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color w:themeColor="text1" w:val="000000"/>
          <w:sz w:val="24"/>
        </w:rPr>
      </w:pPr>
      <w:r>
        <w:rPr>
          <w:b w:val="1"/>
          <w:color w:themeColor="text1" w:val="000000"/>
          <w:sz w:val="24"/>
        </w:rPr>
        <w:t>План-конспект внеклассного мероприятия с обучающимися</w:t>
      </w:r>
      <w:r>
        <w:rPr>
          <w:color w:themeColor="text1" w:val="000000"/>
          <w:sz w:val="24"/>
        </w:rPr>
        <w:t xml:space="preserve"> </w:t>
      </w:r>
    </w:p>
    <w:p w14:paraId="02000000">
      <w:pPr>
        <w:pStyle w:val="Style_1"/>
        <w:spacing w:after="0" w:before="0"/>
        <w:ind/>
        <w:jc w:val="center"/>
        <w:rPr>
          <w:color w:val="FF0000"/>
        </w:rPr>
      </w:pPr>
      <w:r>
        <w:rPr>
          <w:color w:themeColor="text1" w:val="000000"/>
        </w:rPr>
        <w:t>Тема: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>«</w:t>
      </w:r>
      <w:r>
        <w:rPr>
          <w:color w:themeColor="text1" w:val="000000"/>
        </w:rPr>
        <w:t>Правополушарное рисование</w:t>
      </w:r>
      <w:r>
        <w:t>»</w:t>
      </w:r>
      <w:r>
        <w:t xml:space="preserve"> (7-12</w:t>
      </w:r>
      <w:r>
        <w:t xml:space="preserve"> лет)</w:t>
      </w:r>
    </w:p>
    <w:p w14:paraId="03000000">
      <w:pPr>
        <w:pStyle w:val="Style_1"/>
        <w:spacing w:after="0" w:before="0"/>
        <w:ind/>
        <w:rPr>
          <w:color w:themeColor="text1" w:val="000000"/>
        </w:rPr>
      </w:pPr>
    </w:p>
    <w:p w14:paraId="04000000">
      <w:pPr>
        <w:pStyle w:val="Style_1"/>
        <w:spacing w:after="0" w:before="0"/>
        <w:ind/>
        <w:rPr>
          <w:color w:themeColor="text1" w:val="000000"/>
        </w:rPr>
      </w:pPr>
    </w:p>
    <w:p w14:paraId="05000000">
      <w:pPr>
        <w:pStyle w:val="Style_1"/>
        <w:spacing w:after="0" w:before="0"/>
        <w:ind/>
        <w:rPr>
          <w:color w:themeColor="text1" w:val="000000"/>
        </w:rPr>
      </w:pPr>
      <w:r>
        <w:rPr>
          <w:b w:val="1"/>
          <w:color w:themeColor="text1" w:val="000000"/>
        </w:rPr>
        <w:t>Форма проведения</w:t>
      </w:r>
      <w:r>
        <w:rPr>
          <w:color w:themeColor="text1" w:val="000000"/>
        </w:rPr>
        <w:t xml:space="preserve">: </w:t>
      </w:r>
      <w:r>
        <w:rPr>
          <w:color w:themeColor="text1" w:val="000000"/>
        </w:rPr>
        <w:t>мастер-класс</w:t>
      </w:r>
    </w:p>
    <w:p w14:paraId="06000000">
      <w:pPr>
        <w:pStyle w:val="Style_2"/>
        <w:tabs>
          <w:tab w:leader="none" w:pos="2717" w:val="left"/>
        </w:tabs>
        <w:ind/>
        <w:rPr>
          <w:rFonts w:ascii="Times New Roman" w:hAnsi="Times New Roman"/>
          <w:b w:val="0"/>
          <w:color w:themeColor="text1" w:val="000000"/>
          <w:sz w:val="24"/>
        </w:rPr>
      </w:pPr>
      <w:r>
        <w:rPr>
          <w:color w:themeColor="text1" w:val="000000"/>
          <w:sz w:val="22"/>
          <w:u w:val="single"/>
        </w:rPr>
        <w:t>Цели и задачи:</w:t>
      </w:r>
      <w:r>
        <w:rPr>
          <w:color w:themeColor="text1" w:val="000000"/>
          <w:sz w:val="22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4"/>
        </w:rPr>
        <w:t xml:space="preserve">формировать широту впечатлений, способность общаться с искусством вне урока </w:t>
      </w:r>
      <w:r>
        <w:rPr>
          <w:b w:val="0"/>
          <w:color w:themeColor="text1" w:val="000000"/>
          <w:sz w:val="24"/>
        </w:rPr>
        <w:t>и сопоставлять его с материалом урока, раскрытие творческого потенциала учащихся.</w:t>
      </w:r>
      <w:r>
        <w:rPr>
          <w:b w:val="0"/>
          <w:color w:themeColor="text1" w:val="000000"/>
          <w:sz w:val="24"/>
        </w:rPr>
        <w:t xml:space="preserve"> Ф</w:t>
      </w:r>
      <w:r>
        <w:rPr>
          <w:b w:val="0"/>
          <w:color w:themeColor="text1" w:val="000000"/>
          <w:sz w:val="24"/>
        </w:rPr>
        <w:t xml:space="preserve">ормирование социально-значимых мотивов учения, культуры поведения, трудовой дисциплины; создание благоприятной атмосферы для проявления изобразительных способностей, знаний детей; содействие коллективному творчеству детей и коллективному сопереживанию в общей работе; </w:t>
      </w:r>
    </w:p>
    <w:p w14:paraId="07000000">
      <w:pPr>
        <w:pStyle w:val="Style_1"/>
        <w:spacing w:after="0" w:before="0"/>
        <w:ind/>
        <w:rPr>
          <w:color w:themeColor="text1" w:val="000000"/>
          <w:u w:val="single"/>
        </w:rPr>
      </w:pPr>
    </w:p>
    <w:p w14:paraId="08000000">
      <w:pPr>
        <w:pStyle w:val="Style_1"/>
        <w:spacing w:after="0" w:before="0"/>
        <w:ind/>
        <w:rPr>
          <w:color w:themeColor="text1" w:val="000000"/>
        </w:rPr>
      </w:pPr>
      <w:r>
        <w:rPr>
          <w:b w:val="1"/>
          <w:color w:themeColor="text1" w:val="000000"/>
        </w:rPr>
        <w:t>Оборудование мероприятия</w:t>
      </w:r>
      <w:r>
        <w:rPr>
          <w:color w:themeColor="text1" w:val="000000"/>
        </w:rPr>
        <w:t>:</w:t>
      </w:r>
      <w:r>
        <w:rPr>
          <w:color w:themeColor="text1" w:val="000000"/>
        </w:rPr>
        <w:t xml:space="preserve"> бумага</w:t>
      </w:r>
      <w:r>
        <w:rPr>
          <w:color w:themeColor="text1" w:val="000000"/>
        </w:rPr>
        <w:t xml:space="preserve"> формата А3</w:t>
      </w:r>
      <w:r>
        <w:rPr>
          <w:color w:themeColor="text1" w:val="000000"/>
        </w:rPr>
        <w:t>,</w:t>
      </w:r>
      <w:r>
        <w:rPr>
          <w:color w:themeColor="text1" w:val="000000"/>
        </w:rPr>
        <w:t xml:space="preserve"> гуашевые краски, кисть</w:t>
      </w:r>
      <w:r>
        <w:rPr>
          <w:color w:themeColor="text1" w:val="000000"/>
        </w:rPr>
        <w:t>, стаканчик для воды</w:t>
      </w:r>
    </w:p>
    <w:p w14:paraId="09000000">
      <w:pPr>
        <w:pStyle w:val="Style_1"/>
        <w:spacing w:after="0" w:before="0"/>
        <w:ind/>
        <w:rPr>
          <w:color w:themeColor="text1" w:val="000000"/>
        </w:rPr>
      </w:pPr>
      <w:r>
        <w:rPr>
          <w:b w:val="1"/>
          <w:color w:themeColor="text1" w:val="000000"/>
        </w:rPr>
        <w:t xml:space="preserve">Подготовка к мероприятию: </w:t>
      </w:r>
      <w:r>
        <w:rPr>
          <w:color w:themeColor="text1" w:val="000000"/>
        </w:rPr>
        <w:t>разработка презентации для детей.</w:t>
      </w:r>
      <w:r>
        <w:rPr>
          <w:color w:themeColor="text1" w:val="000000"/>
        </w:rPr>
        <w:t xml:space="preserve"> Изучение литературы</w:t>
      </w:r>
      <w:r>
        <w:rPr>
          <w:color w:themeColor="text1" w:val="000000"/>
        </w:rPr>
        <w:t>.</w:t>
      </w:r>
      <w:r>
        <w:rPr>
          <w:color w:themeColor="text1" w:val="000000"/>
        </w:rPr>
        <w:br/>
      </w:r>
    </w:p>
    <w:p w14:paraId="0A000000">
      <w:pPr>
        <w:pStyle w:val="Style_1"/>
        <w:spacing w:after="0" w:before="0"/>
        <w:ind/>
        <w:rPr>
          <w:color w:themeColor="text1" w:val="000000"/>
        </w:rPr>
      </w:pPr>
      <w:r>
        <w:rPr>
          <w:b w:val="1"/>
          <w:color w:themeColor="text1" w:val="000000"/>
        </w:rPr>
        <w:t>Ход мероприятия</w:t>
      </w:r>
      <w:r>
        <w:rPr>
          <w:color w:themeColor="text1" w:val="000000"/>
        </w:rPr>
        <w:t>.</w:t>
      </w:r>
    </w:p>
    <w:p w14:paraId="0B000000">
      <w:pPr>
        <w:pStyle w:val="Style_1"/>
        <w:spacing w:after="0" w:before="0"/>
        <w:ind/>
        <w:rPr>
          <w:color w:themeColor="text1" w:val="000000"/>
        </w:rPr>
      </w:pPr>
    </w:p>
    <w:p w14:paraId="0C000000">
      <w:pPr>
        <w:pStyle w:val="Style_1"/>
        <w:spacing w:after="0" w:before="0"/>
        <w:ind/>
        <w:rPr>
          <w:color w:val="000000"/>
        </w:rPr>
      </w:pPr>
      <w:r>
        <w:rPr>
          <w:color w:themeColor="text1" w:val="000000"/>
        </w:rPr>
        <w:t>Встречаем и знакомимся с детьми.</w:t>
      </w:r>
    </w:p>
    <w:p w14:paraId="0D000000">
      <w:pPr>
        <w:pStyle w:val="Style_1"/>
        <w:spacing w:after="0" w:before="0"/>
        <w:ind/>
        <w:rPr>
          <w:color w:themeColor="text1" w:val="000000"/>
        </w:rPr>
      </w:pPr>
      <w:r>
        <w:rPr>
          <w:color w:themeColor="text1" w:val="000000"/>
        </w:rPr>
        <w:t xml:space="preserve">На экране проектора демонстрируется презентация с </w:t>
      </w:r>
      <w:r>
        <w:rPr>
          <w:color w:themeColor="text1" w:val="000000"/>
        </w:rPr>
        <w:t xml:space="preserve">материалами урока. </w:t>
      </w:r>
    </w:p>
    <w:p w14:paraId="0E000000">
      <w:pPr>
        <w:pStyle w:val="Style_1"/>
        <w:spacing w:after="0" w:before="0"/>
        <w:ind/>
        <w:rPr>
          <w:color w:themeColor="text1" w:val="000000"/>
        </w:rPr>
      </w:pPr>
    </w:p>
    <w:p w14:paraId="0F000000">
      <w:pPr>
        <w:rPr>
          <w:color w:val="000000"/>
          <w:sz w:val="24"/>
        </w:rPr>
      </w:pPr>
      <w:r>
        <w:rPr>
          <w:color w:val="000000"/>
          <w:sz w:val="24"/>
        </w:rPr>
        <w:t xml:space="preserve">Здравствуйте ребята! Сегодня </w:t>
      </w:r>
      <w:r>
        <w:rPr>
          <w:color w:val="000000"/>
          <w:sz w:val="23"/>
        </w:rPr>
        <w:t>я проведу у вас мастер-класс по живописи.</w:t>
      </w:r>
      <w:r>
        <w:rPr>
          <w:color w:val="000000"/>
          <w:sz w:val="23"/>
        </w:rPr>
        <w:t xml:space="preserve"> Сегодня мы </w:t>
      </w:r>
      <w:r>
        <w:rPr>
          <w:color w:val="000000"/>
          <w:sz w:val="23"/>
        </w:rPr>
        <w:t>напишем с вами пейзаж, несложными техниками.  Что вы знаете о пейзаже?</w:t>
      </w:r>
    </w:p>
    <w:p w14:paraId="10000000">
      <w:pPr>
        <w:ind/>
        <w:jc w:val="both"/>
        <w:rPr>
          <w:b w:val="1"/>
          <w:color w:val="FF0000"/>
          <w:sz w:val="24"/>
        </w:rPr>
      </w:pPr>
      <w:r>
        <w:rPr>
          <w:sz w:val="24"/>
        </w:rPr>
        <w:t>Показ аналогов, лучших детских работ по теме. Объявление темы урока.</w:t>
      </w:r>
    </w:p>
    <w:p w14:paraId="11000000">
      <w:pPr>
        <w:spacing w:after="160" w:line="276" w:lineRule="auto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«Пейзаж» – </w:t>
      </w:r>
      <w:r>
        <w:rPr>
          <w:color w:val="000000"/>
          <w:sz w:val="24"/>
        </w:rPr>
        <w:t xml:space="preserve">это жанр изобразительного искусства, в котором основным предметом изображения является природа. </w:t>
      </w:r>
    </w:p>
    <w:p w14:paraId="12000000">
      <w:pPr>
        <w:spacing w:line="274" w:lineRule="exact"/>
        <w:ind/>
        <w:jc w:val="both"/>
        <w:rPr>
          <w:b w:val="1"/>
          <w:sz w:val="24"/>
        </w:rPr>
      </w:pPr>
      <w:r>
        <w:rPr>
          <w:b w:val="1"/>
          <w:sz w:val="24"/>
        </w:rPr>
        <w:t>История пейзажа</w:t>
      </w:r>
    </w:p>
    <w:p w14:paraId="13000000">
      <w:pPr>
        <w:spacing w:line="274" w:lineRule="exact"/>
        <w:ind/>
        <w:jc w:val="both"/>
        <w:rPr>
          <w:sz w:val="24"/>
        </w:rPr>
      </w:pPr>
      <w:r>
        <w:rPr>
          <w:sz w:val="24"/>
        </w:rPr>
        <w:t>Первые пейзажи возникли в Древнем Китае. Европейские же художники долгое время не писали картины природы как отдельные произведения. Пейзаж служил фоном на иконах и портретах, исторических и жанровых полотнах. Самостоятельные пейзажи в Европе появились в XVII веке в творчестве голландских живописцев. А уже в XIX веке пейзаж стал распространенным жанром. Возникли его разновидности: морской, архитектурный, парковый, городской, сельский.</w:t>
      </w:r>
    </w:p>
    <w:p w14:paraId="14000000">
      <w:pPr>
        <w:spacing w:line="274" w:lineRule="exact"/>
        <w:ind w:hanging="1060" w:left="1060"/>
        <w:jc w:val="both"/>
        <w:rPr>
          <w:sz w:val="24"/>
        </w:rPr>
      </w:pPr>
    </w:p>
    <w:p w14:paraId="15000000">
      <w:pPr>
        <w:ind/>
        <w:jc w:val="both"/>
        <w:rPr>
          <w:sz w:val="24"/>
        </w:rPr>
      </w:pPr>
      <w:r>
        <w:rPr>
          <w:sz w:val="24"/>
        </w:rPr>
        <w:t>В русском искусстве пейзажи появились в середине XVIII века. Мастера того времени писали, как правило, не конкретную местность, а собирательный идеализированный образ природы, например, несуществующие леса или горы.</w:t>
      </w:r>
    </w:p>
    <w:p w14:paraId="16000000">
      <w:pPr>
        <w:ind/>
        <w:jc w:val="both"/>
        <w:rPr>
          <w:b w:val="1"/>
          <w:sz w:val="24"/>
        </w:rPr>
      </w:pPr>
    </w:p>
    <w:p w14:paraId="17000000">
      <w:pPr>
        <w:tabs>
          <w:tab w:leader="none" w:pos="310" w:val="left"/>
        </w:tabs>
        <w:ind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Практическая работа. </w:t>
      </w:r>
      <w:r>
        <w:rPr>
          <w:color w:val="000000"/>
          <w:sz w:val="24"/>
        </w:rPr>
        <w:t>Объяснение задания.</w:t>
      </w:r>
      <w:r>
        <w:rPr>
          <w:b w:val="1"/>
          <w:color w:val="000000"/>
          <w:sz w:val="24"/>
        </w:rPr>
        <w:t xml:space="preserve"> </w:t>
      </w:r>
      <w:r>
        <w:rPr>
          <w:color w:val="000000"/>
          <w:sz w:val="24"/>
        </w:rPr>
        <w:t>Демонстрация поэтапного ведения работы.</w:t>
      </w:r>
    </w:p>
    <w:p w14:paraId="18000000">
      <w:pPr>
        <w:rPr>
          <w:sz w:val="24"/>
        </w:rPr>
      </w:pPr>
      <w:r>
        <w:rPr>
          <w:sz w:val="24"/>
        </w:rPr>
        <w:t>Сегодня нам нужно написать пейзаж гуашью, для этого мы с вами разберем схему последовательности выполнения работы.</w:t>
      </w:r>
    </w:p>
    <w:p w14:paraId="19000000">
      <w:pPr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Показ последовательности выполнения творческого задания:</w:t>
      </w:r>
      <w:r>
        <w:rPr>
          <w:b w:val="1"/>
          <w:color w:val="000000"/>
          <w:sz w:val="24"/>
        </w:rPr>
        <w:t xml:space="preserve"> </w:t>
      </w:r>
    </w:p>
    <w:p w14:paraId="1A000000">
      <w:pPr>
        <w:rPr>
          <w:b w:val="1"/>
          <w:sz w:val="24"/>
        </w:rPr>
      </w:pPr>
      <w:r>
        <w:rPr>
          <w:sz w:val="24"/>
        </w:rPr>
        <w:t>Берем лист бумаги, и для удобства закрепляем его скотчем на парте, со всех сторон.</w:t>
      </w:r>
    </w:p>
    <w:p w14:paraId="1B000000">
      <w:pPr>
        <w:numPr>
          <w:ilvl w:val="0"/>
          <w:numId w:val="1"/>
        </w:numPr>
        <w:rPr>
          <w:b w:val="1"/>
          <w:sz w:val="24"/>
        </w:rPr>
      </w:pPr>
      <w:r>
        <w:rPr>
          <w:sz w:val="24"/>
        </w:rPr>
        <w:t>После нужно загрунтовать лист белым цветом гуаши</w:t>
      </w:r>
    </w:p>
    <w:p w14:paraId="1C000000">
      <w:pPr>
        <w:numPr>
          <w:ilvl w:val="0"/>
          <w:numId w:val="1"/>
        </w:numPr>
        <w:rPr>
          <w:b w:val="1"/>
          <w:sz w:val="24"/>
        </w:rPr>
      </w:pPr>
      <w:r>
        <w:rPr>
          <w:sz w:val="24"/>
        </w:rPr>
        <w:t>Далее, кистью, точечно ставим мазки красного, синего, желтого и зеленого цветов, создавая градиент от красного к зеленому</w:t>
      </w:r>
    </w:p>
    <w:p w14:paraId="1D000000">
      <w:pPr>
        <w:numPr>
          <w:ilvl w:val="0"/>
          <w:numId w:val="1"/>
        </w:numPr>
        <w:rPr>
          <w:b w:val="1"/>
          <w:sz w:val="24"/>
        </w:rPr>
      </w:pPr>
      <w:r>
        <w:rPr>
          <w:sz w:val="24"/>
        </w:rPr>
        <w:t xml:space="preserve">Чтобы сделать рассвет на фоне, нужно широкой кистью растушевать эти мазки, слева направо и наоборот. Благодаря белому цвету, которым мы загрунтовали лист ранее, создастся мягкий переход от цвета к цвету. </w:t>
      </w:r>
    </w:p>
    <w:p w14:paraId="1E000000">
      <w:pPr>
        <w:numPr>
          <w:ilvl w:val="0"/>
          <w:numId w:val="1"/>
        </w:numPr>
        <w:rPr>
          <w:b w:val="1"/>
          <w:sz w:val="24"/>
        </w:rPr>
      </w:pPr>
      <w:r>
        <w:rPr>
          <w:sz w:val="24"/>
        </w:rPr>
        <w:t>Далее, взяв кисть потоньше, зеленым цветом проведем линию горизонта</w:t>
      </w:r>
    </w:p>
    <w:p w14:paraId="1F000000">
      <w:pPr>
        <w:numPr>
          <w:ilvl w:val="0"/>
          <w:numId w:val="1"/>
        </w:numPr>
        <w:rPr>
          <w:b w:val="1"/>
          <w:sz w:val="24"/>
        </w:rPr>
      </w:pPr>
      <w:r>
        <w:rPr>
          <w:sz w:val="24"/>
        </w:rPr>
        <w:t xml:space="preserve">Теперь напишем деревья. Той же кистью, тем же зеленым цветом, прикладыванием кисти. </w:t>
      </w:r>
    </w:p>
    <w:p w14:paraId="20000000">
      <w:pPr>
        <w:numPr>
          <w:ilvl w:val="0"/>
          <w:numId w:val="1"/>
        </w:numPr>
        <w:rPr>
          <w:b w:val="1"/>
          <w:sz w:val="24"/>
        </w:rPr>
      </w:pPr>
      <w:r>
        <w:rPr>
          <w:sz w:val="24"/>
        </w:rPr>
        <w:t xml:space="preserve">Внизу сделаем траву на воде, зелеными и желтыми оттенками, можно добавить блики белым </w:t>
      </w:r>
    </w:p>
    <w:p w14:paraId="21000000">
      <w:pPr>
        <w:numPr>
          <w:ilvl w:val="0"/>
          <w:numId w:val="1"/>
        </w:numPr>
        <w:ind/>
        <w:jc w:val="both"/>
        <w:rPr>
          <w:b w:val="1"/>
          <w:sz w:val="24"/>
        </w:rPr>
      </w:pPr>
      <w:r>
        <w:rPr>
          <w:sz w:val="24"/>
        </w:rPr>
        <w:t>Добавим птиц на небе, и на этом можно завершать работу.</w:t>
      </w:r>
    </w:p>
    <w:p w14:paraId="22000000">
      <w:pPr>
        <w:ind/>
        <w:jc w:val="both"/>
        <w:rPr>
          <w:b w:val="1"/>
          <w:sz w:val="24"/>
        </w:rPr>
      </w:pPr>
      <w:r>
        <w:rPr>
          <w:b w:val="1"/>
          <w:color w:val="000000"/>
          <w:sz w:val="23"/>
        </w:rPr>
        <w:t>Завершение творческой работы.</w:t>
      </w:r>
    </w:p>
    <w:p w14:paraId="23000000">
      <w:pPr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— Отлично! Мы не только сегодня с вами познакомились с одним из видов живописи, но и написали красивый пейзаж. Мы были рады вас встретить в лагере! До новых встреч!</w:t>
      </w:r>
    </w:p>
    <w:p w14:paraId="24000000">
      <w:pPr>
        <w:spacing w:line="274" w:lineRule="exact"/>
        <w:ind/>
        <w:rPr>
          <w:b w:val="1"/>
          <w:sz w:val="24"/>
        </w:rPr>
      </w:pPr>
      <w:r>
        <w:rPr>
          <w:b w:val="1"/>
          <w:sz w:val="24"/>
        </w:rPr>
        <w:t xml:space="preserve">                </w:t>
      </w:r>
    </w:p>
    <w:p w14:paraId="25000000">
      <w:pPr>
        <w:spacing w:line="274" w:lineRule="exact"/>
        <w:ind w:hanging="1060" w:left="1060"/>
        <w:rPr>
          <w:rFonts w:ascii="Times New Roman" w:hAnsi="Times New Roman"/>
          <w:b w:val="1"/>
          <w:sz w:val="24"/>
        </w:rPr>
      </w:pPr>
      <w:r>
        <w:rPr>
          <w:b w:val="1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 xml:space="preserve">     Список литературы для педагога и для детей:</w:t>
      </w:r>
    </w:p>
    <w:p w14:paraId="2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Неменская</w:t>
      </w:r>
      <w:r>
        <w:rPr>
          <w:rFonts w:ascii="Times New Roman" w:hAnsi="Times New Roman"/>
          <w:sz w:val="24"/>
        </w:rPr>
        <w:t xml:space="preserve"> Л.А. Изобразительное искусство. Искусство вокруг </w:t>
      </w:r>
      <w:r>
        <w:rPr>
          <w:rFonts w:ascii="Times New Roman" w:hAnsi="Times New Roman"/>
          <w:sz w:val="24"/>
        </w:rPr>
        <w:t>нас.М</w:t>
      </w:r>
      <w:r>
        <w:rPr>
          <w:rFonts w:ascii="Times New Roman" w:hAnsi="Times New Roman"/>
          <w:sz w:val="24"/>
        </w:rPr>
        <w:t>.: Просвещение 2008</w:t>
      </w:r>
    </w:p>
    <w:p w14:paraId="2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Яблонский В. А. Преподавание предметов «Рисунок» и «Основы композиции»</w:t>
      </w:r>
    </w:p>
    <w:p w14:paraId="2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Федеральные государственные образовательные стандарты.</w:t>
      </w:r>
    </w:p>
    <w:p w14:paraId="29000000">
      <w:pPr>
        <w:tabs>
          <w:tab w:leader="none" w:pos="266" w:val="left"/>
        </w:tabs>
        <w:spacing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О. </w:t>
      </w:r>
      <w:r>
        <w:rPr>
          <w:rFonts w:ascii="Times New Roman" w:hAnsi="Times New Roman"/>
          <w:color w:val="000000"/>
          <w:sz w:val="24"/>
        </w:rPr>
        <w:t>Шматова</w:t>
      </w:r>
      <w:r>
        <w:rPr>
          <w:rFonts w:ascii="Times New Roman" w:hAnsi="Times New Roman"/>
          <w:color w:val="000000"/>
          <w:sz w:val="24"/>
        </w:rPr>
        <w:t>. Рисование акварелью.2016.</w:t>
      </w:r>
    </w:p>
    <w:p w14:paraId="2A000000">
      <w:pPr>
        <w:tabs>
          <w:tab w:leader="none" w:pos="266" w:val="left"/>
        </w:tabs>
        <w:spacing w:line="27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Н.М. Сокольникова. Основы живописи. 1996.</w:t>
      </w:r>
    </w:p>
    <w:p w14:paraId="2B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Бобби </w:t>
      </w:r>
      <w:r>
        <w:rPr>
          <w:rFonts w:ascii="Times New Roman" w:hAnsi="Times New Roman"/>
          <w:color w:val="000000"/>
          <w:sz w:val="24"/>
        </w:rPr>
        <w:t>Коннер</w:t>
      </w:r>
      <w:r>
        <w:rPr>
          <w:rFonts w:ascii="Times New Roman" w:hAnsi="Times New Roman"/>
          <w:color w:val="000000"/>
          <w:sz w:val="24"/>
        </w:rPr>
        <w:t xml:space="preserve"> "500 идей для творческого развития", 2017 г.</w:t>
      </w:r>
    </w:p>
    <w:p w14:paraId="2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Кузин, В.С.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Рисунок. Наброски и зарисовки: учебное пособие для студентов </w:t>
      </w:r>
      <w:r>
        <w:rPr>
          <w:rFonts w:ascii="Times New Roman" w:hAnsi="Times New Roman"/>
          <w:sz w:val="24"/>
        </w:rPr>
        <w:t>высш</w:t>
      </w:r>
      <w:r>
        <w:rPr>
          <w:rFonts w:ascii="Times New Roman" w:hAnsi="Times New Roman"/>
          <w:sz w:val="24"/>
        </w:rPr>
        <w:t>.</w:t>
      </w:r>
    </w:p>
    <w:p w14:paraId="2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</w:t>
      </w:r>
      <w:r>
        <w:rPr>
          <w:rFonts w:ascii="Times New Roman" w:hAnsi="Times New Roman"/>
          <w:sz w:val="24"/>
        </w:rPr>
        <w:t>. учеб. заведений / В.С. Кузин. – М.: Академия, 2004. – 232 с.</w:t>
      </w:r>
    </w:p>
    <w:p w14:paraId="2E000000">
      <w:pPr>
        <w:rPr>
          <w:rFonts w:ascii="Times New Roman" w:hAnsi="Times New Roman"/>
          <w:sz w:val="24"/>
        </w:rPr>
      </w:pPr>
    </w:p>
    <w:p w14:paraId="2F000000">
      <w:pPr>
        <w:rPr>
          <w:rFonts w:ascii="TimesNewRomanPSMT" w:hAnsi="TimesNewRomanPSMT"/>
          <w:sz w:val="24"/>
        </w:rPr>
      </w:pPr>
    </w:p>
    <w:p w14:paraId="30000000">
      <w:pPr>
        <w:rPr>
          <w:rFonts w:ascii="TimesNewRomanPSMT" w:hAnsi="TimesNewRomanPSMT"/>
          <w:sz w:val="24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3_ch" w:type="character">
    <w:name w:val="Normal"/>
    <w:link w:val="Style_3"/>
    <w:rPr>
      <w:rFonts w:ascii="Times New Roman" w:hAnsi="Times New Roman"/>
      <w:sz w:val="20"/>
    </w:rPr>
  </w:style>
  <w:style w:styleId="Style_1" w:type="paragraph">
    <w:name w:val="Normal (Web)"/>
    <w:basedOn w:val="Style_3"/>
    <w:link w:val="Style_1_ch"/>
    <w:pPr>
      <w:spacing w:afterAutospacing="on" w:beforeAutospacing="on"/>
      <w:ind/>
    </w:pPr>
    <w:rPr>
      <w:sz w:val="24"/>
    </w:rPr>
  </w:style>
  <w:style w:styleId="Style_1_ch" w:type="character">
    <w:name w:val="Normal (Web)"/>
    <w:basedOn w:val="Style_3_ch"/>
    <w:link w:val="Style_1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heading 7"/>
    <w:basedOn w:val="Style_3"/>
    <w:next w:val="Style_3"/>
    <w:link w:val="Style_6_ch"/>
    <w:uiPriority w:val="9"/>
    <w:qFormat/>
    <w:pPr>
      <w:keepNext w:val="1"/>
      <w:keepLines w:val="1"/>
      <w:spacing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6_ch" w:type="character">
    <w:name w:val="heading 7"/>
    <w:basedOn w:val="Style_3_ch"/>
    <w:link w:val="Style_6"/>
    <w:rPr>
      <w:rFonts w:asciiTheme="majorAscii" w:hAnsiTheme="majorHAnsi"/>
      <w:i w:val="1"/>
      <w:color w:themeColor="text1" w:themeTint="BF" w:val="404040"/>
    </w:rPr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2" w:type="paragraph">
    <w:name w:val="heading 1"/>
    <w:basedOn w:val="Style_3"/>
    <w:next w:val="Style_3"/>
    <w:link w:val="Style_2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2_ch" w:type="character">
    <w:name w:val="heading 1"/>
    <w:basedOn w:val="Style_3_ch"/>
    <w:link w:val="Style_2"/>
    <w:rPr>
      <w:rFonts w:asciiTheme="majorAscii" w:hAnsiTheme="majorHAnsi"/>
      <w:b w:val="1"/>
      <w:color w:themeColor="accent1" w:themeShade="BF" w:val="366091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List Paragraph"/>
    <w:basedOn w:val="Style_3"/>
    <w:link w:val="Style_16_ch"/>
    <w:pPr>
      <w:ind w:firstLine="0" w:left="720"/>
      <w:contextualSpacing w:val="1"/>
      <w:jc w:val="both"/>
    </w:pPr>
    <w:rPr>
      <w:rFonts w:ascii="Calibri" w:hAnsi="Calibri"/>
      <w:sz w:val="22"/>
    </w:rPr>
  </w:style>
  <w:style w:styleId="Style_16_ch" w:type="character">
    <w:name w:val="List Paragraph"/>
    <w:basedOn w:val="Style_3_ch"/>
    <w:link w:val="Style_16"/>
    <w:rPr>
      <w:rFonts w:ascii="Calibri" w:hAnsi="Calibri"/>
      <w:sz w:val="22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im-mess"/>
    <w:basedOn w:val="Style_3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im-mess"/>
    <w:basedOn w:val="Style_3_ch"/>
    <w:link w:val="Style_18"/>
    <w:rPr>
      <w:sz w:val="24"/>
    </w:rPr>
  </w:style>
  <w:style w:styleId="Style_19" w:type="paragraph">
    <w:name w:val="toc 8"/>
    <w:next w:val="Style_3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Balloon Text"/>
    <w:basedOn w:val="Style_3"/>
    <w:link w:val="Style_20_ch"/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toc 5"/>
    <w:next w:val="Style_3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3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3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3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basedOn w:val="Style_3"/>
    <w:next w:val="Style_3"/>
    <w:link w:val="Style_27_ch"/>
    <w:uiPriority w:val="9"/>
    <w:qFormat/>
    <w:pPr>
      <w:keepNext w:val="1"/>
      <w:ind w:right="-1333"/>
      <w:jc w:val="both"/>
      <w:outlineLvl w:val="1"/>
    </w:pPr>
    <w:rPr>
      <w:b w:val="1"/>
      <w:i w:val="1"/>
      <w:sz w:val="36"/>
    </w:rPr>
  </w:style>
  <w:style w:styleId="Style_27_ch" w:type="character">
    <w:name w:val="heading 2"/>
    <w:basedOn w:val="Style_3_ch"/>
    <w:link w:val="Style_27"/>
    <w:rPr>
      <w:b w:val="1"/>
      <w:i w:val="1"/>
      <w:sz w:val="3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2025-05-20T20:02:08Z</dcterms:modified>
</cp:coreProperties>
</file>