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274C3" w:rsidRDefault="00E274C3">
      <w:pPr>
        <w:rPr>
          <w:sz w:val="28"/>
          <w:szCs w:val="28"/>
        </w:rPr>
      </w:pPr>
    </w:p>
    <w:p w:rsidR="00C21557" w:rsidRDefault="00C21557">
      <w:pPr>
        <w:rPr>
          <w:sz w:val="28"/>
          <w:szCs w:val="28"/>
        </w:rPr>
      </w:pPr>
    </w:p>
    <w:p w:rsidR="00C21557" w:rsidRDefault="00C21557">
      <w:r>
        <w:fldChar w:fldCharType="begin"/>
      </w:r>
      <w:r>
        <w:instrText xml:space="preserve"> INCLUDEPICTURE "https://files.oaiusercontent.com/file-Ca7XuQ9DTLbkEZShRxCFrD?se=2025-02-07T14%3A30%3A37Z&amp;sp=r&amp;sv=2024-08-04&amp;sr=b&amp;rscc=max-age%3D604800%2C%20immutable%2C%20private&amp;rscd=attachment%3B%20filename%3D8446d59f-589b-4c14-8d6a-b0f248a79a1d.webp&amp;sig=6zicLZ/tlXgmnwuHDY9NBdENmpdjNIPfLfKmeoRNz2E%3D" \* MERGEFORMATINET </w:instrText>
      </w:r>
      <w:r>
        <w:fldChar w:fldCharType="separate"/>
      </w:r>
      <w:r>
        <w:rPr>
          <w:noProof/>
        </w:rPr>
        <w:drawing>
          <wp:inline distT="0" distB="0" distL="0" distR="0">
            <wp:extent cx="5940425" cy="3395980"/>
            <wp:effectExtent l="0" t="0" r="3175" b="0"/>
            <wp:docPr id="1855270894" name="Рисунок 1" descr="A lively kindergarten classroom where children are practicing fine motor skills. The image shows kids playing with colorful puzzles, folding paper for simple origami, and using tweezers to pick up small objects. The atmosphere is bright, cheerful, and full of creativity. No text or symbols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ively kindergarten classroom where children are practicing fine motor skills. The image shows kids playing with colorful puzzles, folding paper for simple origami, and using tweezers to pick up small objects. The atmosphere is bright, cheerful, and full of creativity. No text or symbols on th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95980"/>
                    </a:xfrm>
                    <a:prstGeom prst="rect">
                      <a:avLst/>
                    </a:prstGeom>
                    <a:noFill/>
                    <a:ln>
                      <a:noFill/>
                    </a:ln>
                  </pic:spPr>
                </pic:pic>
              </a:graphicData>
            </a:graphic>
          </wp:inline>
        </w:drawing>
      </w:r>
      <w:r>
        <w:fldChar w:fldCharType="end"/>
      </w:r>
    </w:p>
    <w:p w:rsidR="00C21557" w:rsidRDefault="00C21557"/>
    <w:p w:rsidR="00C21557" w:rsidRDefault="00C21557">
      <w:r>
        <w:fldChar w:fldCharType="begin"/>
      </w:r>
      <w:r>
        <w:instrText xml:space="preserve"> INCLUDEPICTURE "https://files.oaiusercontent.com/file-EvDeHp2sKia9a8h4H7L6L5?se=2025-02-07T14%3A30%3A23Z&amp;sp=r&amp;sv=2024-08-04&amp;sr=b&amp;rscc=max-age%3D604800%2C%20immutable%2C%20private&amp;rscd=attachment%3B%20filename%3Da494deb0-9626-4521-9245-f8fecbfcf016.webp&amp;sig=Q9s7F0WC5LDt3N91YIOpkWHoj%2BzYyTckFRyFjY/sNrc%3D" \* MERGEFORMATINET </w:instrText>
      </w:r>
      <w:r>
        <w:fldChar w:fldCharType="separate"/>
      </w:r>
      <w:r>
        <w:rPr>
          <w:noProof/>
        </w:rPr>
        <w:drawing>
          <wp:inline distT="0" distB="0" distL="0" distR="0">
            <wp:extent cx="5940425" cy="3395980"/>
            <wp:effectExtent l="0" t="0" r="3175" b="0"/>
            <wp:docPr id="2051518932" name="Рисунок 2" descr="A playful kindergarten scene featuring children engaging in fine motor skill activities. The image shows kids threading beads onto strings, using scissors for simple crafts, and tracing shapes with their fingers in sand trays. The setting is bright, colorful, and filled with creative learning elements. No text or symbols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layful kindergarten scene featuring children engaging in fine motor skill activities. The image shows kids threading beads onto strings, using scissors for simple crafts, and tracing shapes with their fingers in sand trays. The setting is bright, colorful, and filled with creative learning elements. No text or symbols on th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95980"/>
                    </a:xfrm>
                    <a:prstGeom prst="rect">
                      <a:avLst/>
                    </a:prstGeom>
                    <a:noFill/>
                    <a:ln>
                      <a:noFill/>
                    </a:ln>
                  </pic:spPr>
                </pic:pic>
              </a:graphicData>
            </a:graphic>
          </wp:inline>
        </w:drawing>
      </w:r>
      <w:r>
        <w:fldChar w:fldCharType="end"/>
      </w:r>
    </w:p>
    <w:p w:rsidR="00C21557" w:rsidRDefault="00C21557"/>
    <w:p w:rsidR="00C21557" w:rsidRPr="00C21557" w:rsidRDefault="00C21557">
      <w:pPr>
        <w:rPr>
          <w:sz w:val="28"/>
          <w:szCs w:val="28"/>
        </w:rPr>
      </w:pPr>
    </w:p>
    <w:p w:rsidR="002D6746" w:rsidRPr="002D6746" w:rsidRDefault="002D6746">
      <w:pPr>
        <w:rPr>
          <w:sz w:val="28"/>
          <w:szCs w:val="28"/>
          <w:lang w:val="en-US"/>
        </w:rPr>
      </w:pPr>
    </w:p>
    <w:p w:rsidR="002D6746" w:rsidRPr="002D6746" w:rsidRDefault="002D6746" w:rsidP="002D6746">
      <w:pPr>
        <w:spacing w:before="100" w:beforeAutospacing="1" w:after="100" w:afterAutospacing="1"/>
        <w:rPr>
          <w:rFonts w:ascii="Times New Roman" w:eastAsia="Times New Roman" w:hAnsi="Times New Roman" w:cs="Times New Roman"/>
          <w:kern w:val="0"/>
          <w:sz w:val="40"/>
          <w:szCs w:val="40"/>
          <w:lang w:eastAsia="ru-RU"/>
          <w14:ligatures w14:val="none"/>
        </w:rPr>
      </w:pPr>
      <w:r w:rsidRPr="002D6746">
        <w:rPr>
          <w:rFonts w:ascii="Times New Roman" w:eastAsia="Times New Roman" w:hAnsi="Times New Roman" w:cs="Times New Roman"/>
          <w:b/>
          <w:bCs/>
          <w:kern w:val="0"/>
          <w:sz w:val="40"/>
          <w:szCs w:val="40"/>
          <w:lang w:eastAsia="ru-RU"/>
          <w14:ligatures w14:val="none"/>
        </w:rPr>
        <w:t>Мелкая моторика: Основы Развития и Важность для Детей Средней Группы</w:t>
      </w:r>
    </w:p>
    <w:p w:rsidR="002D6746" w:rsidRPr="002D6746" w:rsidRDefault="002D6746" w:rsidP="002D6746">
      <w:pPr>
        <w:spacing w:before="100" w:beforeAutospacing="1" w:after="100" w:afterAutospacing="1"/>
        <w:rPr>
          <w:rFonts w:ascii="Times New Roman" w:eastAsia="Times New Roman" w:hAnsi="Times New Roman" w:cs="Times New Roman"/>
          <w:kern w:val="0"/>
          <w:sz w:val="28"/>
          <w:szCs w:val="28"/>
          <w:lang w:eastAsia="ru-RU"/>
          <w14:ligatures w14:val="none"/>
        </w:rPr>
      </w:pPr>
      <w:r w:rsidRPr="002D6746">
        <w:rPr>
          <w:rFonts w:ascii="Times New Roman" w:eastAsia="Times New Roman" w:hAnsi="Times New Roman" w:cs="Times New Roman"/>
          <w:kern w:val="0"/>
          <w:sz w:val="28"/>
          <w:szCs w:val="28"/>
          <w:lang w:eastAsia="ru-RU"/>
          <w14:ligatures w14:val="none"/>
        </w:rPr>
        <w:lastRenderedPageBreak/>
        <w:t>В раннем возрасте развитие мелкой моторики играет ключевую роль в формировании навыков ребенка, влияя на его интеллектуальное и физическое развитие. Именно в возрасте средней группы детского сада (3-4 года) происходит активная подготовка нервной системы и мышц к выполнению более сложных движений, которые будут использоваться в будущем для письма, рисования, а также для повседневных действий.</w:t>
      </w:r>
    </w:p>
    <w:p w:rsidR="002D6746" w:rsidRPr="002D6746" w:rsidRDefault="002D6746" w:rsidP="002D6746">
      <w:pPr>
        <w:spacing w:before="100" w:beforeAutospacing="1" w:after="100" w:afterAutospacing="1"/>
        <w:outlineLvl w:val="2"/>
        <w:rPr>
          <w:rFonts w:ascii="Times New Roman" w:eastAsia="Times New Roman" w:hAnsi="Times New Roman" w:cs="Times New Roman"/>
          <w:b/>
          <w:bCs/>
          <w:kern w:val="0"/>
          <w:sz w:val="28"/>
          <w:szCs w:val="28"/>
          <w:lang w:eastAsia="ru-RU"/>
          <w14:ligatures w14:val="none"/>
        </w:rPr>
      </w:pPr>
      <w:r w:rsidRPr="002D6746">
        <w:rPr>
          <w:rFonts w:ascii="Times New Roman" w:eastAsia="Times New Roman" w:hAnsi="Times New Roman" w:cs="Times New Roman"/>
          <w:b/>
          <w:bCs/>
          <w:kern w:val="0"/>
          <w:sz w:val="28"/>
          <w:szCs w:val="28"/>
          <w:lang w:eastAsia="ru-RU"/>
          <w14:ligatures w14:val="none"/>
        </w:rPr>
        <w:t>Что такое мелкая моторика?</w:t>
      </w:r>
    </w:p>
    <w:p w:rsidR="002D6746" w:rsidRPr="002D6746" w:rsidRDefault="002D6746" w:rsidP="002D6746">
      <w:pPr>
        <w:spacing w:before="100" w:beforeAutospacing="1" w:after="100" w:afterAutospacing="1"/>
        <w:rPr>
          <w:rFonts w:ascii="Times New Roman" w:eastAsia="Times New Roman" w:hAnsi="Times New Roman" w:cs="Times New Roman"/>
          <w:kern w:val="0"/>
          <w:sz w:val="28"/>
          <w:szCs w:val="28"/>
          <w:lang w:eastAsia="ru-RU"/>
          <w14:ligatures w14:val="none"/>
        </w:rPr>
      </w:pPr>
      <w:r w:rsidRPr="002D6746">
        <w:rPr>
          <w:rFonts w:ascii="Times New Roman" w:eastAsia="Times New Roman" w:hAnsi="Times New Roman" w:cs="Times New Roman"/>
          <w:kern w:val="0"/>
          <w:sz w:val="28"/>
          <w:szCs w:val="28"/>
          <w:lang w:eastAsia="ru-RU"/>
          <w14:ligatures w14:val="none"/>
        </w:rPr>
        <w:t>Мелкая моторика — это способность управлять движениями пальцев, рук и кистей. Это сложная координация мышц, нервных окончаний и мозга. Ребенок учится брать, держать, манипулировать маленькими предметами, что способствует улучшению зрительно-моторной координации и когнитивных навыков.</w:t>
      </w:r>
    </w:p>
    <w:p w:rsidR="002D6746" w:rsidRPr="002D6746" w:rsidRDefault="002D6746" w:rsidP="002D6746">
      <w:pPr>
        <w:spacing w:before="100" w:beforeAutospacing="1" w:after="100" w:afterAutospacing="1"/>
        <w:outlineLvl w:val="2"/>
        <w:rPr>
          <w:rFonts w:ascii="Times New Roman" w:eastAsia="Times New Roman" w:hAnsi="Times New Roman" w:cs="Times New Roman"/>
          <w:b/>
          <w:bCs/>
          <w:kern w:val="0"/>
          <w:sz w:val="28"/>
          <w:szCs w:val="28"/>
          <w:lang w:eastAsia="ru-RU"/>
          <w14:ligatures w14:val="none"/>
        </w:rPr>
      </w:pPr>
      <w:r w:rsidRPr="002D6746">
        <w:rPr>
          <w:rFonts w:ascii="Times New Roman" w:eastAsia="Times New Roman" w:hAnsi="Times New Roman" w:cs="Times New Roman"/>
          <w:b/>
          <w:bCs/>
          <w:kern w:val="0"/>
          <w:sz w:val="28"/>
          <w:szCs w:val="28"/>
          <w:lang w:eastAsia="ru-RU"/>
          <w14:ligatures w14:val="none"/>
        </w:rPr>
        <w:t>Почему это важно?</w:t>
      </w:r>
    </w:p>
    <w:p w:rsidR="002D6746" w:rsidRPr="002D6746" w:rsidRDefault="002D6746" w:rsidP="002D6746">
      <w:pPr>
        <w:numPr>
          <w:ilvl w:val="0"/>
          <w:numId w:val="1"/>
        </w:numPr>
        <w:spacing w:before="100" w:beforeAutospacing="1" w:after="100" w:afterAutospacing="1"/>
        <w:rPr>
          <w:rFonts w:ascii="Times New Roman" w:eastAsia="Times New Roman" w:hAnsi="Times New Roman" w:cs="Times New Roman"/>
          <w:kern w:val="0"/>
          <w:sz w:val="28"/>
          <w:szCs w:val="28"/>
          <w:lang w:eastAsia="ru-RU"/>
          <w14:ligatures w14:val="none"/>
        </w:rPr>
      </w:pPr>
      <w:r w:rsidRPr="002D6746">
        <w:rPr>
          <w:rFonts w:ascii="Times New Roman" w:eastAsia="Times New Roman" w:hAnsi="Times New Roman" w:cs="Times New Roman"/>
          <w:b/>
          <w:bCs/>
          <w:kern w:val="0"/>
          <w:sz w:val="28"/>
          <w:szCs w:val="28"/>
          <w:lang w:eastAsia="ru-RU"/>
          <w14:ligatures w14:val="none"/>
        </w:rPr>
        <w:t>Развитие координации и точности движений</w:t>
      </w:r>
      <w:r w:rsidRPr="002D6746">
        <w:rPr>
          <w:rFonts w:ascii="Times New Roman" w:eastAsia="Times New Roman" w:hAnsi="Times New Roman" w:cs="Times New Roman"/>
          <w:kern w:val="0"/>
          <w:sz w:val="28"/>
          <w:szCs w:val="28"/>
          <w:lang w:eastAsia="ru-RU"/>
          <w14:ligatures w14:val="none"/>
        </w:rPr>
        <w:t>: Мелкая моторика помогает детям научиться более точно управлять своими движениями, что в будущем будет необходимо для таких задач, как письмо, рисование или даже застегивание пуговиц.</w:t>
      </w:r>
    </w:p>
    <w:p w:rsidR="002D6746" w:rsidRPr="002D6746" w:rsidRDefault="002D6746" w:rsidP="002D6746">
      <w:pPr>
        <w:numPr>
          <w:ilvl w:val="0"/>
          <w:numId w:val="1"/>
        </w:numPr>
        <w:spacing w:before="100" w:beforeAutospacing="1" w:after="100" w:afterAutospacing="1"/>
        <w:rPr>
          <w:rFonts w:ascii="Times New Roman" w:eastAsia="Times New Roman" w:hAnsi="Times New Roman" w:cs="Times New Roman"/>
          <w:kern w:val="0"/>
          <w:sz w:val="28"/>
          <w:szCs w:val="28"/>
          <w:lang w:eastAsia="ru-RU"/>
          <w14:ligatures w14:val="none"/>
        </w:rPr>
      </w:pPr>
      <w:r w:rsidRPr="002D6746">
        <w:rPr>
          <w:rFonts w:ascii="Times New Roman" w:eastAsia="Times New Roman" w:hAnsi="Times New Roman" w:cs="Times New Roman"/>
          <w:b/>
          <w:bCs/>
          <w:kern w:val="0"/>
          <w:sz w:val="28"/>
          <w:szCs w:val="28"/>
          <w:lang w:eastAsia="ru-RU"/>
          <w14:ligatures w14:val="none"/>
        </w:rPr>
        <w:t>Развитие речи</w:t>
      </w:r>
      <w:r w:rsidRPr="002D6746">
        <w:rPr>
          <w:rFonts w:ascii="Times New Roman" w:eastAsia="Times New Roman" w:hAnsi="Times New Roman" w:cs="Times New Roman"/>
          <w:kern w:val="0"/>
          <w:sz w:val="28"/>
          <w:szCs w:val="28"/>
          <w:lang w:eastAsia="ru-RU"/>
          <w14:ligatures w14:val="none"/>
        </w:rPr>
        <w:t>: Связь между движениями рук и развитием речи давно доказана. Занятия с мелкими предметами стимулируют активность мозга, что способствует улучшению речевых навыков.</w:t>
      </w:r>
    </w:p>
    <w:p w:rsidR="002D6746" w:rsidRPr="002D6746" w:rsidRDefault="002D6746" w:rsidP="002D6746">
      <w:pPr>
        <w:numPr>
          <w:ilvl w:val="0"/>
          <w:numId w:val="1"/>
        </w:numPr>
        <w:spacing w:before="100" w:beforeAutospacing="1" w:after="100" w:afterAutospacing="1"/>
        <w:rPr>
          <w:rFonts w:ascii="Times New Roman" w:eastAsia="Times New Roman" w:hAnsi="Times New Roman" w:cs="Times New Roman"/>
          <w:kern w:val="0"/>
          <w:sz w:val="28"/>
          <w:szCs w:val="28"/>
          <w:lang w:eastAsia="ru-RU"/>
          <w14:ligatures w14:val="none"/>
        </w:rPr>
      </w:pPr>
      <w:r w:rsidRPr="002D6746">
        <w:rPr>
          <w:rFonts w:ascii="Times New Roman" w:eastAsia="Times New Roman" w:hAnsi="Times New Roman" w:cs="Times New Roman"/>
          <w:b/>
          <w:bCs/>
          <w:kern w:val="0"/>
          <w:sz w:val="28"/>
          <w:szCs w:val="28"/>
          <w:lang w:eastAsia="ru-RU"/>
          <w14:ligatures w14:val="none"/>
        </w:rPr>
        <w:t>Формирование самостоятельности</w:t>
      </w:r>
      <w:proofErr w:type="gramStart"/>
      <w:r w:rsidRPr="002D6746">
        <w:rPr>
          <w:rFonts w:ascii="Times New Roman" w:eastAsia="Times New Roman" w:hAnsi="Times New Roman" w:cs="Times New Roman"/>
          <w:kern w:val="0"/>
          <w:sz w:val="28"/>
          <w:szCs w:val="28"/>
          <w:lang w:eastAsia="ru-RU"/>
          <w14:ligatures w14:val="none"/>
        </w:rPr>
        <w:t>: Когда</w:t>
      </w:r>
      <w:proofErr w:type="gramEnd"/>
      <w:r w:rsidRPr="002D6746">
        <w:rPr>
          <w:rFonts w:ascii="Times New Roman" w:eastAsia="Times New Roman" w:hAnsi="Times New Roman" w:cs="Times New Roman"/>
          <w:kern w:val="0"/>
          <w:sz w:val="28"/>
          <w:szCs w:val="28"/>
          <w:lang w:eastAsia="ru-RU"/>
          <w14:ligatures w14:val="none"/>
        </w:rPr>
        <w:t xml:space="preserve"> ребенок учится управлять руками и пальцами, он становится более уверенным в своих силах, что помогает ему быть более самостоятельным в повседневных делах.</w:t>
      </w:r>
    </w:p>
    <w:p w:rsidR="002D6746" w:rsidRPr="002D6746" w:rsidRDefault="002D6746" w:rsidP="002D6746">
      <w:pPr>
        <w:numPr>
          <w:ilvl w:val="0"/>
          <w:numId w:val="1"/>
        </w:numPr>
        <w:spacing w:before="100" w:beforeAutospacing="1" w:after="100" w:afterAutospacing="1"/>
        <w:rPr>
          <w:rFonts w:ascii="Times New Roman" w:eastAsia="Times New Roman" w:hAnsi="Times New Roman" w:cs="Times New Roman"/>
          <w:kern w:val="0"/>
          <w:sz w:val="28"/>
          <w:szCs w:val="28"/>
          <w:lang w:eastAsia="ru-RU"/>
          <w14:ligatures w14:val="none"/>
        </w:rPr>
      </w:pPr>
      <w:r w:rsidRPr="002D6746">
        <w:rPr>
          <w:rFonts w:ascii="Times New Roman" w:eastAsia="Times New Roman" w:hAnsi="Times New Roman" w:cs="Times New Roman"/>
          <w:b/>
          <w:bCs/>
          <w:kern w:val="0"/>
          <w:sz w:val="28"/>
          <w:szCs w:val="28"/>
          <w:lang w:eastAsia="ru-RU"/>
          <w14:ligatures w14:val="none"/>
        </w:rPr>
        <w:t>Развитие внимания и памяти</w:t>
      </w:r>
      <w:r w:rsidRPr="002D6746">
        <w:rPr>
          <w:rFonts w:ascii="Times New Roman" w:eastAsia="Times New Roman" w:hAnsi="Times New Roman" w:cs="Times New Roman"/>
          <w:kern w:val="0"/>
          <w:sz w:val="28"/>
          <w:szCs w:val="28"/>
          <w:lang w:eastAsia="ru-RU"/>
          <w14:ligatures w14:val="none"/>
        </w:rPr>
        <w:t>: Игры с мелкой моторикой развивают внимательность, так как требуют концентрации, а также улучшают память, особенно на примере последовательности действий.</w:t>
      </w:r>
    </w:p>
    <w:p w:rsidR="002D6746" w:rsidRPr="002D6746" w:rsidRDefault="002D6746" w:rsidP="002D6746">
      <w:pPr>
        <w:spacing w:before="100" w:beforeAutospacing="1" w:after="100" w:afterAutospacing="1"/>
        <w:outlineLvl w:val="2"/>
        <w:rPr>
          <w:rFonts w:ascii="Times New Roman" w:eastAsia="Times New Roman" w:hAnsi="Times New Roman" w:cs="Times New Roman"/>
          <w:b/>
          <w:bCs/>
          <w:kern w:val="0"/>
          <w:sz w:val="28"/>
          <w:szCs w:val="28"/>
          <w:lang w:eastAsia="ru-RU"/>
          <w14:ligatures w14:val="none"/>
        </w:rPr>
      </w:pPr>
      <w:r w:rsidRPr="002D6746">
        <w:rPr>
          <w:rFonts w:ascii="Times New Roman" w:eastAsia="Times New Roman" w:hAnsi="Times New Roman" w:cs="Times New Roman"/>
          <w:b/>
          <w:bCs/>
          <w:kern w:val="0"/>
          <w:sz w:val="28"/>
          <w:szCs w:val="28"/>
          <w:lang w:eastAsia="ru-RU"/>
          <w14:ligatures w14:val="none"/>
        </w:rPr>
        <w:t>Способы развития мелкой моторики в средней группе детского сада</w:t>
      </w:r>
    </w:p>
    <w:p w:rsidR="002D6746" w:rsidRPr="002D6746" w:rsidRDefault="002D6746" w:rsidP="002D6746">
      <w:pPr>
        <w:numPr>
          <w:ilvl w:val="0"/>
          <w:numId w:val="2"/>
        </w:numPr>
        <w:spacing w:before="100" w:beforeAutospacing="1" w:after="100" w:afterAutospacing="1"/>
        <w:rPr>
          <w:rFonts w:ascii="Times New Roman" w:eastAsia="Times New Roman" w:hAnsi="Times New Roman" w:cs="Times New Roman"/>
          <w:kern w:val="0"/>
          <w:sz w:val="28"/>
          <w:szCs w:val="28"/>
          <w:lang w:eastAsia="ru-RU"/>
          <w14:ligatures w14:val="none"/>
        </w:rPr>
      </w:pPr>
      <w:r w:rsidRPr="002D6746">
        <w:rPr>
          <w:rFonts w:ascii="Times New Roman" w:eastAsia="Times New Roman" w:hAnsi="Times New Roman" w:cs="Times New Roman"/>
          <w:b/>
          <w:bCs/>
          <w:kern w:val="0"/>
          <w:sz w:val="28"/>
          <w:szCs w:val="28"/>
          <w:lang w:eastAsia="ru-RU"/>
          <w14:ligatures w14:val="none"/>
        </w:rPr>
        <w:t>Конструирование</w:t>
      </w:r>
      <w:r w:rsidRPr="002D6746">
        <w:rPr>
          <w:rFonts w:ascii="Times New Roman" w:eastAsia="Times New Roman" w:hAnsi="Times New Roman" w:cs="Times New Roman"/>
          <w:kern w:val="0"/>
          <w:sz w:val="28"/>
          <w:szCs w:val="28"/>
          <w:lang w:eastAsia="ru-RU"/>
          <w14:ligatures w14:val="none"/>
        </w:rPr>
        <w:t>: Лего, строительные блоки, наборы для создания фигур из пластилина — все это развивает точность движений и способствует развитию творческих способностей.</w:t>
      </w:r>
    </w:p>
    <w:p w:rsidR="002D6746" w:rsidRPr="002D6746" w:rsidRDefault="002D6746" w:rsidP="002D6746">
      <w:pPr>
        <w:numPr>
          <w:ilvl w:val="0"/>
          <w:numId w:val="2"/>
        </w:numPr>
        <w:spacing w:before="100" w:beforeAutospacing="1" w:after="100" w:afterAutospacing="1"/>
        <w:rPr>
          <w:rFonts w:ascii="Times New Roman" w:eastAsia="Times New Roman" w:hAnsi="Times New Roman" w:cs="Times New Roman"/>
          <w:kern w:val="0"/>
          <w:sz w:val="28"/>
          <w:szCs w:val="28"/>
          <w:lang w:eastAsia="ru-RU"/>
          <w14:ligatures w14:val="none"/>
        </w:rPr>
      </w:pPr>
      <w:r w:rsidRPr="002D6746">
        <w:rPr>
          <w:rFonts w:ascii="Times New Roman" w:eastAsia="Times New Roman" w:hAnsi="Times New Roman" w:cs="Times New Roman"/>
          <w:b/>
          <w:bCs/>
          <w:kern w:val="0"/>
          <w:sz w:val="28"/>
          <w:szCs w:val="28"/>
          <w:lang w:eastAsia="ru-RU"/>
          <w14:ligatures w14:val="none"/>
        </w:rPr>
        <w:t>Рисование и раскрашивание</w:t>
      </w:r>
      <w:r w:rsidRPr="002D6746">
        <w:rPr>
          <w:rFonts w:ascii="Times New Roman" w:eastAsia="Times New Roman" w:hAnsi="Times New Roman" w:cs="Times New Roman"/>
          <w:kern w:val="0"/>
          <w:sz w:val="28"/>
          <w:szCs w:val="28"/>
          <w:lang w:eastAsia="ru-RU"/>
          <w14:ligatures w14:val="none"/>
        </w:rPr>
        <w:t>: Важные занятия для тренировки мелкой моторики, они учат ребенка контролировать кисть, держать карандаш правильно и концентрироваться на точных движениях.</w:t>
      </w:r>
    </w:p>
    <w:p w:rsidR="002D6746" w:rsidRPr="002D6746" w:rsidRDefault="002D6746" w:rsidP="002D6746">
      <w:pPr>
        <w:numPr>
          <w:ilvl w:val="0"/>
          <w:numId w:val="2"/>
        </w:numPr>
        <w:spacing w:before="100" w:beforeAutospacing="1" w:after="100" w:afterAutospacing="1"/>
        <w:rPr>
          <w:rFonts w:ascii="Times New Roman" w:eastAsia="Times New Roman" w:hAnsi="Times New Roman" w:cs="Times New Roman"/>
          <w:kern w:val="0"/>
          <w:sz w:val="28"/>
          <w:szCs w:val="28"/>
          <w:lang w:eastAsia="ru-RU"/>
          <w14:ligatures w14:val="none"/>
        </w:rPr>
      </w:pPr>
      <w:r w:rsidRPr="002D6746">
        <w:rPr>
          <w:rFonts w:ascii="Times New Roman" w:eastAsia="Times New Roman" w:hAnsi="Times New Roman" w:cs="Times New Roman"/>
          <w:b/>
          <w:bCs/>
          <w:kern w:val="0"/>
          <w:sz w:val="28"/>
          <w:szCs w:val="28"/>
          <w:lang w:eastAsia="ru-RU"/>
          <w14:ligatures w14:val="none"/>
        </w:rPr>
        <w:t>Игры с мелкими предметами</w:t>
      </w:r>
      <w:r w:rsidRPr="002D6746">
        <w:rPr>
          <w:rFonts w:ascii="Times New Roman" w:eastAsia="Times New Roman" w:hAnsi="Times New Roman" w:cs="Times New Roman"/>
          <w:kern w:val="0"/>
          <w:sz w:val="28"/>
          <w:szCs w:val="28"/>
          <w:lang w:eastAsia="ru-RU"/>
          <w14:ligatures w14:val="none"/>
        </w:rPr>
        <w:t>: Сортировка пуговиц, бусинок, мозаика, сборка пазлов — занятия, требующие внимательности и точности.</w:t>
      </w:r>
    </w:p>
    <w:p w:rsidR="002D6746" w:rsidRPr="002D6746" w:rsidRDefault="002D6746" w:rsidP="002D6746">
      <w:pPr>
        <w:numPr>
          <w:ilvl w:val="0"/>
          <w:numId w:val="2"/>
        </w:numPr>
        <w:spacing w:before="100" w:beforeAutospacing="1" w:after="100" w:afterAutospacing="1"/>
        <w:rPr>
          <w:rFonts w:ascii="Times New Roman" w:eastAsia="Times New Roman" w:hAnsi="Times New Roman" w:cs="Times New Roman"/>
          <w:kern w:val="0"/>
          <w:sz w:val="28"/>
          <w:szCs w:val="28"/>
          <w:lang w:eastAsia="ru-RU"/>
          <w14:ligatures w14:val="none"/>
        </w:rPr>
      </w:pPr>
      <w:r w:rsidRPr="002D6746">
        <w:rPr>
          <w:rFonts w:ascii="Times New Roman" w:eastAsia="Times New Roman" w:hAnsi="Times New Roman" w:cs="Times New Roman"/>
          <w:b/>
          <w:bCs/>
          <w:kern w:val="0"/>
          <w:sz w:val="28"/>
          <w:szCs w:val="28"/>
          <w:lang w:eastAsia="ru-RU"/>
          <w14:ligatures w14:val="none"/>
        </w:rPr>
        <w:t>Лепка</w:t>
      </w:r>
      <w:r w:rsidRPr="002D6746">
        <w:rPr>
          <w:rFonts w:ascii="Times New Roman" w:eastAsia="Times New Roman" w:hAnsi="Times New Roman" w:cs="Times New Roman"/>
          <w:kern w:val="0"/>
          <w:sz w:val="28"/>
          <w:szCs w:val="28"/>
          <w:lang w:eastAsia="ru-RU"/>
          <w14:ligatures w14:val="none"/>
        </w:rPr>
        <w:t>: Работа с пластилином или глиной развивает не только моторику, но и воображение. Лепка помогает детям научиться создавать формы и узоры, развивая творческие способности.</w:t>
      </w:r>
    </w:p>
    <w:p w:rsidR="002D6746" w:rsidRPr="002D6746" w:rsidRDefault="002D6746" w:rsidP="002D6746">
      <w:pPr>
        <w:numPr>
          <w:ilvl w:val="0"/>
          <w:numId w:val="2"/>
        </w:numPr>
        <w:spacing w:before="100" w:beforeAutospacing="1" w:after="100" w:afterAutospacing="1"/>
        <w:rPr>
          <w:rFonts w:ascii="Times New Roman" w:eastAsia="Times New Roman" w:hAnsi="Times New Roman" w:cs="Times New Roman"/>
          <w:kern w:val="0"/>
          <w:sz w:val="28"/>
          <w:szCs w:val="28"/>
          <w:lang w:eastAsia="ru-RU"/>
          <w14:ligatures w14:val="none"/>
        </w:rPr>
      </w:pPr>
      <w:r w:rsidRPr="002D6746">
        <w:rPr>
          <w:rFonts w:ascii="Times New Roman" w:eastAsia="Times New Roman" w:hAnsi="Times New Roman" w:cs="Times New Roman"/>
          <w:b/>
          <w:bCs/>
          <w:kern w:val="0"/>
          <w:sz w:val="28"/>
          <w:szCs w:val="28"/>
          <w:lang w:eastAsia="ru-RU"/>
          <w14:ligatures w14:val="none"/>
        </w:rPr>
        <w:lastRenderedPageBreak/>
        <w:t>Манипуляции с тканью, нитками и иголками</w:t>
      </w:r>
      <w:r w:rsidRPr="002D6746">
        <w:rPr>
          <w:rFonts w:ascii="Times New Roman" w:eastAsia="Times New Roman" w:hAnsi="Times New Roman" w:cs="Times New Roman"/>
          <w:kern w:val="0"/>
          <w:sz w:val="28"/>
          <w:szCs w:val="28"/>
          <w:lang w:eastAsia="ru-RU"/>
          <w14:ligatures w14:val="none"/>
        </w:rPr>
        <w:t>: Простейшие виды шитья или вязания, которые могут быть адаптированы для детей, помогут развить ловкость и усидчивость.</w:t>
      </w:r>
    </w:p>
    <w:p w:rsidR="002D6746" w:rsidRPr="002D6746" w:rsidRDefault="002D6746" w:rsidP="002D6746">
      <w:pPr>
        <w:spacing w:before="100" w:beforeAutospacing="1" w:after="100" w:afterAutospacing="1"/>
        <w:rPr>
          <w:rFonts w:ascii="Times New Roman" w:eastAsia="Times New Roman" w:hAnsi="Times New Roman" w:cs="Times New Roman"/>
          <w:kern w:val="0"/>
          <w:sz w:val="28"/>
          <w:szCs w:val="28"/>
          <w:lang w:eastAsia="ru-RU"/>
          <w14:ligatures w14:val="none"/>
        </w:rPr>
      </w:pPr>
      <w:r w:rsidRPr="002D6746">
        <w:rPr>
          <w:rFonts w:ascii="Times New Roman" w:eastAsia="Times New Roman" w:hAnsi="Times New Roman" w:cs="Times New Roman"/>
          <w:kern w:val="0"/>
          <w:sz w:val="28"/>
          <w:szCs w:val="28"/>
          <w:lang w:eastAsia="ru-RU"/>
          <w14:ligatures w14:val="none"/>
        </w:rPr>
        <w:t>Развитие мелкой моторики — важнейший этап в формировании основ детской активности. Эти навыки не только оказывают влияние на физическое развитие ребенка, но и служат важным инструментом для развития его умственных способностей, творческого мышления и социальной активности. Важно предоставить детям разнообразные возможности для практики мелкой моторики через игровые и обучающие занятия, ведь именно в этом возрасте они начинают готовиться к новым этапам жизни, где каждый маленький шаг имеет значение.</w:t>
      </w:r>
    </w:p>
    <w:p w:rsidR="002D6746" w:rsidRPr="002D6746" w:rsidRDefault="002D6746">
      <w:pPr>
        <w:rPr>
          <w:sz w:val="28"/>
          <w:szCs w:val="28"/>
        </w:rPr>
      </w:pPr>
    </w:p>
    <w:sectPr w:rsidR="002D6746" w:rsidRPr="002D67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66EA1"/>
    <w:multiLevelType w:val="multilevel"/>
    <w:tmpl w:val="A6E06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272F11"/>
    <w:multiLevelType w:val="multilevel"/>
    <w:tmpl w:val="B3F69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569518">
    <w:abstractNumId w:val="1"/>
  </w:num>
  <w:num w:numId="2" w16cid:durableId="1580554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746"/>
    <w:rsid w:val="00247390"/>
    <w:rsid w:val="002D6746"/>
    <w:rsid w:val="005A18FC"/>
    <w:rsid w:val="005C59B2"/>
    <w:rsid w:val="00650454"/>
    <w:rsid w:val="00720B21"/>
    <w:rsid w:val="00B7490C"/>
    <w:rsid w:val="00C21557"/>
    <w:rsid w:val="00C712D2"/>
    <w:rsid w:val="00D56902"/>
    <w:rsid w:val="00E27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7CFD3A98-CA2A-EC47-B7B1-F73E46F56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D67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2D67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2D674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2D674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2D674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2D674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D6746"/>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D6746"/>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D674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674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2D674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2D674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2D674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2D674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2D674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D6746"/>
    <w:rPr>
      <w:rFonts w:eastAsiaTheme="majorEastAsia" w:cstheme="majorBidi"/>
      <w:color w:val="595959" w:themeColor="text1" w:themeTint="A6"/>
    </w:rPr>
  </w:style>
  <w:style w:type="character" w:customStyle="1" w:styleId="80">
    <w:name w:val="Заголовок 8 Знак"/>
    <w:basedOn w:val="a0"/>
    <w:link w:val="8"/>
    <w:uiPriority w:val="9"/>
    <w:semiHidden/>
    <w:rsid w:val="002D674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D6746"/>
    <w:rPr>
      <w:rFonts w:eastAsiaTheme="majorEastAsia" w:cstheme="majorBidi"/>
      <w:color w:val="272727" w:themeColor="text1" w:themeTint="D8"/>
    </w:rPr>
  </w:style>
  <w:style w:type="paragraph" w:styleId="a3">
    <w:name w:val="Title"/>
    <w:basedOn w:val="a"/>
    <w:next w:val="a"/>
    <w:link w:val="a4"/>
    <w:uiPriority w:val="10"/>
    <w:qFormat/>
    <w:rsid w:val="002D6746"/>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D674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D6746"/>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D674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D6746"/>
    <w:pPr>
      <w:spacing w:before="160" w:after="160"/>
      <w:jc w:val="center"/>
    </w:pPr>
    <w:rPr>
      <w:i/>
      <w:iCs/>
      <w:color w:val="404040" w:themeColor="text1" w:themeTint="BF"/>
    </w:rPr>
  </w:style>
  <w:style w:type="character" w:customStyle="1" w:styleId="22">
    <w:name w:val="Цитата 2 Знак"/>
    <w:basedOn w:val="a0"/>
    <w:link w:val="21"/>
    <w:uiPriority w:val="29"/>
    <w:rsid w:val="002D6746"/>
    <w:rPr>
      <w:i/>
      <w:iCs/>
      <w:color w:val="404040" w:themeColor="text1" w:themeTint="BF"/>
    </w:rPr>
  </w:style>
  <w:style w:type="paragraph" w:styleId="a7">
    <w:name w:val="List Paragraph"/>
    <w:basedOn w:val="a"/>
    <w:uiPriority w:val="34"/>
    <w:qFormat/>
    <w:rsid w:val="002D6746"/>
    <w:pPr>
      <w:ind w:left="720"/>
      <w:contextualSpacing/>
    </w:pPr>
  </w:style>
  <w:style w:type="character" w:styleId="a8">
    <w:name w:val="Intense Emphasis"/>
    <w:basedOn w:val="a0"/>
    <w:uiPriority w:val="21"/>
    <w:qFormat/>
    <w:rsid w:val="002D6746"/>
    <w:rPr>
      <w:i/>
      <w:iCs/>
      <w:color w:val="2F5496" w:themeColor="accent1" w:themeShade="BF"/>
    </w:rPr>
  </w:style>
  <w:style w:type="paragraph" w:styleId="a9">
    <w:name w:val="Intense Quote"/>
    <w:basedOn w:val="a"/>
    <w:next w:val="a"/>
    <w:link w:val="aa"/>
    <w:uiPriority w:val="30"/>
    <w:qFormat/>
    <w:rsid w:val="002D67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2D6746"/>
    <w:rPr>
      <w:i/>
      <w:iCs/>
      <w:color w:val="2F5496" w:themeColor="accent1" w:themeShade="BF"/>
    </w:rPr>
  </w:style>
  <w:style w:type="character" w:styleId="ab">
    <w:name w:val="Intense Reference"/>
    <w:basedOn w:val="a0"/>
    <w:uiPriority w:val="32"/>
    <w:qFormat/>
    <w:rsid w:val="002D6746"/>
    <w:rPr>
      <w:b/>
      <w:bCs/>
      <w:smallCaps/>
      <w:color w:val="2F5496" w:themeColor="accent1" w:themeShade="BF"/>
      <w:spacing w:val="5"/>
    </w:rPr>
  </w:style>
  <w:style w:type="paragraph" w:styleId="ac">
    <w:name w:val="Normal (Web)"/>
    <w:basedOn w:val="a"/>
    <w:uiPriority w:val="99"/>
    <w:semiHidden/>
    <w:unhideWhenUsed/>
    <w:rsid w:val="002D6746"/>
    <w:pPr>
      <w:spacing w:before="100" w:beforeAutospacing="1" w:after="100" w:afterAutospacing="1"/>
    </w:pPr>
    <w:rPr>
      <w:rFonts w:ascii="Times New Roman" w:eastAsia="Times New Roman" w:hAnsi="Times New Roman" w:cs="Times New Roman"/>
      <w:kern w:val="0"/>
      <w:lang w:eastAsia="ru-RU"/>
      <w14:ligatures w14:val="none"/>
    </w:rPr>
  </w:style>
  <w:style w:type="character" w:styleId="ad">
    <w:name w:val="Strong"/>
    <w:basedOn w:val="a0"/>
    <w:uiPriority w:val="22"/>
    <w:qFormat/>
    <w:rsid w:val="002D67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65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540</Words>
  <Characters>3083</Characters>
  <Application>Microsoft Office Word</Application>
  <DocSecurity>0</DocSecurity>
  <Lines>25</Lines>
  <Paragraphs>7</Paragraphs>
  <ScaleCrop>false</ScaleCrop>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Суров</dc:creator>
  <cp:keywords/>
  <dc:description/>
  <cp:lastModifiedBy>Алексей Суров</cp:lastModifiedBy>
  <cp:revision>3</cp:revision>
  <dcterms:created xsi:type="dcterms:W3CDTF">2025-01-30T14:59:00Z</dcterms:created>
  <dcterms:modified xsi:type="dcterms:W3CDTF">2025-06-08T16:07:00Z</dcterms:modified>
</cp:coreProperties>
</file>