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"Формирование ЗОЖ через школьный спорт: практические рекомендации"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Аннотация</w:t>
      </w:r>
    </w:p>
    <w:p w:rsidR="00242F88" w:rsidRDefault="00242F88" w:rsidP="00242F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 статье рассматриваются эффективные методы формирования здорового образа жизни (ЗОЖ) у школьников через уроки физической культуры и внеурочную спортивную деятельность. Предлагаются практические рекомендации для учителей по мотивации учащихся, внедрению инновационных форм работы и созданию условий для устойчивого интереса к спорту.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Ключевые слова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ЗОЖ, школьный спорт, физическая культура, мотивация, игровые технологии, </w:t>
      </w:r>
      <w:proofErr w:type="spellStart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здоровьесбережение</w:t>
      </w:r>
      <w:proofErr w:type="spellEnd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Введение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Современные школьники сталкиваются с гиподинамией, избыточным использованием гаджетов и снижением интереса к физической активности. В этих условиях уроки физкультуры и школьный спорт становятся ключевыми инструментами формирования ЗОЖ. Как сделать занятия не только полезными, но и увлекательными? Какие методы наиболее эффективны?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Основная часть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 Роль школьного спорта в формировании ЗОЖ</w:t>
      </w:r>
    </w:p>
    <w:p w:rsidR="00242F88" w:rsidRPr="00242F88" w:rsidRDefault="00242F88" w:rsidP="00242F88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Физическая активность как основа профилактики заболеваний.</w:t>
      </w:r>
    </w:p>
    <w:p w:rsidR="00242F88" w:rsidRPr="00242F88" w:rsidRDefault="00242F88" w:rsidP="00242F88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Развитие дисциплины, командного духа и стрессоустойчивости.</w:t>
      </w:r>
    </w:p>
    <w:p w:rsidR="00242F88" w:rsidRPr="00242F88" w:rsidRDefault="00242F88" w:rsidP="00242F88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Влияние спорта на когнитивные способности и успеваемость.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 Практические рекомендации для учителей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2.1. Дифференцированный подход</w:t>
      </w:r>
    </w:p>
    <w:p w:rsidR="00242F88" w:rsidRPr="00242F88" w:rsidRDefault="00242F88" w:rsidP="00242F88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Учет физических возможностей и интересов учащихся.</w:t>
      </w:r>
    </w:p>
    <w:p w:rsidR="00242F88" w:rsidRPr="00242F88" w:rsidRDefault="00242F88" w:rsidP="00242F88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Введение </w:t>
      </w:r>
      <w:proofErr w:type="spellStart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разноуровневых</w:t>
      </w:r>
      <w:proofErr w:type="spellEnd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заданий (например, облегченные варианты упражнений).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2.2. Использование игровых и соревновательных методов</w:t>
      </w:r>
    </w:p>
    <w:p w:rsidR="00242F88" w:rsidRPr="00242F88" w:rsidRDefault="00242F88" w:rsidP="00242F88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Включение элементов игр (</w:t>
      </w:r>
      <w:proofErr w:type="spellStart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воркаут</w:t>
      </w:r>
      <w:proofErr w:type="spellEnd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эстафеты, </w:t>
      </w:r>
      <w:proofErr w:type="spellStart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квесты</w:t>
      </w:r>
      <w:proofErr w:type="spellEnd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).</w:t>
      </w:r>
    </w:p>
    <w:p w:rsidR="00242F88" w:rsidRPr="00242F88" w:rsidRDefault="00242F88" w:rsidP="00242F88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Организация </w:t>
      </w:r>
      <w:proofErr w:type="spellStart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межклассных</w:t>
      </w:r>
      <w:proofErr w:type="spellEnd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турниров и «Дней здоровья».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2.3. Интеграция теории и практики</w:t>
      </w:r>
    </w:p>
    <w:p w:rsidR="00242F88" w:rsidRPr="00242F88" w:rsidRDefault="00242F88" w:rsidP="00242F88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>Беседы о пользе ЗОЖ, питании и режиме дня.</w:t>
      </w:r>
    </w:p>
    <w:p w:rsidR="00242F88" w:rsidRPr="00242F88" w:rsidRDefault="00242F88" w:rsidP="00242F88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Проектная деятельность (например, создание плакатов «Мой здоровый выбор»).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2.4. Применение современных технологий</w:t>
      </w:r>
    </w:p>
    <w:p w:rsidR="00242F88" w:rsidRPr="00242F88" w:rsidRDefault="00242F88" w:rsidP="00242F8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Фитнес-</w:t>
      </w:r>
      <w:proofErr w:type="spellStart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трекеры</w:t>
      </w:r>
      <w:proofErr w:type="spellEnd"/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для мониторинга активности.</w:t>
      </w:r>
    </w:p>
    <w:p w:rsidR="00242F88" w:rsidRPr="00242F88" w:rsidRDefault="00242F88" w:rsidP="00242F8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Использование спортивных приложений и интерактивных тренажеров.</w:t>
      </w:r>
    </w:p>
    <w:p w:rsidR="00242F88" w:rsidRPr="00242F88" w:rsidRDefault="00242F88" w:rsidP="00242F8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2.5. Работа с родителями</w:t>
      </w:r>
    </w:p>
    <w:p w:rsidR="00242F88" w:rsidRPr="00242F88" w:rsidRDefault="00242F88" w:rsidP="00242F88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Совместные спортивные мероприятия (семейные старты, походы).</w:t>
      </w:r>
    </w:p>
    <w:p w:rsidR="00242F88" w:rsidRDefault="00242F88" w:rsidP="00242F88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242F8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Родительские лектории о важности физической активности.</w:t>
      </w:r>
    </w:p>
    <w:p w:rsidR="00242F88" w:rsidRDefault="00242F88" w:rsidP="00242F88">
      <w:pPr>
        <w:pStyle w:val="3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/>
          <w:bCs/>
          <w:color w:val="404040"/>
        </w:rPr>
        <w:t>Мониторинг эффективности программ ЗОЖ</w:t>
      </w:r>
    </w:p>
    <w:p w:rsidR="00242F88" w:rsidRDefault="00242F88" w:rsidP="00242F88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Диагностический инструментарий:</w:t>
      </w:r>
    </w:p>
    <w:p w:rsidR="00242F88" w:rsidRDefault="00242F88" w:rsidP="00242F8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Анкетирование "Мое отношение к спорту" (входное/выходное)</w:t>
      </w:r>
    </w:p>
    <w:p w:rsidR="00242F88" w:rsidRDefault="00242F88" w:rsidP="00242F8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Дневник физической активности учащихся</w:t>
      </w:r>
    </w:p>
    <w:p w:rsidR="00242F88" w:rsidRDefault="00242F88" w:rsidP="00242F8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Паспорт здоровья класса</w:t>
      </w:r>
    </w:p>
    <w:p w:rsidR="00242F88" w:rsidRDefault="00242F88" w:rsidP="00242F8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Фото- и </w:t>
      </w:r>
      <w:proofErr w:type="spellStart"/>
      <w:r>
        <w:rPr>
          <w:rFonts w:ascii="Segoe UI" w:hAnsi="Segoe UI" w:cs="Segoe UI"/>
          <w:color w:val="404040"/>
        </w:rPr>
        <w:t>видеофиксация</w:t>
      </w:r>
      <w:proofErr w:type="spellEnd"/>
      <w:r>
        <w:rPr>
          <w:rFonts w:ascii="Segoe UI" w:hAnsi="Segoe UI" w:cs="Segoe UI"/>
          <w:color w:val="404040"/>
        </w:rPr>
        <w:t xml:space="preserve"> динамики изменений</w:t>
      </w:r>
    </w:p>
    <w:p w:rsidR="00242F88" w:rsidRDefault="00242F88" w:rsidP="00242F88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Критерии оценки:</w:t>
      </w:r>
    </w:p>
    <w:p w:rsidR="00242F88" w:rsidRDefault="00242F88" w:rsidP="00242F88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Физические показатели (выносливость, гибкость, сила)</w:t>
      </w:r>
    </w:p>
    <w:p w:rsidR="00242F88" w:rsidRDefault="00242F88" w:rsidP="00242F88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Психологический комфорт на уроках</w:t>
      </w:r>
    </w:p>
    <w:p w:rsidR="00242F88" w:rsidRDefault="00242F88" w:rsidP="00242F88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Уровень мотивации к занятиям</w:t>
      </w:r>
    </w:p>
    <w:p w:rsidR="00242F88" w:rsidRDefault="00242F88" w:rsidP="00242F88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Количество учащихся, перешедших в спортивные секции</w:t>
      </w:r>
    </w:p>
    <w:p w:rsidR="00242F88" w:rsidRDefault="00242F88" w:rsidP="00242F88">
      <w:pPr>
        <w:pStyle w:val="3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/>
          <w:bCs/>
          <w:color w:val="404040"/>
        </w:rPr>
        <w:t>Типичные ошибки и пути их преодоления</w:t>
      </w:r>
    </w:p>
    <w:p w:rsidR="00242F88" w:rsidRDefault="00242F88" w:rsidP="00242F88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Ошибка:</w:t>
      </w:r>
      <w:r>
        <w:rPr>
          <w:rFonts w:ascii="Segoe UI" w:hAnsi="Segoe UI" w:cs="Segoe UI"/>
          <w:color w:val="404040"/>
        </w:rPr>
        <w:t> Однообразие упражнений</w:t>
      </w:r>
    </w:p>
    <w:p w:rsidR="00242F88" w:rsidRDefault="00242F88" w:rsidP="00242F88">
      <w:pPr>
        <w:pStyle w:val="ds-markdown-paragraph"/>
        <w:numPr>
          <w:ilvl w:val="1"/>
          <w:numId w:val="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Решение:</w:t>
      </w:r>
      <w:r>
        <w:rPr>
          <w:rFonts w:ascii="Segoe UI" w:hAnsi="Segoe UI" w:cs="Segoe UI"/>
          <w:color w:val="404040"/>
        </w:rPr>
        <w:t> Ввести тематические недели (например, "Неделя единоборств", "Неделя функционального тренинга")</w:t>
      </w:r>
    </w:p>
    <w:p w:rsidR="00242F88" w:rsidRDefault="00242F88" w:rsidP="00242F88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Ошибка:</w:t>
      </w:r>
      <w:r>
        <w:rPr>
          <w:rFonts w:ascii="Segoe UI" w:hAnsi="Segoe UI" w:cs="Segoe UI"/>
          <w:color w:val="404040"/>
        </w:rPr>
        <w:t> Акцент только на спортивно одаренных детях</w:t>
      </w:r>
    </w:p>
    <w:p w:rsidR="00242F88" w:rsidRDefault="00242F88" w:rsidP="00242F88">
      <w:pPr>
        <w:pStyle w:val="ds-markdown-paragraph"/>
        <w:numPr>
          <w:ilvl w:val="1"/>
          <w:numId w:val="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Решение:</w:t>
      </w:r>
      <w:r>
        <w:rPr>
          <w:rFonts w:ascii="Segoe UI" w:hAnsi="Segoe UI" w:cs="Segoe UI"/>
          <w:color w:val="404040"/>
        </w:rPr>
        <w:t> Система персональных достижений (учитывается прогресс каждого)</w:t>
      </w:r>
    </w:p>
    <w:p w:rsidR="00242F88" w:rsidRDefault="00242F88" w:rsidP="00242F88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Ошибка:</w:t>
      </w:r>
      <w:r>
        <w:rPr>
          <w:rFonts w:ascii="Segoe UI" w:hAnsi="Segoe UI" w:cs="Segoe UI"/>
          <w:color w:val="404040"/>
        </w:rPr>
        <w:t> Отсутствие связи с другими предметами</w:t>
      </w:r>
    </w:p>
    <w:p w:rsidR="00242F88" w:rsidRDefault="00242F88" w:rsidP="00242F88">
      <w:pPr>
        <w:pStyle w:val="ds-markdown-paragraph"/>
        <w:numPr>
          <w:ilvl w:val="1"/>
          <w:numId w:val="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Решение:</w:t>
      </w:r>
      <w:r>
        <w:rPr>
          <w:rFonts w:ascii="Segoe UI" w:hAnsi="Segoe UI" w:cs="Segoe UI"/>
          <w:color w:val="404040"/>
        </w:rPr>
        <w:t> Междисциплинарные проекты (например, "Математика в спорте", "Физика движения")</w:t>
      </w:r>
    </w:p>
    <w:p w:rsidR="00242F88" w:rsidRDefault="00242F88" w:rsidP="00242F88">
      <w:pPr>
        <w:pStyle w:val="3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/>
          <w:bCs/>
          <w:color w:val="404040"/>
        </w:rPr>
        <w:t>Перспективные направления развития</w:t>
      </w:r>
    </w:p>
    <w:p w:rsidR="00242F88" w:rsidRDefault="00242F88" w:rsidP="00242F88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proofErr w:type="spellStart"/>
      <w:r>
        <w:rPr>
          <w:rStyle w:val="a3"/>
          <w:rFonts w:ascii="Segoe UI" w:hAnsi="Segoe UI" w:cs="Segoe UI"/>
          <w:color w:val="404040"/>
        </w:rPr>
        <w:t>Цифровизация</w:t>
      </w:r>
      <w:proofErr w:type="spellEnd"/>
      <w:r>
        <w:rPr>
          <w:rStyle w:val="a3"/>
          <w:rFonts w:ascii="Segoe UI" w:hAnsi="Segoe UI" w:cs="Segoe UI"/>
          <w:color w:val="404040"/>
        </w:rPr>
        <w:t>: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Виртуальные тренеры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Мобильные приложения для домашних тренировок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Онлайн-дневники питания и активности</w:t>
      </w:r>
    </w:p>
    <w:p w:rsidR="00242F88" w:rsidRDefault="00242F88" w:rsidP="00242F88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Инклюзивный спорт: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Адаптивные программы для детей с ОВЗ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proofErr w:type="spellStart"/>
      <w:r>
        <w:rPr>
          <w:rFonts w:ascii="Segoe UI" w:hAnsi="Segoe UI" w:cs="Segoe UI"/>
          <w:color w:val="404040"/>
        </w:rPr>
        <w:t>Паралимпийские</w:t>
      </w:r>
      <w:proofErr w:type="spellEnd"/>
      <w:r>
        <w:rPr>
          <w:rFonts w:ascii="Segoe UI" w:hAnsi="Segoe UI" w:cs="Segoe UI"/>
          <w:color w:val="404040"/>
        </w:rPr>
        <w:t xml:space="preserve"> уроки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Терапевтическая физкультура</w:t>
      </w:r>
    </w:p>
    <w:p w:rsidR="00242F88" w:rsidRDefault="00242F88" w:rsidP="00242F88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Профориентация: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Знакомство со спортивными профессиями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Экскурсии в спортивные клубы</w:t>
      </w:r>
    </w:p>
    <w:p w:rsidR="00242F88" w:rsidRDefault="00242F88" w:rsidP="00242F88">
      <w:pPr>
        <w:pStyle w:val="ds-markdown-paragraph"/>
        <w:numPr>
          <w:ilvl w:val="1"/>
          <w:numId w:val="1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Встречи с экспертами фитнес-индустрии</w:t>
      </w:r>
    </w:p>
    <w:p w:rsidR="00242F88" w:rsidRDefault="00242F88" w:rsidP="00242F88">
      <w:pPr>
        <w:pStyle w:val="3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/>
          <w:bCs/>
          <w:color w:val="404040"/>
        </w:rPr>
        <w:t>Заключительные рекомендации</w:t>
      </w:r>
    </w:p>
    <w:p w:rsidR="00242F88" w:rsidRDefault="00242F88" w:rsidP="00242F88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Создайте школьный спортивный </w:t>
      </w:r>
      <w:proofErr w:type="spellStart"/>
      <w:r>
        <w:rPr>
          <w:rFonts w:ascii="Segoe UI" w:hAnsi="Segoe UI" w:cs="Segoe UI"/>
          <w:color w:val="404040"/>
        </w:rPr>
        <w:t>медиацентр</w:t>
      </w:r>
      <w:proofErr w:type="spellEnd"/>
      <w:r>
        <w:rPr>
          <w:rFonts w:ascii="Segoe UI" w:hAnsi="Segoe UI" w:cs="Segoe UI"/>
          <w:color w:val="404040"/>
        </w:rPr>
        <w:t xml:space="preserve"> (блог, </w:t>
      </w:r>
      <w:proofErr w:type="spellStart"/>
      <w:r>
        <w:rPr>
          <w:rFonts w:ascii="Segoe UI" w:hAnsi="Segoe UI" w:cs="Segoe UI"/>
          <w:color w:val="404040"/>
        </w:rPr>
        <w:t>YouTube</w:t>
      </w:r>
      <w:proofErr w:type="spellEnd"/>
      <w:r>
        <w:rPr>
          <w:rFonts w:ascii="Segoe UI" w:hAnsi="Segoe UI" w:cs="Segoe UI"/>
          <w:color w:val="404040"/>
        </w:rPr>
        <w:t>-канал)</w:t>
      </w:r>
    </w:p>
    <w:p w:rsidR="00242F88" w:rsidRDefault="00242F88" w:rsidP="00242F88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Разработайте систему мотивации для педагогов (конкурсы профессионального мастерства)</w:t>
      </w:r>
    </w:p>
    <w:p w:rsidR="00242F88" w:rsidRDefault="00242F88" w:rsidP="00242F88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Установите партнерские отношения с местными спортивными организациями</w:t>
      </w:r>
    </w:p>
    <w:p w:rsidR="00242F88" w:rsidRDefault="00242F88" w:rsidP="00242F88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Внедрите практику "спортивных каникул" (тематические смены в лагерях)</w:t>
      </w:r>
    </w:p>
    <w:p w:rsidR="00242F88" w:rsidRDefault="00242F88" w:rsidP="00242F88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Организуйте школьный научный кружок "Физиология спорта"</w:t>
      </w:r>
    </w:p>
    <w:p w:rsidR="00242F88" w:rsidRPr="00242F88" w:rsidRDefault="00242F88" w:rsidP="00242F88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Финальный вывод:</w:t>
      </w:r>
      <w:r>
        <w:rPr>
          <w:rFonts w:ascii="Segoe UI" w:hAnsi="Segoe UI" w:cs="Segoe UI"/>
          <w:color w:val="404040"/>
        </w:rPr>
        <w:t> Современный подход к физическому воспитанию должен быть динамичным, технологичным и личностно-ориентированным. Комплексное использование представленных методик позволит не только улучшить физические показатели учащихся, но и сформировать устойчивую ценность здоровья в системе их жизненных приоритетов. Главный критерий успеха - когда ученики с нетерпением ждут очередного урока физкультуры!</w:t>
      </w:r>
      <w:r>
        <w:rPr>
          <w:rFonts w:ascii="Segoe UI" w:hAnsi="Segoe UI" w:cs="Segoe UI"/>
          <w:color w:val="404040"/>
        </w:rPr>
        <w:t xml:space="preserve"> </w:t>
      </w:r>
      <w:bookmarkStart w:id="0" w:name="_GoBack"/>
      <w:bookmarkEnd w:id="0"/>
      <w:r w:rsidRPr="00242F88">
        <w:rPr>
          <w:rFonts w:ascii="Segoe UI" w:hAnsi="Segoe UI" w:cs="Segoe UI"/>
          <w:color w:val="404040"/>
        </w:rPr>
        <w:t xml:space="preserve">Формирование здорового образа жизни через школьный спорт – это комплексный процесс, требующий творческого подхода и сотрудничества учителей, учеников и родителей. Внедрение игровых методик, персонализация обучения и использование современных технологий помогут сделать физкультуру любимым предметом, а здоровые </w:t>
      </w:r>
      <w:proofErr w:type="spellStart"/>
      <w:r w:rsidRPr="00242F88">
        <w:rPr>
          <w:rFonts w:ascii="Segoe UI" w:hAnsi="Segoe UI" w:cs="Segoe UI"/>
          <w:color w:val="404040"/>
        </w:rPr>
        <w:t>привыки</w:t>
      </w:r>
      <w:proofErr w:type="spellEnd"/>
      <w:r w:rsidRPr="00242F88">
        <w:rPr>
          <w:rFonts w:ascii="Segoe UI" w:hAnsi="Segoe UI" w:cs="Segoe UI"/>
          <w:color w:val="404040"/>
        </w:rPr>
        <w:t xml:space="preserve"> – неотъемлемой частью жизни школьников.</w:t>
      </w:r>
    </w:p>
    <w:p w:rsidR="00242F88" w:rsidRPr="00242F88" w:rsidRDefault="00242F88" w:rsidP="00242F8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8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404040" stroked="f"/>
        </w:pict>
      </w:r>
    </w:p>
    <w:p w:rsidR="00A3204D" w:rsidRDefault="00242F88"/>
    <w:sectPr w:rsidR="00A3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.75pt" o:hralign="center" o:bullet="t" o:hrstd="t" o:hrnoshade="t" o:hr="t" fillcolor="#404040" stroked="f"/>
    </w:pict>
  </w:numPicBullet>
  <w:abstractNum w:abstractNumId="0" w15:restartNumberingAfterBreak="0">
    <w:nsid w:val="03755C32"/>
    <w:multiLevelType w:val="multilevel"/>
    <w:tmpl w:val="8A2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41CD7"/>
    <w:multiLevelType w:val="multilevel"/>
    <w:tmpl w:val="4F50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B0537"/>
    <w:multiLevelType w:val="multilevel"/>
    <w:tmpl w:val="87D0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E1D54"/>
    <w:multiLevelType w:val="multilevel"/>
    <w:tmpl w:val="B014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A3BAC"/>
    <w:multiLevelType w:val="multilevel"/>
    <w:tmpl w:val="DA2A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369B6"/>
    <w:multiLevelType w:val="multilevel"/>
    <w:tmpl w:val="8D88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B50F8"/>
    <w:multiLevelType w:val="multilevel"/>
    <w:tmpl w:val="E50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228DB"/>
    <w:multiLevelType w:val="multilevel"/>
    <w:tmpl w:val="3630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64053"/>
    <w:multiLevelType w:val="multilevel"/>
    <w:tmpl w:val="D4E8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8362F"/>
    <w:multiLevelType w:val="multilevel"/>
    <w:tmpl w:val="D45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B0BAA"/>
    <w:multiLevelType w:val="multilevel"/>
    <w:tmpl w:val="4A5E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8"/>
    <w:rsid w:val="00242F88"/>
    <w:rsid w:val="00270772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C33E"/>
  <w15:chartTrackingRefBased/>
  <w15:docId w15:val="{F766A947-C8D5-4FB5-BF71-F2CD8513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2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2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2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2F88"/>
    <w:rPr>
      <w:b/>
      <w:bCs/>
    </w:rPr>
  </w:style>
  <w:style w:type="paragraph" w:customStyle="1" w:styleId="ds-markdown-paragraph">
    <w:name w:val="ds-markdown-paragraph"/>
    <w:basedOn w:val="a"/>
    <w:rsid w:val="0024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Куковинец</dc:creator>
  <cp:keywords/>
  <dc:description/>
  <cp:lastModifiedBy>Алена Куковинец</cp:lastModifiedBy>
  <cp:revision>1</cp:revision>
  <dcterms:created xsi:type="dcterms:W3CDTF">2025-06-12T17:08:00Z</dcterms:created>
  <dcterms:modified xsi:type="dcterms:W3CDTF">2025-06-12T17:13:00Z</dcterms:modified>
</cp:coreProperties>
</file>