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29F90B">
      <w:pPr>
        <w:pStyle w:val="6"/>
        <w:spacing w:before="0" w:beforeAutospacing="0" w:after="0" w:afterAutospacing="0" w:line="294" w:lineRule="atLeast"/>
        <w:jc w:val="right"/>
      </w:pPr>
      <w:r>
        <w:t>,</w:t>
      </w:r>
    </w:p>
    <w:p w14:paraId="7277E1CA">
      <w:pPr>
        <w:shd w:val="clear" w:color="auto" w:fill="F5F5F5"/>
        <w:spacing w:after="0" w:line="240" w:lineRule="auto"/>
        <w:outlineLvl w:val="0"/>
        <w:rPr>
          <w:rFonts w:ascii="Roboto" w:hAnsi="Roboto" w:eastAsia="Times New Roman" w:cs="Times New Roman"/>
          <w:color w:val="FF0000"/>
          <w:kern w:val="36"/>
          <w:sz w:val="48"/>
          <w:szCs w:val="48"/>
        </w:rPr>
      </w:pPr>
    </w:p>
    <w:p w14:paraId="6F7845D1">
      <w:pPr>
        <w:shd w:val="clear" w:color="auto" w:fill="F5F5F5"/>
        <w:spacing w:after="0" w:line="240" w:lineRule="auto"/>
        <w:outlineLvl w:val="0"/>
        <w:rPr>
          <w:rFonts w:ascii="Roboto" w:hAnsi="Roboto" w:eastAsia="Times New Roman" w:cs="Times New Roman"/>
          <w:color w:val="FF0000"/>
          <w:kern w:val="36"/>
          <w:sz w:val="48"/>
          <w:szCs w:val="48"/>
        </w:rPr>
      </w:pPr>
    </w:p>
    <w:p w14:paraId="6DF7FA2C">
      <w:pPr>
        <w:shd w:val="clear" w:color="auto" w:fill="F5F5F5"/>
        <w:spacing w:after="0" w:line="240" w:lineRule="auto"/>
        <w:outlineLvl w:val="0"/>
        <w:rPr>
          <w:rFonts w:ascii="Roboto" w:hAnsi="Roboto" w:eastAsia="Times New Roman" w:cs="Times New Roman"/>
          <w:color w:val="FF0000"/>
          <w:kern w:val="36"/>
          <w:sz w:val="48"/>
          <w:szCs w:val="48"/>
        </w:rPr>
      </w:pPr>
    </w:p>
    <w:p w14:paraId="58018C8F">
      <w:pPr>
        <w:shd w:val="clear" w:color="auto" w:fill="F5F5F5"/>
        <w:spacing w:after="0" w:line="240" w:lineRule="auto"/>
        <w:outlineLvl w:val="0"/>
        <w:rPr>
          <w:rFonts w:ascii="Roboto" w:hAnsi="Roboto" w:eastAsia="Times New Roman" w:cs="Times New Roman"/>
          <w:color w:val="FF0000"/>
          <w:kern w:val="36"/>
          <w:sz w:val="48"/>
          <w:szCs w:val="48"/>
        </w:rPr>
      </w:pPr>
    </w:p>
    <w:p w14:paraId="65E18035">
      <w:pPr>
        <w:shd w:val="clear" w:color="auto" w:fill="F5F5F5"/>
        <w:spacing w:after="0" w:line="240" w:lineRule="auto"/>
        <w:outlineLvl w:val="0"/>
        <w:rPr>
          <w:rFonts w:ascii="Roboto" w:hAnsi="Roboto" w:eastAsia="Times New Roman" w:cs="Times New Roman"/>
          <w:color w:val="FF0000"/>
          <w:kern w:val="36"/>
          <w:sz w:val="48"/>
          <w:szCs w:val="48"/>
        </w:rPr>
      </w:pPr>
    </w:p>
    <w:p w14:paraId="5ADA5838">
      <w:pPr>
        <w:shd w:val="clear" w:color="auto" w:fill="F5F5F5"/>
        <w:spacing w:after="0" w:line="240" w:lineRule="auto"/>
        <w:jc w:val="center"/>
        <w:outlineLvl w:val="0"/>
        <w:rPr>
          <w:rFonts w:ascii="Roboto" w:hAnsi="Roboto" w:eastAsia="Times New Roman" w:cs="Times New Roman"/>
          <w:color w:val="FF0000"/>
          <w:kern w:val="36"/>
          <w:sz w:val="48"/>
          <w:szCs w:val="48"/>
        </w:rPr>
      </w:pPr>
    </w:p>
    <w:p w14:paraId="50053775">
      <w:pPr>
        <w:shd w:val="clear" w:color="auto" w:fill="F5F5F5"/>
        <w:spacing w:after="0" w:line="240" w:lineRule="auto"/>
        <w:jc w:val="center"/>
        <w:outlineLvl w:val="0"/>
        <w:rPr>
          <w:rFonts w:ascii="Roboto" w:hAnsi="Roboto" w:eastAsia="Times New Roman" w:cs="Times New Roman"/>
          <w:color w:val="FF0000"/>
          <w:kern w:val="36"/>
          <w:sz w:val="56"/>
          <w:szCs w:val="56"/>
        </w:rPr>
      </w:pPr>
      <w:r>
        <w:rPr>
          <w:rFonts w:ascii="Roboto" w:hAnsi="Roboto" w:eastAsia="Times New Roman" w:cs="Times New Roman"/>
          <w:color w:val="FF0000"/>
          <w:kern w:val="36"/>
          <w:sz w:val="56"/>
          <w:szCs w:val="56"/>
        </w:rPr>
        <w:t>Развлечение</w:t>
      </w:r>
    </w:p>
    <w:p w14:paraId="43F1D8CA">
      <w:pPr>
        <w:shd w:val="clear" w:color="auto" w:fill="F5F5F5"/>
        <w:spacing w:after="0" w:line="240" w:lineRule="auto"/>
        <w:jc w:val="center"/>
        <w:outlineLvl w:val="0"/>
        <w:rPr>
          <w:rFonts w:ascii="Roboto" w:hAnsi="Roboto" w:eastAsia="Times New Roman" w:cs="Times New Roman"/>
          <w:color w:val="FF0000"/>
          <w:kern w:val="36"/>
          <w:sz w:val="56"/>
          <w:szCs w:val="56"/>
        </w:rPr>
      </w:pPr>
      <w:r>
        <w:rPr>
          <w:rFonts w:ascii="Roboto" w:hAnsi="Roboto" w:eastAsia="Times New Roman" w:cs="Times New Roman"/>
          <w:color w:val="FF0000"/>
          <w:kern w:val="36"/>
          <w:sz w:val="56"/>
          <w:szCs w:val="56"/>
        </w:rPr>
        <w:t>"Наш друг - светофор"</w:t>
      </w:r>
    </w:p>
    <w:p w14:paraId="2A0DC7D0">
      <w:pPr>
        <w:shd w:val="clear" w:color="auto" w:fill="F5F5F5"/>
        <w:spacing w:after="0" w:line="240" w:lineRule="auto"/>
        <w:jc w:val="center"/>
        <w:outlineLvl w:val="0"/>
        <w:rPr>
          <w:rFonts w:ascii="Roboto" w:hAnsi="Roboto" w:eastAsia="Times New Roman" w:cs="Times New Roman"/>
          <w:color w:val="37474F"/>
          <w:kern w:val="36"/>
          <w:sz w:val="56"/>
          <w:szCs w:val="56"/>
        </w:rPr>
      </w:pPr>
    </w:p>
    <w:p w14:paraId="6EFE877E">
      <w:pPr>
        <w:shd w:val="clear" w:color="auto" w:fill="F5F5F5"/>
        <w:spacing w:after="0" w:line="240" w:lineRule="auto"/>
        <w:jc w:val="center"/>
        <w:outlineLvl w:val="0"/>
        <w:rPr>
          <w:rFonts w:ascii="Roboto" w:hAnsi="Roboto" w:eastAsia="Times New Roman" w:cs="Times New Roman"/>
          <w:color w:val="37474F"/>
          <w:kern w:val="36"/>
          <w:sz w:val="48"/>
          <w:szCs w:val="48"/>
        </w:rPr>
      </w:pPr>
      <w:r>
        <w:rPr>
          <w:rFonts w:ascii="Roboto" w:hAnsi="Roboto" w:eastAsia="Times New Roman" w:cs="Times New Roman"/>
          <w:color w:val="37474F"/>
          <w:kern w:val="36"/>
          <w:sz w:val="48"/>
          <w:szCs w:val="48"/>
        </w:rPr>
        <w:t>(для 2 младшей группы)</w:t>
      </w:r>
    </w:p>
    <w:p w14:paraId="2586D496">
      <w:pPr>
        <w:pStyle w:val="6"/>
        <w:spacing w:before="0" w:beforeAutospacing="0" w:after="0" w:afterAutospacing="0" w:line="294" w:lineRule="atLeast"/>
        <w:jc w:val="center"/>
        <w:rPr>
          <w:b/>
          <w:bCs/>
          <w:sz w:val="28"/>
          <w:szCs w:val="28"/>
          <w:u w:val="single"/>
        </w:rPr>
      </w:pPr>
    </w:p>
    <w:p w14:paraId="0199F54E">
      <w:pPr>
        <w:pStyle w:val="6"/>
        <w:spacing w:before="0" w:beforeAutospacing="0" w:after="0" w:afterAutospacing="0" w:line="294" w:lineRule="atLeast"/>
        <w:jc w:val="center"/>
        <w:rPr>
          <w:b/>
          <w:bCs/>
          <w:sz w:val="28"/>
          <w:szCs w:val="28"/>
          <w:u w:val="single"/>
        </w:rPr>
      </w:pPr>
    </w:p>
    <w:p w14:paraId="6425ADB7">
      <w:pPr>
        <w:pStyle w:val="6"/>
        <w:spacing w:before="0" w:beforeAutospacing="0" w:after="0" w:afterAutospacing="0" w:line="294" w:lineRule="atLeast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Воспитатель МКДОУ д/с №12 </w:t>
      </w:r>
    </w:p>
    <w:p w14:paraId="399EFF4B">
      <w:pPr>
        <w:pStyle w:val="6"/>
        <w:spacing w:before="0" w:beforeAutospacing="0" w:after="0" w:afterAutospacing="0" w:line="294" w:lineRule="atLeast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«Дюймовочка»</w:t>
      </w:r>
    </w:p>
    <w:p w14:paraId="6A27165B">
      <w:pPr>
        <w:pStyle w:val="6"/>
        <w:spacing w:before="0" w:beforeAutospacing="0" w:after="0" w:afterAutospacing="0" w:line="294" w:lineRule="atLeast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с. Ачикулак</w:t>
      </w:r>
    </w:p>
    <w:p w14:paraId="1DC77DA9">
      <w:pPr>
        <w:pStyle w:val="6"/>
        <w:spacing w:before="0" w:beforeAutospacing="0" w:after="0" w:afterAutospacing="0" w:line="294" w:lineRule="atLeast"/>
        <w:rPr>
          <w:rFonts w:hint="default"/>
          <w:b/>
          <w:bCs/>
          <w:sz w:val="28"/>
          <w:szCs w:val="28"/>
          <w:u w:val="single"/>
          <w:lang w:val="en-US"/>
        </w:rPr>
      </w:pPr>
    </w:p>
    <w:p w14:paraId="4F251ACA">
      <w:pPr>
        <w:pStyle w:val="6"/>
        <w:spacing w:before="0" w:beforeAutospacing="0" w:after="0" w:afterAutospacing="0" w:line="294" w:lineRule="atLeast"/>
        <w:ind w:firstLine="2381" w:firstLineChars="850"/>
        <w:rPr>
          <w:rFonts w:hint="default"/>
          <w:b/>
          <w:bCs/>
          <w:sz w:val="28"/>
          <w:szCs w:val="28"/>
          <w:u w:val="single"/>
          <w:lang w:val="ru-RU"/>
        </w:rPr>
      </w:pPr>
      <w:bookmarkStart w:id="0" w:name="_GoBack"/>
      <w:bookmarkEnd w:id="0"/>
      <w:r>
        <w:rPr>
          <w:rFonts w:hint="default"/>
          <w:b/>
          <w:bCs/>
          <w:sz w:val="28"/>
          <w:szCs w:val="28"/>
          <w:u w:val="single"/>
          <w:lang w:val="ru-RU"/>
        </w:rPr>
        <w:t>Нестеренко Татьяна Ильинична</w:t>
      </w:r>
    </w:p>
    <w:p w14:paraId="173FEF1E">
      <w:pPr>
        <w:pStyle w:val="6"/>
        <w:spacing w:before="0" w:beforeAutospacing="0" w:after="0" w:afterAutospacing="0" w:line="294" w:lineRule="atLeast"/>
        <w:rPr>
          <w:b/>
          <w:bCs/>
          <w:sz w:val="28"/>
          <w:szCs w:val="28"/>
          <w:u w:val="single"/>
        </w:rPr>
      </w:pPr>
    </w:p>
    <w:p w14:paraId="46BE547B">
      <w:pPr>
        <w:pStyle w:val="6"/>
        <w:spacing w:before="0" w:beforeAutospacing="0" w:after="0" w:afterAutospacing="0" w:line="294" w:lineRule="atLeast"/>
        <w:rPr>
          <w:b/>
          <w:bCs/>
          <w:sz w:val="28"/>
          <w:szCs w:val="28"/>
          <w:u w:val="single"/>
        </w:rPr>
      </w:pPr>
    </w:p>
    <w:p w14:paraId="02136345">
      <w:pPr>
        <w:pStyle w:val="6"/>
        <w:spacing w:before="0" w:beforeAutospacing="0" w:after="0" w:afterAutospacing="0" w:line="294" w:lineRule="atLeast"/>
        <w:rPr>
          <w:b/>
          <w:bCs/>
          <w:sz w:val="28"/>
          <w:szCs w:val="28"/>
          <w:u w:val="single"/>
        </w:rPr>
      </w:pPr>
    </w:p>
    <w:p w14:paraId="3EA010C4">
      <w:pPr>
        <w:pStyle w:val="6"/>
        <w:spacing w:before="0" w:beforeAutospacing="0" w:after="0" w:afterAutospacing="0" w:line="294" w:lineRule="atLeast"/>
        <w:rPr>
          <w:b/>
          <w:bCs/>
          <w:sz w:val="28"/>
          <w:szCs w:val="28"/>
          <w:u w:val="single"/>
        </w:rPr>
      </w:pPr>
    </w:p>
    <w:p w14:paraId="12511BFD">
      <w:pPr>
        <w:pStyle w:val="6"/>
        <w:spacing w:before="0" w:beforeAutospacing="0" w:after="0" w:afterAutospacing="0" w:line="294" w:lineRule="atLeast"/>
        <w:rPr>
          <w:b/>
          <w:bCs/>
          <w:sz w:val="28"/>
          <w:szCs w:val="28"/>
          <w:u w:val="single"/>
        </w:rPr>
      </w:pPr>
    </w:p>
    <w:p w14:paraId="72E73900">
      <w:pPr>
        <w:pStyle w:val="6"/>
        <w:spacing w:before="0" w:beforeAutospacing="0" w:after="0" w:afterAutospacing="0" w:line="294" w:lineRule="atLeast"/>
        <w:rPr>
          <w:b/>
          <w:bCs/>
          <w:sz w:val="28"/>
          <w:szCs w:val="28"/>
          <w:u w:val="single"/>
        </w:rPr>
      </w:pPr>
    </w:p>
    <w:p w14:paraId="47F5ED9E">
      <w:pPr>
        <w:pStyle w:val="6"/>
        <w:spacing w:before="0" w:beforeAutospacing="0" w:after="0" w:afterAutospacing="0" w:line="294" w:lineRule="atLeast"/>
        <w:rPr>
          <w:b/>
          <w:bCs/>
          <w:sz w:val="28"/>
          <w:szCs w:val="28"/>
          <w:u w:val="single"/>
        </w:rPr>
      </w:pPr>
    </w:p>
    <w:p w14:paraId="1ED06C71">
      <w:pPr>
        <w:pStyle w:val="6"/>
        <w:spacing w:before="0" w:beforeAutospacing="0" w:after="0" w:afterAutospacing="0" w:line="294" w:lineRule="atLeast"/>
        <w:rPr>
          <w:b/>
          <w:bCs/>
          <w:sz w:val="28"/>
          <w:szCs w:val="28"/>
          <w:u w:val="single"/>
        </w:rPr>
      </w:pPr>
    </w:p>
    <w:p w14:paraId="04857496">
      <w:pPr>
        <w:pStyle w:val="6"/>
        <w:spacing w:before="0" w:beforeAutospacing="0" w:after="0" w:afterAutospacing="0" w:line="294" w:lineRule="atLeast"/>
        <w:rPr>
          <w:b/>
          <w:bCs/>
          <w:sz w:val="28"/>
          <w:szCs w:val="28"/>
          <w:u w:val="single"/>
        </w:rPr>
      </w:pPr>
    </w:p>
    <w:p w14:paraId="4951D414">
      <w:pPr>
        <w:pStyle w:val="6"/>
        <w:spacing w:before="0" w:beforeAutospacing="0" w:after="0" w:afterAutospacing="0" w:line="294" w:lineRule="atLeast"/>
        <w:rPr>
          <w:b/>
          <w:bCs/>
          <w:sz w:val="28"/>
          <w:szCs w:val="28"/>
          <w:u w:val="single"/>
        </w:rPr>
      </w:pPr>
    </w:p>
    <w:p w14:paraId="06CF0F5E">
      <w:pPr>
        <w:pStyle w:val="6"/>
        <w:spacing w:before="0" w:beforeAutospacing="0" w:after="0" w:afterAutospacing="0" w:line="294" w:lineRule="atLeast"/>
        <w:rPr>
          <w:b/>
          <w:bCs/>
          <w:sz w:val="28"/>
          <w:szCs w:val="28"/>
          <w:u w:val="single"/>
        </w:rPr>
      </w:pPr>
    </w:p>
    <w:p w14:paraId="04F9DAB9">
      <w:pPr>
        <w:pStyle w:val="6"/>
        <w:spacing w:before="0" w:beforeAutospacing="0" w:after="0" w:afterAutospacing="0" w:line="294" w:lineRule="atLeast"/>
        <w:rPr>
          <w:b/>
          <w:bCs/>
          <w:sz w:val="28"/>
          <w:szCs w:val="28"/>
          <w:u w:val="single"/>
        </w:rPr>
      </w:pPr>
    </w:p>
    <w:p w14:paraId="04A29F9E">
      <w:pPr>
        <w:pStyle w:val="6"/>
        <w:spacing w:before="0" w:beforeAutospacing="0" w:after="0" w:afterAutospacing="0" w:line="294" w:lineRule="atLeast"/>
        <w:rPr>
          <w:b/>
          <w:bCs/>
          <w:sz w:val="28"/>
          <w:szCs w:val="28"/>
          <w:u w:val="single"/>
        </w:rPr>
      </w:pPr>
    </w:p>
    <w:p w14:paraId="39FD4698">
      <w:pPr>
        <w:pStyle w:val="6"/>
        <w:spacing w:before="0" w:beforeAutospacing="0" w:after="0" w:afterAutospacing="0" w:line="294" w:lineRule="atLeast"/>
        <w:rPr>
          <w:b/>
          <w:bCs/>
          <w:sz w:val="28"/>
          <w:szCs w:val="28"/>
          <w:u w:val="single"/>
        </w:rPr>
      </w:pPr>
    </w:p>
    <w:p w14:paraId="66B97CDE">
      <w:pPr>
        <w:pStyle w:val="6"/>
        <w:spacing w:before="0" w:beforeAutospacing="0" w:after="0" w:afterAutospacing="0" w:line="294" w:lineRule="atLeast"/>
        <w:rPr>
          <w:b/>
          <w:bCs/>
          <w:sz w:val="28"/>
          <w:szCs w:val="28"/>
          <w:u w:val="single"/>
        </w:rPr>
      </w:pPr>
    </w:p>
    <w:p w14:paraId="67A76E25">
      <w:pPr>
        <w:pStyle w:val="6"/>
        <w:spacing w:before="0" w:beforeAutospacing="0" w:after="0" w:afterAutospacing="0" w:line="294" w:lineRule="atLeast"/>
        <w:rPr>
          <w:b/>
          <w:bCs/>
          <w:sz w:val="28"/>
          <w:szCs w:val="28"/>
          <w:u w:val="single"/>
        </w:rPr>
      </w:pPr>
    </w:p>
    <w:p w14:paraId="71B6936B">
      <w:pPr>
        <w:pStyle w:val="6"/>
        <w:spacing w:before="0" w:beforeAutospacing="0" w:after="0" w:afterAutospacing="0" w:line="294" w:lineRule="atLeast"/>
        <w:rPr>
          <w:b/>
          <w:bCs/>
          <w:sz w:val="28"/>
          <w:szCs w:val="28"/>
          <w:u w:val="single"/>
        </w:rPr>
      </w:pPr>
    </w:p>
    <w:p w14:paraId="245D8988">
      <w:pPr>
        <w:pStyle w:val="6"/>
        <w:spacing w:before="0" w:beforeAutospacing="0" w:after="0" w:afterAutospacing="0" w:line="294" w:lineRule="atLeast"/>
        <w:rPr>
          <w:b/>
          <w:bCs/>
          <w:sz w:val="28"/>
          <w:szCs w:val="28"/>
          <w:u w:val="single"/>
        </w:rPr>
      </w:pPr>
    </w:p>
    <w:p w14:paraId="3B9CAC6E">
      <w:pPr>
        <w:pStyle w:val="6"/>
        <w:spacing w:before="0" w:beforeAutospacing="0" w:after="0" w:afterAutospacing="0" w:line="294" w:lineRule="atLeast"/>
        <w:rPr>
          <w:b/>
          <w:bCs/>
          <w:sz w:val="28"/>
          <w:szCs w:val="28"/>
          <w:u w:val="single"/>
        </w:rPr>
      </w:pPr>
    </w:p>
    <w:p w14:paraId="2C411363">
      <w:pPr>
        <w:pStyle w:val="6"/>
        <w:spacing w:before="0" w:beforeAutospacing="0" w:after="0" w:afterAutospacing="0" w:line="294" w:lineRule="atLeast"/>
        <w:rPr>
          <w:b/>
          <w:bCs/>
          <w:sz w:val="28"/>
          <w:szCs w:val="28"/>
          <w:u w:val="single"/>
        </w:rPr>
      </w:pPr>
    </w:p>
    <w:p w14:paraId="75158AE7">
      <w:pPr>
        <w:pStyle w:val="6"/>
        <w:spacing w:before="0" w:beforeAutospacing="0" w:after="0" w:afterAutospacing="0" w:line="294" w:lineRule="atLeast"/>
        <w:rPr>
          <w:b/>
          <w:bCs/>
          <w:sz w:val="28"/>
          <w:szCs w:val="28"/>
          <w:u w:val="single"/>
        </w:rPr>
      </w:pPr>
    </w:p>
    <w:p w14:paraId="1D4D9ACF">
      <w:pPr>
        <w:pStyle w:val="6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Цель:</w:t>
      </w:r>
      <w:r>
        <w:rPr>
          <w:sz w:val="28"/>
          <w:szCs w:val="28"/>
        </w:rPr>
        <w:t> привитие навыков безопасного поведения на дороге.</w:t>
      </w:r>
    </w:p>
    <w:p w14:paraId="1DAFD2C1">
      <w:pPr>
        <w:pStyle w:val="6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Задачи:</w:t>
      </w:r>
    </w:p>
    <w:p w14:paraId="6511AA83">
      <w:pPr>
        <w:pStyle w:val="6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Образовательная</w:t>
      </w:r>
      <w:r>
        <w:rPr>
          <w:b/>
          <w:bCs/>
          <w:sz w:val="28"/>
          <w:szCs w:val="28"/>
        </w:rPr>
        <w:t>:</w:t>
      </w:r>
      <w:r>
        <w:rPr>
          <w:sz w:val="28"/>
          <w:szCs w:val="28"/>
        </w:rPr>
        <w:t> познакомить детей с работой светофора, с назначением его сигналов, познакомить детей с пешеходным переходом, закрепить знания цветов: красного, желтого, зеленого.</w:t>
      </w:r>
    </w:p>
    <w:p w14:paraId="406459F9">
      <w:pPr>
        <w:pStyle w:val="6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Развивающая:</w:t>
      </w:r>
      <w:r>
        <w:rPr>
          <w:sz w:val="28"/>
          <w:szCs w:val="28"/>
          <w:u w:val="single"/>
        </w:rPr>
        <w:t> р</w:t>
      </w:r>
      <w:r>
        <w:rPr>
          <w:sz w:val="28"/>
          <w:szCs w:val="28"/>
        </w:rPr>
        <w:t>азвивать речь, развивать мелкую моторику.</w:t>
      </w:r>
    </w:p>
    <w:p w14:paraId="34C00E2A">
      <w:pPr>
        <w:pStyle w:val="6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Воспитательная</w:t>
      </w:r>
      <w:r>
        <w:rPr>
          <w:b/>
          <w:bCs/>
          <w:sz w:val="28"/>
          <w:szCs w:val="28"/>
        </w:rPr>
        <w:t>:</w:t>
      </w:r>
      <w:r>
        <w:rPr>
          <w:sz w:val="28"/>
          <w:szCs w:val="28"/>
        </w:rPr>
        <w:t> довести до сознания детей, к чему может привести нарушение правил дорожного движения, воспитывать культуру поведения на улице, вызвать сочувствие к герою, желание оказать помощь.</w:t>
      </w:r>
    </w:p>
    <w:p w14:paraId="429506CB">
      <w:pPr>
        <w:pStyle w:val="6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Активизация словаря:</w:t>
      </w:r>
      <w:r>
        <w:rPr>
          <w:sz w:val="28"/>
          <w:szCs w:val="28"/>
        </w:rPr>
        <w:t> светофор, зебра,  пешеходная дорожка, тротуар, проезжая часть дороги.</w:t>
      </w:r>
    </w:p>
    <w:p w14:paraId="18977D77">
      <w:pPr>
        <w:pStyle w:val="6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Оборудование</w:t>
      </w:r>
      <w:r>
        <w:rPr>
          <w:b/>
          <w:bCs/>
          <w:sz w:val="28"/>
          <w:szCs w:val="28"/>
        </w:rPr>
        <w:t>:</w:t>
      </w:r>
      <w:r>
        <w:rPr>
          <w:sz w:val="28"/>
          <w:szCs w:val="28"/>
        </w:rPr>
        <w:t> конверт с письмом, макет светофора большой, заготовки для аппликации светофора, кружки на палочке трех цветов, игрушки, картинки с изображением транспортных средств, игрушечные «рули», коврик «зебра».</w:t>
      </w:r>
    </w:p>
    <w:p w14:paraId="1C12A069">
      <w:pPr>
        <w:pStyle w:val="6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Предварительная работа:</w:t>
      </w:r>
      <w:r>
        <w:rPr>
          <w:sz w:val="28"/>
          <w:szCs w:val="28"/>
        </w:rPr>
        <w:t> беседа о посёлке, наблюдения за транспортом, рассматривание светофора, наблюдение за его работой, рассматривание картин с изображением улицы, картинок с изображением пешеходного перехода, дидактические игры и сюжетно-ролевые игры и чтение произведений по теме ПДД.</w:t>
      </w:r>
    </w:p>
    <w:p w14:paraId="7BED521F">
      <w:pPr>
        <w:pStyle w:val="6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Образовательные области:</w:t>
      </w:r>
      <w:r>
        <w:rPr>
          <w:sz w:val="28"/>
          <w:szCs w:val="28"/>
        </w:rPr>
        <w:t> «Безопасность», «Познание», «Коммуникация», «Музыка», «Чтение художественной литературы».</w:t>
      </w:r>
    </w:p>
    <w:p w14:paraId="5AB6C557">
      <w:pPr>
        <w:pStyle w:val="6"/>
        <w:spacing w:before="0" w:beforeAutospacing="0" w:after="0" w:afterAutospacing="0" w:line="294" w:lineRule="atLeast"/>
        <w:rPr>
          <w:sz w:val="28"/>
          <w:szCs w:val="28"/>
        </w:rPr>
      </w:pPr>
    </w:p>
    <w:p w14:paraId="3F231E45">
      <w:pPr>
        <w:pStyle w:val="6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b/>
          <w:bCs/>
          <w:sz w:val="28"/>
          <w:szCs w:val="28"/>
        </w:rPr>
        <w:t>Ход развлечения</w:t>
      </w:r>
    </w:p>
    <w:p w14:paraId="4CC598FD">
      <w:pPr>
        <w:pStyle w:val="6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i/>
          <w:iCs/>
          <w:sz w:val="28"/>
          <w:szCs w:val="28"/>
        </w:rPr>
        <w:t>(Под музыку «Зеленый свет» В.Я.Леонтьева дети забегают в зал)</w:t>
      </w:r>
    </w:p>
    <w:p w14:paraId="6561B3BE">
      <w:pPr>
        <w:pStyle w:val="6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>Воспитатель: Дети сегодня почтальон принес нам письмо от доктора Айболита. Хотите узнать, что он пишет. Читает письмо: «Дорогие дети! Ко мне прибежала зайчиха и говорит: «Мой зайчик, мой мальчик попал под трамвайчик, он бежал через дорогу, и ему перерезало ножку, и теперь он хромой серенький заинька мой». Я перевязал ему ногу и отправляю его к вам, чтобы вы, ребята, помогли зайке выучить правила дорожного движения и он больше не попадал в беду. До свидания. Ваш доктор Айболит»</w:t>
      </w:r>
    </w:p>
    <w:p w14:paraId="6B835B1A">
      <w:pPr>
        <w:pStyle w:val="6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i/>
          <w:iCs/>
          <w:sz w:val="28"/>
          <w:szCs w:val="28"/>
        </w:rPr>
        <w:t>(Звук подъехавшей машины)</w:t>
      </w:r>
    </w:p>
    <w:p w14:paraId="49C77A91">
      <w:pPr>
        <w:pStyle w:val="6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>Воспитатель: А вот и он. (Вносит перевязанного зайчика)</w:t>
      </w:r>
    </w:p>
    <w:p w14:paraId="05634002">
      <w:pPr>
        <w:pStyle w:val="6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drawing>
          <wp:inline distT="0" distB="0" distL="0" distR="0">
            <wp:extent cx="3162300" cy="2359660"/>
            <wp:effectExtent l="19050" t="0" r="0" b="0"/>
            <wp:docPr id="9" name="Рисунок 9" descr="D:\Рабочий стол\январь фото\20210126_09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D:\Рабочий стол\январь фото\20210126_092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359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  <w:r>
        <w:rPr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t xml:space="preserve"> </w:t>
      </w:r>
      <w:r>
        <w:rPr>
          <w:sz w:val="28"/>
          <w:szCs w:val="28"/>
        </w:rPr>
        <w:t xml:space="preserve"> </w:t>
      </w:r>
    </w:p>
    <w:p w14:paraId="2E39DC85">
      <w:pPr>
        <w:pStyle w:val="6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>Поможем, ребята зайчонку выучить правила дорожного движения. Я сейчас загадаю загадку, а вы отгадайте:</w:t>
      </w:r>
    </w:p>
    <w:p w14:paraId="4E388C33">
      <w:pPr>
        <w:pStyle w:val="6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>Кто подскажет пешеходам</w:t>
      </w:r>
    </w:p>
    <w:p w14:paraId="79D29551">
      <w:pPr>
        <w:pStyle w:val="6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>Что им делать у дороги?</w:t>
      </w:r>
    </w:p>
    <w:p w14:paraId="36CB6120">
      <w:pPr>
        <w:pStyle w:val="6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>Красным цветом: «Стой! » - кричит,</w:t>
      </w:r>
    </w:p>
    <w:p w14:paraId="123750E3">
      <w:pPr>
        <w:pStyle w:val="6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>Желтым: «Ждите… » - говорит,</w:t>
      </w:r>
    </w:p>
    <w:p w14:paraId="01110886">
      <w:pPr>
        <w:pStyle w:val="6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>а зеленый загорится, это значит</w:t>
      </w:r>
    </w:p>
    <w:p w14:paraId="084B25F2">
      <w:pPr>
        <w:pStyle w:val="6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>всем: «Идите» (Светофор</w:t>
      </w:r>
    </w:p>
    <w:p w14:paraId="0FA332DD">
      <w:pPr>
        <w:pStyle w:val="6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)</w:t>
      </w:r>
      <w:r>
        <w:rPr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t xml:space="preserve"> </w:t>
      </w:r>
      <w:r>
        <w:rPr>
          <w:sz w:val="28"/>
          <w:szCs w:val="28"/>
        </w:rPr>
        <w:drawing>
          <wp:inline distT="0" distB="0" distL="0" distR="0">
            <wp:extent cx="3086100" cy="2235835"/>
            <wp:effectExtent l="19050" t="0" r="0" b="0"/>
            <wp:docPr id="2" name="Рисунок 2" descr="D:\Рабочий стол\январь фото\20210126_085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D:\Рабочий стол\январь фото\20210126_0859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235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BCE551">
      <w:pPr>
        <w:pStyle w:val="6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>- Правильно это светофор. Он устанавливает порядок на улице , управляет движением, все ему подчиняются и пешеходы и машины. У него всего три сигнала, но они очень важны.</w:t>
      </w:r>
    </w:p>
    <w:p w14:paraId="6BE0E775">
      <w:pPr>
        <w:pStyle w:val="6"/>
        <w:spacing w:before="0" w:beforeAutospacing="0" w:after="0" w:afterAutospacing="0" w:line="294" w:lineRule="atLeast"/>
        <w:rPr>
          <w:b/>
          <w:bCs/>
          <w:sz w:val="28"/>
          <w:szCs w:val="28"/>
        </w:rPr>
      </w:pPr>
    </w:p>
    <w:p w14:paraId="5C153144">
      <w:pPr>
        <w:pStyle w:val="6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b/>
          <w:bCs/>
          <w:sz w:val="28"/>
          <w:szCs w:val="28"/>
        </w:rPr>
        <w:t>Игра « Светофор».</w:t>
      </w:r>
    </w:p>
    <w:p w14:paraId="5EA4B6DB">
      <w:pPr>
        <w:pStyle w:val="6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i/>
          <w:iCs/>
          <w:sz w:val="28"/>
          <w:szCs w:val="28"/>
        </w:rPr>
        <w:t>(Воспитатель объясняет правила игры)</w:t>
      </w:r>
    </w:p>
    <w:p w14:paraId="1AD39EB0">
      <w:pPr>
        <w:pStyle w:val="6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>«Поднимаю красный кружок дети - стоите на месте,</w:t>
      </w:r>
    </w:p>
    <w:p w14:paraId="08F1BE30">
      <w:pPr>
        <w:pStyle w:val="6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>На жёлтый - хлопайте в ладоши,</w:t>
      </w:r>
    </w:p>
    <w:p w14:paraId="052736BA">
      <w:pPr>
        <w:pStyle w:val="6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>На зеленый - топайте ногами.</w:t>
      </w:r>
    </w:p>
    <w:p w14:paraId="5FEC1784">
      <w:pPr>
        <w:pStyle w:val="6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drawing>
          <wp:inline distT="0" distB="0" distL="0" distR="0">
            <wp:extent cx="3124200" cy="2454910"/>
            <wp:effectExtent l="19050" t="0" r="0" b="0"/>
            <wp:docPr id="3" name="Рисунок 3" descr="D:\Рабочий стол\январь фото\20210126_09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D:\Рабочий стол\январь фото\20210126_0902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455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642372">
      <w:pPr>
        <w:pStyle w:val="6"/>
        <w:spacing w:before="0" w:beforeAutospacing="0" w:after="0" w:afterAutospacing="0" w:line="294" w:lineRule="atLeast"/>
        <w:rPr>
          <w:sz w:val="28"/>
          <w:szCs w:val="28"/>
        </w:rPr>
      </w:pPr>
    </w:p>
    <w:p w14:paraId="43E20FC9">
      <w:pPr>
        <w:pStyle w:val="6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>Воспитатель: А теперь нам нужно показать зайчику, как переходить дорогу. - Переходить дорогу можно только в определѐнном месте. Что поможет нам с вами перейти дорогу, отгадайте загадку:</w:t>
      </w:r>
    </w:p>
    <w:p w14:paraId="70CE3937">
      <w:pPr>
        <w:pStyle w:val="6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>Полосатая лошадка,</w:t>
      </w:r>
    </w:p>
    <w:p w14:paraId="233A4981">
      <w:pPr>
        <w:pStyle w:val="6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>Еѐ зеброю зовут,</w:t>
      </w:r>
    </w:p>
    <w:p w14:paraId="63B0E81B">
      <w:pPr>
        <w:pStyle w:val="6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>Но не та, что в зоопарке,</w:t>
      </w:r>
    </w:p>
    <w:p w14:paraId="7A31CF6D">
      <w:pPr>
        <w:pStyle w:val="6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>По ней люди все идут. (Пешеходный переход)</w:t>
      </w:r>
    </w:p>
    <w:p w14:paraId="342DBE18">
      <w:pPr>
        <w:pStyle w:val="6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drawing>
          <wp:inline distT="0" distB="0" distL="0" distR="0">
            <wp:extent cx="3019425" cy="2254885"/>
            <wp:effectExtent l="19050" t="0" r="9525" b="0"/>
            <wp:docPr id="4" name="Рисунок 4" descr="D:\Рабочий стол\январь фото\20210126_09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D:\Рабочий стол\январь фото\20210126_0900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255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1EE908">
      <w:pPr>
        <w:pStyle w:val="6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>Пешеходный переход называют «зебра» потому что, он полосатый как животное зебра (Показ игрушки).</w:t>
      </w:r>
    </w:p>
    <w:p w14:paraId="102A5D3C">
      <w:pPr>
        <w:pStyle w:val="6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>Все машины должны останавливаться перед ним и пропускать пешеходов. Еще раз напомним зайке правила перехода через дорогу. Дети повторяют хором:</w:t>
      </w:r>
    </w:p>
    <w:p w14:paraId="606585FE">
      <w:pPr>
        <w:pStyle w:val="6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>Красный – стой, желтый жди, а зеленый проходи!</w:t>
      </w:r>
    </w:p>
    <w:p w14:paraId="3654C2D6">
      <w:pPr>
        <w:pStyle w:val="6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b/>
          <w:bCs/>
          <w:sz w:val="28"/>
          <w:szCs w:val="28"/>
        </w:rPr>
        <w:t>Подвижная игра «Пешеходы и водители».</w:t>
      </w:r>
    </w:p>
    <w:p w14:paraId="56A9D30D">
      <w:pPr>
        <w:pStyle w:val="6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>Дети, соблюдая правила дорожного движения, имитируют движение на дороге. Девочки берут коляски с куклами, зайчонка и идут к пешеходному переходу. Мальчики берут рули и едут по дороге как машины.</w:t>
      </w:r>
    </w:p>
    <w:p w14:paraId="46B84E22">
      <w:pPr>
        <w:pStyle w:val="6"/>
        <w:spacing w:before="0" w:beforeAutospacing="0" w:after="0" w:afterAutospacing="0" w:line="294" w:lineRule="atLeast"/>
        <w:rPr>
          <w:sz w:val="28"/>
          <w:szCs w:val="28"/>
        </w:rPr>
      </w:pPr>
    </w:p>
    <w:p w14:paraId="6286E288">
      <w:pPr>
        <w:pStyle w:val="6"/>
        <w:spacing w:before="0" w:beforeAutospacing="0" w:after="0" w:afterAutospacing="0" w:line="294" w:lineRule="atLeast"/>
        <w:rPr>
          <w:sz w:val="28"/>
          <w:szCs w:val="28"/>
        </w:rPr>
      </w:pPr>
    </w:p>
    <w:p w14:paraId="037E25FC">
      <w:pPr>
        <w:pStyle w:val="6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drawing>
          <wp:inline distT="0" distB="0" distL="0" distR="0">
            <wp:extent cx="3152775" cy="2295525"/>
            <wp:effectExtent l="19050" t="0" r="9525" b="0"/>
            <wp:docPr id="5" name="Рисунок 5" descr="D:\Рабочий стол\январь фото\20210126_09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D:\Рабочий стол\январь фото\20210126_0904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6FC9D2">
      <w:pPr>
        <w:pStyle w:val="6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6FE9C499">
      <w:pPr>
        <w:pStyle w:val="6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>Воспитатель помогает детям переходить дорогу, переключает знаки светофора.</w:t>
      </w:r>
    </w:p>
    <w:p w14:paraId="31B2EABE">
      <w:pPr>
        <w:pStyle w:val="6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>Воспитатель: Дети! Ну вот мы и научили зайчонка основным правилам движения на дороге, но для того чтобы он не забыл про нашего помощника светофора, и рассказал про него своим лесным друзьям предлагаю сделать в подарок маленький светофорчик (аппликация).</w:t>
      </w:r>
    </w:p>
    <w:p w14:paraId="52E84531">
      <w:pPr>
        <w:pStyle w:val="6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>Подарить светофор зайке и посоветовать впредь, соблюдать правила дорожного движения.</w:t>
      </w:r>
    </w:p>
    <w:p w14:paraId="504575E4">
      <w:pPr>
        <w:pStyle w:val="6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>Воспитатель хвалит детей за помощь зайчонку и прощается с ним.</w:t>
      </w:r>
    </w:p>
    <w:p w14:paraId="4A80575C">
      <w:pPr>
        <w:pStyle w:val="6"/>
        <w:spacing w:before="0" w:beforeAutospacing="0" w:after="0" w:afterAutospacing="0" w:line="294" w:lineRule="atLeast"/>
        <w:rPr>
          <w:sz w:val="28"/>
          <w:szCs w:val="28"/>
        </w:rPr>
      </w:pPr>
    </w:p>
    <w:p w14:paraId="1F0396A5">
      <w:pPr>
        <w:pStyle w:val="6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Дополнительный материал:</w:t>
      </w:r>
    </w:p>
    <w:p w14:paraId="13613E6A">
      <w:pPr>
        <w:pStyle w:val="6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b/>
          <w:bCs/>
          <w:sz w:val="28"/>
          <w:szCs w:val="28"/>
        </w:rPr>
        <w:t>Игра «Автомобили»</w:t>
      </w:r>
    </w:p>
    <w:p w14:paraId="71E0C05D">
      <w:pPr>
        <w:pStyle w:val="6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>Ведущий:  А, теперь мы из пешеходов превратимся в водителей и тоже будем следовать правилам светофора</w:t>
      </w:r>
    </w:p>
    <w:p w14:paraId="5F920897">
      <w:pPr>
        <w:pStyle w:val="6"/>
        <w:spacing w:before="0" w:beforeAutospacing="0" w:after="0" w:afterAutospacing="0" w:line="294" w:lineRule="atLeast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( ведущий раздает игрушечные рули и дети по команде «зеленый» начинают движение, по команде « красный» останавливаются, «желтый»- «гудят». Игра проводится несколько раз</w:t>
      </w:r>
    </w:p>
    <w:p w14:paraId="678404E5">
      <w:pPr>
        <w:pStyle w:val="6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.</w:t>
      </w:r>
      <w:r>
        <w:rPr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t xml:space="preserve"> </w:t>
      </w:r>
      <w:r>
        <w:rPr>
          <w:i/>
          <w:iCs/>
          <w:sz w:val="28"/>
          <w:szCs w:val="28"/>
        </w:rPr>
        <w:drawing>
          <wp:inline distT="0" distB="0" distL="0" distR="0">
            <wp:extent cx="2952750" cy="2407285"/>
            <wp:effectExtent l="19050" t="0" r="0" b="0"/>
            <wp:docPr id="7" name="Рисунок 7" descr="D:\Рабочий стол\январь фото\20210126_09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D:\Рабочий стол\январь фото\20210126_0911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407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1F4F55">
      <w:pPr>
        <w:pStyle w:val="6"/>
        <w:spacing w:before="0" w:beforeAutospacing="0" w:after="0" w:afterAutospacing="0" w:line="294" w:lineRule="atLeast"/>
        <w:rPr>
          <w:sz w:val="28"/>
          <w:szCs w:val="28"/>
        </w:rPr>
      </w:pPr>
    </w:p>
    <w:p w14:paraId="39F4F098">
      <w:pPr>
        <w:pStyle w:val="6"/>
        <w:spacing w:before="0" w:beforeAutospacing="0" w:after="0" w:afterAutospacing="0" w:line="294" w:lineRule="atLeast"/>
        <w:rPr>
          <w:sz w:val="28"/>
          <w:szCs w:val="28"/>
        </w:rPr>
      </w:pPr>
    </w:p>
    <w:p w14:paraId="67C2D419">
      <w:pPr>
        <w:pStyle w:val="6"/>
        <w:spacing w:before="0" w:beforeAutospacing="0" w:after="0" w:afterAutospacing="0" w:line="294" w:lineRule="atLeast"/>
        <w:rPr>
          <w:sz w:val="28"/>
          <w:szCs w:val="28"/>
        </w:rPr>
      </w:pPr>
    </w:p>
    <w:p w14:paraId="43A161F0">
      <w:pPr>
        <w:pStyle w:val="6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>Д/И «Собери машину»</w:t>
      </w:r>
    </w:p>
    <w:p w14:paraId="3BDEDE09">
      <w:pPr>
        <w:pStyle w:val="6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>- Посмотрите, на проезжей части случилась авария.</w:t>
      </w:r>
    </w:p>
    <w:p w14:paraId="17EE1134">
      <w:pPr>
        <w:pStyle w:val="6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>- Давайте отремонтируем машины, чтобы они могли опять ездить. (Дети собирают легковую и грузовую машины из частей)</w:t>
      </w:r>
    </w:p>
    <w:p w14:paraId="04AE003D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14:paraId="5BC644F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drawing>
          <wp:inline distT="0" distB="0" distL="0" distR="0">
            <wp:extent cx="3143250" cy="2362200"/>
            <wp:effectExtent l="19050" t="0" r="0" b="0"/>
            <wp:docPr id="8" name="Рисунок 8" descr="D:\Рабочий стол\январь фото\20210126_091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D:\Рабочий стол\январь фото\20210126_0917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Roboto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C2765C"/>
    <w:rsid w:val="006745A7"/>
    <w:rsid w:val="00C2765C"/>
    <w:rsid w:val="00E831A5"/>
    <w:rsid w:val="00EA704F"/>
    <w:rsid w:val="00EB6C61"/>
    <w:rsid w:val="7B631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paragraph" w:styleId="2">
    <w:name w:val="heading 1"/>
    <w:basedOn w:val="1"/>
    <w:link w:val="7"/>
    <w:qFormat/>
    <w:uiPriority w:val="9"/>
    <w:pPr>
      <w:spacing w:before="100" w:beforeAutospacing="1" w:after="100" w:afterAutospacing="1" w:line="240" w:lineRule="auto"/>
      <w:outlineLvl w:val="0"/>
    </w:pPr>
    <w:rPr>
      <w:rFonts w:ascii="Times New Roman" w:hAnsi="Times New Roman" w:eastAsia="Times New Roman" w:cs="Times New Roman"/>
      <w:b/>
      <w:bCs/>
      <w:kern w:val="36"/>
      <w:sz w:val="48"/>
      <w:szCs w:val="48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8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6">
    <w:name w:val="Normal (Web)"/>
    <w:basedOn w:val="1"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customStyle="1" w:styleId="7">
    <w:name w:val="Заголовок 1 Знак"/>
    <w:basedOn w:val="3"/>
    <w:link w:val="2"/>
    <w:uiPriority w:val="9"/>
    <w:rPr>
      <w:rFonts w:ascii="Times New Roman" w:hAnsi="Times New Roman" w:eastAsia="Times New Roman" w:cs="Times New Roman"/>
      <w:b/>
      <w:bCs/>
      <w:kern w:val="36"/>
      <w:sz w:val="48"/>
      <w:szCs w:val="48"/>
    </w:rPr>
  </w:style>
  <w:style w:type="character" w:customStyle="1" w:styleId="8">
    <w:name w:val="Текст выноски Знак"/>
    <w:basedOn w:val="3"/>
    <w:link w:val="5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678</Words>
  <Characters>3867</Characters>
  <Lines>32</Lines>
  <Paragraphs>9</Paragraphs>
  <TotalTime>26</TotalTime>
  <ScaleCrop>false</ScaleCrop>
  <LinksUpToDate>false</LinksUpToDate>
  <CharactersWithSpaces>4536</CharactersWithSpaces>
  <Application>WPS Office_12.2.0.21179_F1E327BC-269C-435d-A152-05C5408002CA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2021-01-21T16:41:00Z</dcterms:created>
  <dc:creator>admin</dc:creator>
  <cp:lastModifiedBy>User</cp:lastModifiedBy>
  <cp:lastPrinted>2021-01-21T16:45:00Z</cp:lastPrinted>
  <dcterms:modified xsi:type="dcterms:W3CDTF">2025-05-19T18:17:35Z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1049-12.2.0.21179</vt:lpwstr>
  </property>
  <property fmtid="{D5CDD505-2E9C-101B-9397-08002B2CF9AE}" pid="3" name="ICV">
    <vt:lpwstr>2874C67D3EB948A7ACEFE524636E18F6_12</vt:lpwstr>
  </property>
</Properties>
</file>