
<file path=[Content_Types].xml><?xml version="1.0" encoding="utf-8"?>
<Types xmlns="http://schemas.openxmlformats.org/package/2006/content-types">
  <Default Extension="rels" ContentType="application/vnd.openxmlformats-package.relationships+xml"/>
  <Default Extension="bin" ContentType="application/vnd.openxmlformats-officedocument.oleObject"/>
  <Default Extension="wmf" ContentType="image/x-wmf"/>
  <Default Extension="xml" ContentType="application/vnd.openxmlformats-officedocument.wordprocessingml.style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</Types>
</file>

<file path=_rels/.rels><?xml version="1.0" encoding="UTF-8"?><Relationships xmlns="http://schemas.openxmlformats.org/package/2006/relationships"><Relationship Target="word/document.xml" Id="pkgRId0" Type="http://schemas.openxmlformats.org/officeDocument/2006/relationships/officeDocument" /></Relationships>
</file>

<file path=word/document.xml><?xml version="1.0" encoding="utf-8"?>
<w:document xmlns:w="http://schemas.openxmlformats.org/wordprocessingml/2006/main">
  <w:body>
    <w:p>
      <w:pPr>
        <w:spacing w:before="0" w:after="150" w:line="240"/>
        <w:ind w:right="0" w:left="0" w:firstLine="0"/>
        <w:jc w:val="left"/>
        <w:rPr>
          <w:rFonts w:ascii="Calibri" w:hAnsi="Calibri" w:cs="Calibri" w:eastAsia="Calibri"/>
          <w:color w:val="333333"/>
          <w:spacing w:val="0"/>
          <w:position w:val="0"/>
          <w:sz w:val="21"/>
          <w:shd w:fill="FFFFFF" w:val="clear"/>
        </w:rPr>
      </w:pPr>
    </w:p>
    <w:p>
      <w:pPr>
        <w:spacing w:before="0" w:after="0" w:line="240"/>
        <w:ind w:right="0" w:left="1068" w:firstLine="0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32"/>
          <w:shd w:fill="auto" w:val="clear"/>
        </w:rPr>
      </w:pPr>
    </w:p>
    <w:p>
      <w:pPr>
        <w:spacing w:before="0" w:after="0" w:line="240"/>
        <w:ind w:right="0" w:left="1068" w:firstLine="0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32"/>
          <w:shd w:fill="auto" w:val="clear"/>
        </w:rPr>
      </w:pPr>
    </w:p>
    <w:p>
      <w:pPr>
        <w:spacing w:before="0" w:after="0" w:line="240"/>
        <w:ind w:right="0" w:left="1068" w:firstLine="0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32"/>
          <w:shd w:fill="auto" w:val="clear"/>
        </w:rPr>
      </w:pPr>
    </w:p>
    <w:p>
      <w:pPr>
        <w:spacing w:before="0" w:after="0" w:line="240"/>
        <w:ind w:right="0" w:left="1068" w:firstLine="0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32"/>
          <w:shd w:fill="auto" w:val="clear"/>
        </w:rPr>
      </w:pPr>
    </w:p>
    <w:p>
      <w:pPr>
        <w:spacing w:before="0" w:after="0" w:line="240"/>
        <w:ind w:right="0" w:left="1068" w:firstLine="0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32"/>
          <w:shd w:fill="auto" w:val="clear"/>
        </w:rPr>
      </w:pPr>
    </w:p>
    <w:p>
      <w:pPr>
        <w:spacing w:before="0" w:after="0" w:line="240"/>
        <w:ind w:right="0" w:left="1068" w:firstLine="0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56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56"/>
          <w:shd w:fill="auto" w:val="clear"/>
        </w:rPr>
        <w:t xml:space="preserve">ТВОРЧЕСКИЙ ПРОЕКТ</w:t>
      </w:r>
    </w:p>
    <w:p>
      <w:pPr>
        <w:spacing w:before="0" w:after="0" w:line="240"/>
        <w:ind w:right="0" w:left="1068" w:firstLine="0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32"/>
          <w:shd w:fill="auto" w:val="clear"/>
        </w:rPr>
      </w:pPr>
    </w:p>
    <w:p>
      <w:pPr>
        <w:spacing w:before="0" w:after="0" w:line="240"/>
        <w:ind w:right="0" w:left="1068" w:firstLine="0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32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32"/>
          <w:shd w:fill="auto" w:val="clear"/>
        </w:rPr>
        <w:t xml:space="preserve">"ДЕКУПАЖ на тарелке"</w:t>
      </w:r>
    </w:p>
    <w:p>
      <w:pPr>
        <w:spacing w:before="0" w:after="0" w:line="240"/>
        <w:ind w:right="0" w:left="1068" w:firstLine="0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32"/>
          <w:shd w:fill="auto" w:val="clear"/>
        </w:rPr>
      </w:pPr>
    </w:p>
    <w:p>
      <w:pPr>
        <w:spacing w:before="0" w:after="0" w:line="240"/>
        <w:ind w:right="0" w:left="1068" w:firstLine="0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32"/>
          <w:shd w:fill="auto" w:val="clear"/>
        </w:rPr>
      </w:pPr>
    </w:p>
    <w:p>
      <w:pPr>
        <w:spacing w:before="0" w:after="0" w:line="240"/>
        <w:ind w:right="0" w:left="1068" w:firstLine="0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32"/>
          <w:shd w:fill="auto" w:val="clear"/>
        </w:rPr>
      </w:pPr>
    </w:p>
    <w:p>
      <w:pPr>
        <w:spacing w:before="0" w:after="0" w:line="240"/>
        <w:ind w:right="0" w:left="1068" w:firstLine="0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32"/>
          <w:shd w:fill="auto" w:val="clear"/>
        </w:rPr>
      </w:pPr>
      <w:r>
        <w:object w:dxaOrig="5414" w:dyaOrig="5760">
          <v:rect xmlns:o="urn:schemas-microsoft-com:office:office" xmlns:v="urn:schemas-microsoft-com:vml" id="rectole0000000000" style="width:270.700000pt;height:288.00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Metafile" DrawAspect="Content" ObjectID="0000000000" ShapeID="rectole0000000000" r:id="docRId0"/>
        </w:object>
      </w:r>
    </w:p>
    <w:p>
      <w:pPr>
        <w:spacing w:before="0" w:after="0" w:line="240"/>
        <w:ind w:right="0" w:left="1068" w:firstLine="0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32"/>
          <w:shd w:fill="auto" w:val="clear"/>
        </w:rPr>
      </w:pPr>
    </w:p>
    <w:p>
      <w:pPr>
        <w:spacing w:before="0" w:after="0" w:line="240"/>
        <w:ind w:right="0" w:left="1068" w:firstLine="0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32"/>
          <w:shd w:fill="auto" w:val="clear"/>
        </w:rPr>
      </w:pPr>
      <w:r>
        <w:object w:dxaOrig="5760" w:dyaOrig="285">
          <v:rect xmlns:o="urn:schemas-microsoft-com:office:office" xmlns:v="urn:schemas-microsoft-com:vml" id="rectole0000000001" style="width:288.000000pt;height:14.25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WordPad.Document.1" DrawAspect="Content" ObjectID="0000000001" ShapeID="rectole0000000001" r:id="docRId2"/>
        </w:object>
      </w:r>
    </w:p>
    <w:p>
      <w:pPr>
        <w:spacing w:before="0" w:after="0" w:line="240"/>
        <w:ind w:right="0" w:left="1068" w:firstLine="0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32"/>
          <w:shd w:fill="auto" w:val="clear"/>
        </w:rPr>
      </w:pPr>
      <w:r>
        <w:object w:dxaOrig="5760" w:dyaOrig="285">
          <v:rect xmlns:o="urn:schemas-microsoft-com:office:office" xmlns:v="urn:schemas-microsoft-com:vml" id="rectole0000000002" style="width:288.000000pt;height:14.250000pt" o:preferrelative="t" o:ole="">
            <o:lock v:ext="edit"/>
            <v:imagedata xmlns:r="http://schemas.openxmlformats.org/officeDocument/2006/relationships" r:id="docRId5" o:title=""/>
          </v:rect>
          <o:OLEObject xmlns:r="http://schemas.openxmlformats.org/officeDocument/2006/relationships" xmlns:o="urn:schemas-microsoft-com:office:office" Type="Embed" ProgID="WordPad.Document.1" DrawAspect="Content" ObjectID="0000000002" ShapeID="rectole0000000002" r:id="docRId4"/>
        </w:object>
      </w:r>
    </w:p>
    <w:p>
      <w:pPr>
        <w:spacing w:before="0" w:after="0" w:line="240"/>
        <w:ind w:right="0" w:left="1068" w:firstLine="0"/>
        <w:jc w:val="right"/>
        <w:rPr>
          <w:rFonts w:ascii="Times New Roman" w:hAnsi="Times New Roman" w:cs="Times New Roman" w:eastAsia="Times New Roman"/>
          <w:color w:val="000000"/>
          <w:spacing w:val="0"/>
          <w:position w:val="0"/>
          <w:sz w:val="32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32"/>
          <w:shd w:fill="auto" w:val="clear"/>
        </w:rPr>
        <w:t xml:space="preserve">Выполнил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32"/>
          <w:shd w:fill="auto" w:val="clear"/>
        </w:rPr>
        <w:t xml:space="preserve">:</w:t>
      </w:r>
    </w:p>
    <w:p>
      <w:pPr>
        <w:spacing w:before="0" w:after="0" w:line="240"/>
        <w:ind w:right="0" w:left="1068" w:firstLine="0"/>
        <w:jc w:val="right"/>
        <w:rPr>
          <w:rFonts w:ascii="Times New Roman" w:hAnsi="Times New Roman" w:cs="Times New Roman" w:eastAsia="Times New Roman"/>
          <w:color w:val="000000"/>
          <w:spacing w:val="0"/>
          <w:position w:val="0"/>
          <w:sz w:val="32"/>
          <w:shd w:fill="auto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32"/>
          <w:shd w:fill="auto" w:val="clear"/>
        </w:rPr>
        <w:t xml:space="preserve">Чистов Денис</w:t>
      </w:r>
    </w:p>
    <w:p>
      <w:pPr>
        <w:spacing w:before="0" w:after="0" w:line="240"/>
        <w:ind w:right="0" w:left="1068" w:firstLine="0"/>
        <w:jc w:val="right"/>
        <w:rPr>
          <w:rFonts w:ascii="Times New Roman" w:hAnsi="Times New Roman" w:cs="Times New Roman" w:eastAsia="Times New Roman"/>
          <w:color w:val="000000"/>
          <w:spacing w:val="0"/>
          <w:position w:val="0"/>
          <w:sz w:val="32"/>
          <w:shd w:fill="auto" w:val="clear"/>
        </w:rPr>
      </w:pPr>
    </w:p>
    <w:p>
      <w:pPr>
        <w:spacing w:before="0" w:after="0" w:line="240"/>
        <w:ind w:right="0" w:left="1068" w:firstLine="0"/>
        <w:jc w:val="right"/>
        <w:rPr>
          <w:rFonts w:ascii="Times New Roman" w:hAnsi="Times New Roman" w:cs="Times New Roman" w:eastAsia="Times New Roman"/>
          <w:color w:val="000000"/>
          <w:spacing w:val="0"/>
          <w:position w:val="0"/>
          <w:sz w:val="32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32"/>
          <w:shd w:fill="auto" w:val="clear"/>
        </w:rPr>
        <w:t xml:space="preserve">Руководитель проекта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32"/>
          <w:shd w:fill="auto" w:val="clear"/>
        </w:rPr>
        <w:t xml:space="preserve">:</w:t>
      </w:r>
    </w:p>
    <w:p>
      <w:pPr>
        <w:spacing w:before="0" w:after="0" w:line="240"/>
        <w:ind w:right="0" w:left="1068" w:firstLine="0"/>
        <w:jc w:val="right"/>
        <w:rPr>
          <w:rFonts w:ascii="Times New Roman" w:hAnsi="Times New Roman" w:cs="Times New Roman" w:eastAsia="Times New Roman"/>
          <w:color w:val="000000"/>
          <w:spacing w:val="0"/>
          <w:position w:val="0"/>
          <w:sz w:val="32"/>
          <w:shd w:fill="auto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32"/>
          <w:shd w:fill="auto" w:val="clear"/>
        </w:rPr>
        <w:t xml:space="preserve">Желякова Е.В.</w:t>
      </w:r>
    </w:p>
    <w:p>
      <w:pPr>
        <w:spacing w:before="0" w:after="0" w:line="240"/>
        <w:ind w:right="0" w:left="1068" w:firstLine="0"/>
        <w:jc w:val="right"/>
        <w:rPr>
          <w:rFonts w:ascii="Times New Roman" w:hAnsi="Times New Roman" w:cs="Times New Roman" w:eastAsia="Times New Roman"/>
          <w:color w:val="000000"/>
          <w:spacing w:val="0"/>
          <w:position w:val="0"/>
          <w:sz w:val="32"/>
          <w:shd w:fill="auto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32"/>
          <w:shd w:fill="auto" w:val="clear"/>
        </w:rPr>
        <w:t xml:space="preserve">"Друзья радуги"</w:t>
      </w:r>
    </w:p>
    <w:p>
      <w:pPr>
        <w:spacing w:before="0" w:after="0" w:line="240"/>
        <w:ind w:right="0" w:left="1068" w:firstLine="0"/>
        <w:jc w:val="right"/>
        <w:rPr>
          <w:rFonts w:ascii="Times New Roman" w:hAnsi="Times New Roman" w:cs="Times New Roman" w:eastAsia="Times New Roman"/>
          <w:color w:val="000000"/>
          <w:spacing w:val="0"/>
          <w:position w:val="0"/>
          <w:sz w:val="32"/>
          <w:shd w:fill="auto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32"/>
          <w:shd w:fill="auto" w:val="clear"/>
        </w:rPr>
        <w:t xml:space="preserve">МБУ ДО ДДТ Ленинского р-на</w:t>
      </w:r>
    </w:p>
    <w:p>
      <w:pPr>
        <w:spacing w:before="0" w:after="0" w:line="240"/>
        <w:ind w:right="0" w:left="1068" w:firstLine="0"/>
        <w:jc w:val="right"/>
        <w:rPr>
          <w:rFonts w:ascii="Times New Roman" w:hAnsi="Times New Roman" w:cs="Times New Roman" w:eastAsia="Times New Roman"/>
          <w:color w:val="000000"/>
          <w:spacing w:val="0"/>
          <w:position w:val="0"/>
          <w:sz w:val="32"/>
          <w:shd w:fill="auto" w:val="clear"/>
        </w:rPr>
      </w:pPr>
    </w:p>
    <w:p>
      <w:pPr>
        <w:spacing w:before="0" w:after="0" w:line="240"/>
        <w:ind w:right="0" w:left="1068" w:firstLine="0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32"/>
          <w:shd w:fill="auto" w:val="clear"/>
        </w:rPr>
      </w:pPr>
    </w:p>
    <w:p>
      <w:pPr>
        <w:spacing w:before="0" w:after="0" w:line="240"/>
        <w:ind w:right="0" w:left="1068" w:firstLine="0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32"/>
          <w:shd w:fill="auto" w:val="clear"/>
        </w:rPr>
      </w:pPr>
    </w:p>
    <w:p>
      <w:pPr>
        <w:spacing w:before="0" w:after="0" w:line="240"/>
        <w:ind w:right="0" w:left="1068" w:firstLine="0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32"/>
          <w:shd w:fill="auto" w:val="clear"/>
        </w:rPr>
      </w:pPr>
    </w:p>
    <w:p>
      <w:pPr>
        <w:spacing w:before="0" w:after="0" w:line="240"/>
        <w:ind w:right="0" w:left="1068" w:firstLine="0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32"/>
          <w:shd w:fill="auto" w:val="clear"/>
        </w:rPr>
      </w:pPr>
    </w:p>
    <w:p>
      <w:pPr>
        <w:spacing w:before="0" w:after="0" w:line="240"/>
        <w:ind w:right="0" w:left="1068" w:firstLine="0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32"/>
          <w:shd w:fill="auto" w:val="clear"/>
        </w:rPr>
      </w:pPr>
    </w:p>
    <w:p>
      <w:pPr>
        <w:spacing w:before="0" w:after="0" w:line="240"/>
        <w:ind w:right="0" w:left="1068" w:firstLine="0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32"/>
          <w:shd w:fill="auto" w:val="clear"/>
        </w:rPr>
      </w:pPr>
    </w:p>
    <w:p>
      <w:pPr>
        <w:spacing w:before="0" w:after="0" w:line="240"/>
        <w:ind w:right="0" w:left="1068" w:firstLine="0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32"/>
          <w:shd w:fill="auto" w:val="clear"/>
        </w:rPr>
      </w:pPr>
    </w:p>
    <w:p>
      <w:pPr>
        <w:spacing w:before="0" w:after="0" w:line="240"/>
        <w:ind w:right="0" w:left="1068" w:firstLine="0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32"/>
          <w:shd w:fill="auto" w:val="clear"/>
        </w:rPr>
      </w:pPr>
    </w:p>
    <w:p>
      <w:pPr>
        <w:spacing w:before="0" w:after="0" w:line="240"/>
        <w:ind w:right="0" w:left="1068" w:firstLine="0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32"/>
          <w:shd w:fill="auto" w:val="clear"/>
        </w:rPr>
      </w:pPr>
    </w:p>
    <w:p>
      <w:pPr>
        <w:spacing w:before="0" w:after="0" w:line="240"/>
        <w:ind w:right="0" w:left="1068" w:firstLine="0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32"/>
          <w:shd w:fill="auto" w:val="clear"/>
        </w:rPr>
      </w:pPr>
    </w:p>
    <w:p>
      <w:pPr>
        <w:spacing w:before="0" w:after="0" w:line="240"/>
        <w:ind w:right="0" w:left="1068" w:firstLine="0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32"/>
          <w:shd w:fill="auto" w:val="clear"/>
        </w:rPr>
      </w:pPr>
    </w:p>
    <w:p>
      <w:pPr>
        <w:spacing w:before="0" w:after="0" w:line="240"/>
        <w:ind w:right="0" w:left="1068" w:firstLine="0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32"/>
          <w:shd w:fill="auto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32"/>
          <w:shd w:fill="auto" w:val="clear"/>
        </w:rPr>
        <w:t xml:space="preserve">Нижний Тагил, 2025г.</w:t>
      </w:r>
    </w:p>
    <w:p>
      <w:pPr>
        <w:spacing w:before="0" w:after="0" w:line="240"/>
        <w:ind w:right="0" w:left="1068" w:firstLine="0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32"/>
          <w:shd w:fill="auto" w:val="clear"/>
        </w:rPr>
      </w:pPr>
    </w:p>
    <w:p>
      <w:pPr>
        <w:spacing w:before="0" w:after="0" w:line="240"/>
        <w:ind w:right="0" w:left="1068" w:firstLine="0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32"/>
          <w:shd w:fill="auto" w:val="clear"/>
        </w:rPr>
      </w:pPr>
    </w:p>
    <w:p>
      <w:pPr>
        <w:spacing w:before="0" w:after="0" w:line="240"/>
        <w:ind w:right="0" w:left="1068" w:firstLine="0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32"/>
          <w:shd w:fill="auto" w:val="clear"/>
        </w:rPr>
      </w:pPr>
    </w:p>
    <w:p>
      <w:pPr>
        <w:spacing w:before="0" w:after="0" w:line="240"/>
        <w:ind w:right="0" w:left="1068" w:firstLine="0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32"/>
          <w:shd w:fill="auto" w:val="clear"/>
        </w:rPr>
      </w:pPr>
    </w:p>
    <w:p>
      <w:pPr>
        <w:spacing w:before="0" w:after="0" w:line="240"/>
        <w:ind w:right="0" w:left="1068" w:firstLine="0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32"/>
          <w:shd w:fill="auto" w:val="clear"/>
        </w:rPr>
      </w:pPr>
    </w:p>
    <w:p>
      <w:pPr>
        <w:spacing w:before="0" w:after="0" w:line="240"/>
        <w:ind w:right="0" w:left="1068" w:firstLine="0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32"/>
          <w:shd w:fill="auto" w:val="clear"/>
        </w:rPr>
      </w:pPr>
    </w:p>
    <w:p>
      <w:pPr>
        <w:spacing w:before="0" w:after="0" w:line="240"/>
        <w:ind w:right="0" w:left="1068" w:firstLine="0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32"/>
          <w:shd w:fill="auto" w:val="clear"/>
        </w:rPr>
      </w:pPr>
    </w:p>
    <w:p>
      <w:pPr>
        <w:spacing w:before="0" w:after="0" w:line="240"/>
        <w:ind w:right="0" w:left="1068" w:firstLine="0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32"/>
          <w:shd w:fill="auto" w:val="clear"/>
        </w:rPr>
      </w:pPr>
    </w:p>
    <w:p>
      <w:pPr>
        <w:spacing w:before="0" w:after="0" w:line="240"/>
        <w:ind w:right="0" w:left="1068" w:firstLine="0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32"/>
          <w:shd w:fill="auto" w:val="clear"/>
        </w:rPr>
      </w:pPr>
    </w:p>
    <w:p>
      <w:pPr>
        <w:spacing w:before="0" w:after="0" w:line="240"/>
        <w:ind w:right="0" w:left="1068" w:firstLine="0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32"/>
          <w:shd w:fill="auto" w:val="clear"/>
        </w:rPr>
      </w:pPr>
    </w:p>
    <w:p>
      <w:pPr>
        <w:spacing w:before="0" w:after="0" w:line="240"/>
        <w:ind w:right="0" w:left="1068" w:firstLine="0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32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32"/>
          <w:shd w:fill="auto" w:val="clear"/>
        </w:rPr>
        <w:t xml:space="preserve">СОДЕРЖАНИЕ</w:t>
      </w:r>
    </w:p>
    <w:p>
      <w:pPr>
        <w:spacing w:before="0" w:after="0" w:line="240"/>
        <w:ind w:right="0" w:left="1068" w:firstLine="0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32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1.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АННОТАЦИЯ……………………………………</w:t>
      </w: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2.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ТЕОРИТИЧЕСКАЯ ЧАСТЬ………………………….</w:t>
      </w: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3.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ПРАКТИЧЕСКАЯ ЧАСТЬ…………………………………………</w:t>
      </w: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4.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ЗАКЛЮЧЕНИЕ………………………………………………….</w:t>
      </w: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5.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СПИСОК ИСПОЛЬЗУЕМЫХ ИСТОЧНИКОВ……………………………</w:t>
      </w: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150" w:line="240"/>
        <w:ind w:right="0" w:left="0" w:firstLine="0"/>
        <w:jc w:val="left"/>
        <w:rPr>
          <w:rFonts w:ascii="Calibri" w:hAnsi="Calibri" w:cs="Calibri" w:eastAsia="Calibri"/>
          <w:color w:val="333333"/>
          <w:spacing w:val="0"/>
          <w:position w:val="0"/>
          <w:sz w:val="21"/>
          <w:shd w:fill="FFFFFF" w:val="clear"/>
        </w:rPr>
      </w:pPr>
    </w:p>
    <w:p>
      <w:pPr>
        <w:spacing w:before="0" w:after="150" w:line="240"/>
        <w:ind w:right="0" w:left="0" w:firstLine="0"/>
        <w:jc w:val="left"/>
        <w:rPr>
          <w:rFonts w:ascii="Calibri" w:hAnsi="Calibri" w:cs="Calibri" w:eastAsia="Calibri"/>
          <w:color w:val="333333"/>
          <w:spacing w:val="0"/>
          <w:position w:val="0"/>
          <w:sz w:val="21"/>
          <w:shd w:fill="FFFFFF" w:val="clear"/>
        </w:rPr>
      </w:pPr>
    </w:p>
    <w:p>
      <w:pPr>
        <w:spacing w:before="0" w:after="150" w:line="240"/>
        <w:ind w:right="0" w:left="0" w:firstLine="0"/>
        <w:jc w:val="left"/>
        <w:rPr>
          <w:rFonts w:ascii="Calibri" w:hAnsi="Calibri" w:cs="Calibri" w:eastAsia="Calibri"/>
          <w:color w:val="333333"/>
          <w:spacing w:val="0"/>
          <w:position w:val="0"/>
          <w:sz w:val="21"/>
          <w:shd w:fill="FFFFFF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32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32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32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32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32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32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32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32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32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32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32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32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32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32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32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32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32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32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32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32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32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32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32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32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32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32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32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32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32"/>
          <w:shd w:fill="auto" w:val="clear"/>
        </w:rPr>
        <w:t xml:space="preserve">АННОТАЦИЯ</w:t>
      </w: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32"/>
          <w:shd w:fill="auto" w:val="clear"/>
        </w:rPr>
      </w:pPr>
    </w:p>
    <w:p>
      <w:pPr>
        <w:spacing w:before="0" w:after="0" w:line="240"/>
        <w:ind w:right="0" w:left="0" w:firstLine="0"/>
        <w:jc w:val="both"/>
        <w:rPr>
          <w:rFonts w:ascii="Times New Roman" w:hAnsi="Times New Roman" w:cs="Times New Roman" w:eastAsia="Times New Roman"/>
          <w:color w:val="000000"/>
          <w:spacing w:val="0"/>
          <w:position w:val="0"/>
          <w:sz w:val="20"/>
          <w:shd w:fill="auto" w:val="clear"/>
        </w:rPr>
      </w:pPr>
      <w:r>
        <w:rPr>
          <w:rFonts w:ascii="inherit" w:hAnsi="inherit" w:cs="inherit" w:eastAsia="inherit"/>
          <w:b/>
          <w:color w:val="000000"/>
          <w:spacing w:val="0"/>
          <w:position w:val="0"/>
          <w:sz w:val="28"/>
          <w:shd w:fill="auto" w:val="clear"/>
        </w:rPr>
        <w:t xml:space="preserve">       </w:t>
      </w:r>
      <w:r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  <w:t xml:space="preserve">Декупаж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 - это великолепное хобби: и увлекательное, и успокаивающее. Чтобы начать - не надо никаких особенных умений и способностей. Необходимо лишь немного времени и чуть-чуть терпения.</w:t>
      </w:r>
    </w:p>
    <w:p>
      <w:pPr>
        <w:spacing w:before="0" w:after="0" w:line="240"/>
        <w:ind w:right="0" w:left="0" w:firstLine="708"/>
        <w:jc w:val="both"/>
        <w:rPr>
          <w:rFonts w:ascii="Times New Roman" w:hAnsi="Times New Roman" w:cs="Times New Roman" w:eastAsia="Times New Roman"/>
          <w:color w:val="000000"/>
          <w:spacing w:val="0"/>
          <w:position w:val="0"/>
          <w:sz w:val="20"/>
          <w:shd w:fill="auto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Ни с чем не сравнится удовольствие держать в руках свое творение, в которое вложена частичка души, и замечать восхищенные взгляды друзей и близких!</w:t>
      </w:r>
    </w:p>
    <w:p>
      <w:pPr>
        <w:spacing w:before="0" w:after="0" w:line="240"/>
        <w:ind w:right="0" w:left="0" w:firstLine="0"/>
        <w:jc w:val="both"/>
        <w:rPr>
          <w:rFonts w:ascii="Times New Roman" w:hAnsi="Times New Roman" w:cs="Times New Roman" w:eastAsia="Times New Roman"/>
          <w:color w:val="000000"/>
          <w:spacing w:val="0"/>
          <w:position w:val="0"/>
          <w:sz w:val="20"/>
          <w:shd w:fill="auto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       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Создавая красивые поделки своими руками, видя результаты своей работы, ощущаешь прилив энергии, испытываешь положительные эмоции и внутреннее удовлетворение.</w:t>
      </w:r>
    </w:p>
    <w:p>
      <w:pPr>
        <w:spacing w:before="0" w:after="0" w:line="240"/>
        <w:ind w:right="0" w:left="0" w:firstLine="0"/>
        <w:jc w:val="both"/>
        <w:rPr>
          <w:rFonts w:ascii="Times New Roman" w:hAnsi="Times New Roman" w:cs="Times New Roman" w:eastAsia="Times New Roman"/>
          <w:color w:val="000000"/>
          <w:spacing w:val="0"/>
          <w:position w:val="0"/>
          <w:sz w:val="20"/>
          <w:shd w:fill="auto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        </w:t>
      </w:r>
      <w:r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FFFFFF" w:val="clear"/>
        </w:rPr>
        <w:t xml:space="preserve">Актуальность 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проектной работы состоит в том, что декупаж дает шанс отлично разнообразить интерьер собственного дома и вдохнуть новую жизнь в уже далеко не новые предметы, так как с помощью данной техники можно украсить самые разные вещи: шкатулки, вазы, кухонные принадлежности, рамки для фотографии, горшки для цветов и т.д.. Любая вещь, созданная собственными руками, оформленная в технике декупаж, будет прекрасным подарком к любому празднику.</w:t>
      </w:r>
    </w:p>
    <w:p>
      <w:pPr>
        <w:spacing w:before="0" w:after="0" w:line="240"/>
        <w:ind w:right="0" w:left="0" w:firstLine="0"/>
        <w:jc w:val="both"/>
        <w:rPr>
          <w:rFonts w:ascii="Times New Roman" w:hAnsi="Times New Roman" w:cs="Times New Roman" w:eastAsia="Times New Roman"/>
          <w:color w:val="000000"/>
          <w:spacing w:val="0"/>
          <w:position w:val="0"/>
          <w:sz w:val="20"/>
          <w:shd w:fill="auto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       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Декупаж с использованием салфеток   хорош тем, что эта техника не требует умения профессионально рисовать, развивает воображение, мелкую моторику рук, корректирует цветовосприятие.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 </w:t>
      </w:r>
    </w:p>
    <w:p>
      <w:pPr>
        <w:spacing w:before="0" w:after="0" w:line="240"/>
        <w:ind w:right="0" w:left="0" w:firstLine="0"/>
        <w:jc w:val="both"/>
        <w:rPr>
          <w:rFonts w:ascii="Times New Roman" w:hAnsi="Times New Roman" w:cs="Times New Roman" w:eastAsia="Times New Roman"/>
          <w:color w:val="000000"/>
          <w:spacing w:val="0"/>
          <w:position w:val="0"/>
          <w:sz w:val="20"/>
          <w:shd w:fill="auto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        </w:t>
      </w:r>
      <w:r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  <w:t xml:space="preserve">Цель проекта: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 оформить тарелку в технике декупаж.</w:t>
      </w:r>
    </w:p>
    <w:p>
      <w:pPr>
        <w:spacing w:before="0" w:after="0" w:line="240"/>
        <w:ind w:right="0" w:left="0" w:firstLine="0"/>
        <w:jc w:val="both"/>
        <w:rPr>
          <w:rFonts w:ascii="Times New Roman" w:hAnsi="Times New Roman" w:cs="Times New Roman" w:eastAsia="Times New Roman"/>
          <w:color w:val="000000"/>
          <w:spacing w:val="0"/>
          <w:position w:val="0"/>
          <w:sz w:val="20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  <w:t xml:space="preserve">        </w:t>
      </w:r>
      <w:r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  <w:t xml:space="preserve">Задачи проекта:</w:t>
      </w:r>
    </w:p>
    <w:p>
      <w:pPr>
        <w:numPr>
          <w:ilvl w:val="0"/>
          <w:numId w:val="12"/>
        </w:numPr>
        <w:tabs>
          <w:tab w:val="left" w:pos="720" w:leader="none"/>
        </w:tabs>
        <w:spacing w:before="0" w:after="0" w:line="240"/>
        <w:ind w:right="0" w:left="720" w:hanging="360"/>
        <w:jc w:val="both"/>
        <w:rPr>
          <w:rFonts w:ascii="Times New Roman" w:hAnsi="Times New Roman" w:cs="Times New Roman" w:eastAsia="Times New Roman"/>
          <w:color w:val="000000"/>
          <w:spacing w:val="0"/>
          <w:position w:val="0"/>
          <w:sz w:val="20"/>
          <w:shd w:fill="auto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Изучить литературные источники, Интернет и ознакомиться с историей появления техники декупаж, узнать виды декупажа;</w:t>
      </w:r>
    </w:p>
    <w:p>
      <w:pPr>
        <w:numPr>
          <w:ilvl w:val="0"/>
          <w:numId w:val="12"/>
        </w:numPr>
        <w:tabs>
          <w:tab w:val="left" w:pos="720" w:leader="none"/>
        </w:tabs>
        <w:spacing w:before="0" w:after="0" w:line="240"/>
        <w:ind w:right="0" w:left="720" w:hanging="360"/>
        <w:jc w:val="both"/>
        <w:rPr>
          <w:rFonts w:ascii="Times New Roman" w:hAnsi="Times New Roman" w:cs="Times New Roman" w:eastAsia="Times New Roman"/>
          <w:color w:val="000000"/>
          <w:spacing w:val="0"/>
          <w:position w:val="0"/>
          <w:sz w:val="20"/>
          <w:shd w:fill="auto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Освоить приемы декупирования изделий с помощью салфеток;</w:t>
      </w:r>
    </w:p>
    <w:p>
      <w:pPr>
        <w:numPr>
          <w:ilvl w:val="0"/>
          <w:numId w:val="12"/>
        </w:numPr>
        <w:tabs>
          <w:tab w:val="left" w:pos="720" w:leader="none"/>
        </w:tabs>
        <w:spacing w:before="0" w:after="0" w:line="240"/>
        <w:ind w:right="0" w:left="720" w:hanging="360"/>
        <w:jc w:val="both"/>
        <w:rPr>
          <w:rFonts w:ascii="Times New Roman" w:hAnsi="Times New Roman" w:cs="Times New Roman" w:eastAsia="Times New Roman"/>
          <w:color w:val="000000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360" w:firstLine="0"/>
        <w:jc w:val="both"/>
        <w:rPr>
          <w:rFonts w:ascii="Times New Roman" w:hAnsi="Times New Roman" w:cs="Times New Roman" w:eastAsia="Times New Roman"/>
          <w:color w:val="000000"/>
          <w:spacing w:val="0"/>
          <w:position w:val="0"/>
          <w:sz w:val="20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  <w:t xml:space="preserve">    </w:t>
      </w:r>
      <w:r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  <w:t xml:space="preserve">Продуктом проекта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 являются изделия, декорированные бумажными салфетками в технике декупаж.</w:t>
      </w:r>
    </w:p>
    <w:p>
      <w:pPr>
        <w:spacing w:before="0" w:after="0" w:line="240"/>
        <w:ind w:right="0" w:left="0" w:firstLine="0"/>
        <w:jc w:val="both"/>
        <w:rPr>
          <w:rFonts w:ascii="Times New Roman" w:hAnsi="Times New Roman" w:cs="Times New Roman" w:eastAsia="Times New Roman"/>
          <w:color w:val="000000"/>
          <w:spacing w:val="0"/>
          <w:position w:val="0"/>
          <w:sz w:val="20"/>
          <w:shd w:fill="auto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         </w:t>
      </w:r>
      <w:r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  <w:t xml:space="preserve">Методы исследования:</w:t>
      </w:r>
    </w:p>
    <w:p>
      <w:pPr>
        <w:numPr>
          <w:ilvl w:val="0"/>
          <w:numId w:val="15"/>
        </w:numPr>
        <w:tabs>
          <w:tab w:val="left" w:pos="720" w:leader="none"/>
        </w:tabs>
        <w:spacing w:before="0" w:after="0" w:line="240"/>
        <w:ind w:right="0" w:left="720" w:hanging="360"/>
        <w:jc w:val="both"/>
        <w:rPr>
          <w:rFonts w:ascii="Times New Roman" w:hAnsi="Times New Roman" w:cs="Times New Roman" w:eastAsia="Times New Roman"/>
          <w:color w:val="000000"/>
          <w:spacing w:val="0"/>
          <w:position w:val="0"/>
          <w:sz w:val="20"/>
          <w:shd w:fill="auto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Работа с литературными источниками;</w:t>
      </w:r>
    </w:p>
    <w:p>
      <w:pPr>
        <w:numPr>
          <w:ilvl w:val="0"/>
          <w:numId w:val="15"/>
        </w:numPr>
        <w:tabs>
          <w:tab w:val="left" w:pos="720" w:leader="none"/>
        </w:tabs>
        <w:spacing w:before="0" w:after="0" w:line="240"/>
        <w:ind w:right="0" w:left="720" w:hanging="360"/>
        <w:jc w:val="both"/>
        <w:rPr>
          <w:rFonts w:ascii="Times New Roman" w:hAnsi="Times New Roman" w:cs="Times New Roman" w:eastAsia="Times New Roman"/>
          <w:color w:val="000000"/>
          <w:spacing w:val="0"/>
          <w:position w:val="0"/>
          <w:sz w:val="20"/>
          <w:shd w:fill="auto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Анализ и обобщение информации;</w:t>
      </w:r>
    </w:p>
    <w:p>
      <w:pPr>
        <w:numPr>
          <w:ilvl w:val="0"/>
          <w:numId w:val="15"/>
        </w:numPr>
        <w:tabs>
          <w:tab w:val="left" w:pos="720" w:leader="none"/>
        </w:tabs>
        <w:spacing w:before="0" w:after="0" w:line="240"/>
        <w:ind w:right="0" w:left="720" w:hanging="360"/>
        <w:jc w:val="both"/>
        <w:rPr>
          <w:rFonts w:ascii="Times New Roman" w:hAnsi="Times New Roman" w:cs="Times New Roman" w:eastAsia="Times New Roman"/>
          <w:color w:val="000000"/>
          <w:spacing w:val="0"/>
          <w:position w:val="0"/>
          <w:sz w:val="20"/>
          <w:shd w:fill="auto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Оформление объектов в технике декупаж.</w:t>
      </w:r>
    </w:p>
    <w:p>
      <w:pPr>
        <w:spacing w:before="0" w:after="0" w:line="240"/>
        <w:ind w:right="0" w:left="0" w:firstLine="708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708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708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708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708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708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708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708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708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708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708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0"/>
        <w:jc w:val="both"/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         </w:t>
      </w:r>
    </w:p>
    <w:p>
      <w:pPr>
        <w:spacing w:before="0" w:after="0" w:line="240"/>
        <w:ind w:right="0" w:left="0" w:firstLine="708"/>
        <w:jc w:val="both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                                                </w:t>
      </w:r>
      <w:r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  <w:t xml:space="preserve">ВВЕДЕНИЕ</w:t>
      </w:r>
    </w:p>
    <w:p>
      <w:pPr>
        <w:spacing w:before="0" w:after="0" w:line="240"/>
        <w:ind w:right="0" w:left="0" w:firstLine="708"/>
        <w:jc w:val="both"/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708"/>
        <w:jc w:val="both"/>
        <w:rPr>
          <w:rFonts w:ascii="Times New Roman" w:hAnsi="Times New Roman" w:cs="Times New Roman" w:eastAsia="Times New Roman"/>
          <w:color w:val="000000"/>
          <w:spacing w:val="0"/>
          <w:position w:val="0"/>
          <w:sz w:val="20"/>
          <w:shd w:fill="auto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У декупажа долгая и интересная история, которая берёт истоки у различных стилей, из многих далёких стран. Это один из немногих видов рукоделия, заслуживший гордое право именоваться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«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искусством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».</w:t>
      </w:r>
    </w:p>
    <w:p>
      <w:pPr>
        <w:spacing w:before="0" w:after="0" w:line="240"/>
        <w:ind w:right="0" w:left="0" w:firstLine="708"/>
        <w:jc w:val="both"/>
        <w:rPr>
          <w:rFonts w:ascii="Times New Roman" w:hAnsi="Times New Roman" w:cs="Times New Roman" w:eastAsia="Times New Roman"/>
          <w:color w:val="000000"/>
          <w:spacing w:val="0"/>
          <w:position w:val="0"/>
          <w:sz w:val="20"/>
          <w:shd w:fill="auto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         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Слово decoupage происходит от французского “вырезать”. Соответственно техника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«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декупажа”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–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это техника украшения, декорирования с помощью вырезанных бумажных мотивов. 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Истоки декупажа восходят к раннему Средневековью. Декупаж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–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это по большому счету разновидность коллажа. Такая техника украшения была изобретена китайскими крестьянами в XII веке, именно они сделали тонкую, красочную, яркую, цветную бумагу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– </w:t>
      </w:r>
      <w:r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  <w:t xml:space="preserve">«</w:t>
      </w:r>
      <w:r>
        <w:rPr>
          <w:rFonts w:ascii="Times New Roman" w:hAnsi="Times New Roman" w:cs="Times New Roman" w:eastAsia="Times New Roman"/>
          <w:b/>
          <w:i/>
          <w:color w:val="000000"/>
          <w:spacing w:val="0"/>
          <w:position w:val="0"/>
          <w:sz w:val="28"/>
          <w:shd w:fill="auto" w:val="clear"/>
        </w:rPr>
        <w:t xml:space="preserve">cutout»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,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чтобы украсить окна, фонари, подарочные коробки и другие вещи.</w:t>
      </w:r>
    </w:p>
    <w:p>
      <w:pPr>
        <w:spacing w:before="0" w:after="0" w:line="240"/>
        <w:ind w:right="0" w:left="0" w:firstLine="708"/>
        <w:jc w:val="both"/>
        <w:rPr>
          <w:rFonts w:ascii="Times New Roman" w:hAnsi="Times New Roman" w:cs="Times New Roman" w:eastAsia="Times New Roman"/>
          <w:color w:val="000000"/>
          <w:spacing w:val="0"/>
          <w:position w:val="0"/>
          <w:sz w:val="20"/>
          <w:shd w:fill="auto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Считается, что китайский опыт в "экспериментах" с ножницами, переняли кочевники Восточной Сибири, где китайскую цветную бумагу использовали для украшения предметов и стен курганов (могил) Сибирских кочевников, которые относятся к временам до Рождества Христова.</w:t>
      </w:r>
    </w:p>
    <w:p>
      <w:pPr>
        <w:spacing w:before="0" w:after="0" w:line="240"/>
        <w:ind w:right="0" w:left="0" w:firstLine="708"/>
        <w:jc w:val="both"/>
        <w:rPr>
          <w:rFonts w:ascii="Times New Roman" w:hAnsi="Times New Roman" w:cs="Times New Roman" w:eastAsia="Times New Roman"/>
          <w:color w:val="000000"/>
          <w:spacing w:val="0"/>
          <w:position w:val="0"/>
          <w:sz w:val="20"/>
          <w:shd w:fill="auto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Как вид искусства он первый раз упоминается в конце XV века в Германии, где вырезанные картинки стали использоваться для украшения мебели.</w:t>
        <w:br/>
        <w:t xml:space="preserve">        В Европу этот интересный метод декорирования пришел в XVII-XVIII веках вместе с красивой лаковой китайской мебелью, когда там появилась мода на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«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Восток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».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Продавцы не могли удовлетворить огромный спрос, и началось производство подделок. И техника декупажа распространилась по всей Европе.</w:t>
      </w:r>
    </w:p>
    <w:p>
      <w:pPr>
        <w:spacing w:before="0" w:after="0" w:line="240"/>
        <w:ind w:right="0" w:left="0" w:firstLine="708"/>
        <w:jc w:val="both"/>
        <w:rPr>
          <w:rFonts w:ascii="Times New Roman" w:hAnsi="Times New Roman" w:cs="Times New Roman" w:eastAsia="Times New Roman"/>
          <w:color w:val="000000"/>
          <w:spacing w:val="0"/>
          <w:position w:val="0"/>
          <w:sz w:val="20"/>
          <w:shd w:fill="auto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Пик увлечения этой техникой наступил в конце XVII века в Венеции, когда в моду вошла мебель, украшенная инкрустациями в китайском или японском стиле. Венецианские мастера искусно вырезали изображения, наклеивали их на поверхность мебели и покрывали для защиты несколькими слоями лака.</w:t>
      </w:r>
    </w:p>
    <w:p>
      <w:pPr>
        <w:spacing w:before="0" w:after="0" w:line="240"/>
        <w:ind w:right="0" w:left="0" w:firstLine="708"/>
        <w:jc w:val="both"/>
        <w:rPr>
          <w:rFonts w:ascii="Times New Roman" w:hAnsi="Times New Roman" w:cs="Times New Roman" w:eastAsia="Times New Roman"/>
          <w:color w:val="000000"/>
          <w:spacing w:val="0"/>
          <w:position w:val="0"/>
          <w:sz w:val="20"/>
          <w:shd w:fill="auto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Путём такой аппликации мебельщики имитировали дорогие восточные инкрустации, что было значительно дешевле, однако, пользовалось не меньшим спросом.</w:t>
      </w:r>
    </w:p>
    <w:p>
      <w:pPr>
        <w:spacing w:before="0" w:after="0" w:line="240"/>
        <w:ind w:right="0" w:left="0" w:firstLine="708"/>
        <w:jc w:val="both"/>
        <w:rPr>
          <w:rFonts w:ascii="Times New Roman" w:hAnsi="Times New Roman" w:cs="Times New Roman" w:eastAsia="Times New Roman"/>
          <w:color w:val="000000"/>
          <w:spacing w:val="0"/>
          <w:position w:val="0"/>
          <w:sz w:val="20"/>
          <w:shd w:fill="auto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В последствии это искусство в Италии стало именоваться </w:t>
      </w:r>
      <w:r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  <w:t xml:space="preserve">Arte povera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 (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«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искусство бедных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»).</w:t>
      </w:r>
    </w:p>
    <w:p>
      <w:pPr>
        <w:spacing w:before="0" w:after="0" w:line="240"/>
        <w:ind w:right="0" w:left="0" w:firstLine="708"/>
        <w:jc w:val="both"/>
        <w:rPr>
          <w:rFonts w:ascii="Times New Roman" w:hAnsi="Times New Roman" w:cs="Times New Roman" w:eastAsia="Times New Roman"/>
          <w:color w:val="000000"/>
          <w:spacing w:val="0"/>
          <w:position w:val="0"/>
          <w:sz w:val="20"/>
          <w:shd w:fill="auto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Ныне такая мебель крайне редка и стоит очень дорого, и этому стилю подражают многие современные мебельные дизайнеры.</w:t>
      </w:r>
    </w:p>
    <w:p>
      <w:pPr>
        <w:spacing w:before="0" w:after="0" w:line="240"/>
        <w:ind w:right="0" w:left="0" w:firstLine="708"/>
        <w:jc w:val="both"/>
        <w:rPr>
          <w:rFonts w:ascii="Times New Roman" w:hAnsi="Times New Roman" w:cs="Times New Roman" w:eastAsia="Times New Roman"/>
          <w:color w:val="000000"/>
          <w:spacing w:val="0"/>
          <w:position w:val="0"/>
          <w:sz w:val="20"/>
          <w:shd w:fill="auto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Декупаж был очень моден при дворе французского короля Людовика XVI.</w:t>
      </w:r>
    </w:p>
    <w:p>
      <w:pPr>
        <w:spacing w:before="0" w:after="0" w:line="240"/>
        <w:ind w:right="0" w:left="0" w:firstLine="708"/>
        <w:jc w:val="both"/>
        <w:rPr>
          <w:rFonts w:ascii="Times New Roman" w:hAnsi="Times New Roman" w:cs="Times New Roman" w:eastAsia="Times New Roman"/>
          <w:color w:val="000000"/>
          <w:spacing w:val="0"/>
          <w:position w:val="0"/>
          <w:sz w:val="20"/>
          <w:shd w:fill="auto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В Англии декупаж вошёл в обиход широких слоёв населения в Викторианскую эпоху, когда в большом количестве появились доступные листы с отпечатанными коллекциями для вырезания, и декупаж проник почти в каждый дом. Из Англии декупаж в качестве хобби проник в Америку, где был широко известен между Первой и Второй Мировыми войнами.</w:t>
      </w:r>
    </w:p>
    <w:p>
      <w:pPr>
        <w:spacing w:before="0" w:after="0" w:line="240"/>
        <w:ind w:right="0" w:left="0" w:firstLine="708"/>
        <w:jc w:val="both"/>
        <w:rPr>
          <w:rFonts w:ascii="Times New Roman" w:hAnsi="Times New Roman" w:cs="Times New Roman" w:eastAsia="Times New Roman"/>
          <w:color w:val="000000"/>
          <w:spacing w:val="0"/>
          <w:position w:val="0"/>
          <w:sz w:val="20"/>
          <w:shd w:fill="auto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К середине XIX века это увлечение стало массовым. В основном для работ использовались сентиментальные мотивы в виде изображений цветов, пасторальных животных, фигурок и ангелочков.</w:t>
      </w:r>
    </w:p>
    <w:p>
      <w:pPr>
        <w:spacing w:before="0" w:after="0" w:line="240"/>
        <w:ind w:right="0" w:left="0" w:firstLine="708"/>
        <w:jc w:val="both"/>
        <w:rPr>
          <w:rFonts w:ascii="Times New Roman" w:hAnsi="Times New Roman" w:cs="Times New Roman" w:eastAsia="Times New Roman"/>
          <w:color w:val="000000"/>
          <w:spacing w:val="0"/>
          <w:position w:val="0"/>
          <w:sz w:val="20"/>
          <w:shd w:fill="auto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Сейчас эта старинная техника вновь стала модной и широко распространена в различных странах при декорировании сумочек, шляпок, подносов, ёлочных украшений, солнечных часов, шкатулок, посуды, упаковок и т. д., а также при создании эксклюзивных предметов интерьера, при оформлении одежды и изготовлении модных аксессуаров. Ныне к традиционной технике добавился декупаж из салфеток, из тканей и на тканях, внедрены компьютерные инновации, позволяющие использовать трёхмерный декупаж, а так же отпечатанные на принтере или на ксероксе картинки различного содержания.</w:t>
      </w:r>
    </w:p>
    <w:p>
      <w:pPr>
        <w:spacing w:before="0" w:after="0" w:line="240"/>
        <w:ind w:right="0" w:left="0" w:firstLine="708"/>
        <w:jc w:val="both"/>
        <w:rPr>
          <w:rFonts w:ascii="Times New Roman" w:hAnsi="Times New Roman" w:cs="Times New Roman" w:eastAsia="Times New Roman"/>
          <w:color w:val="000000"/>
          <w:spacing w:val="0"/>
          <w:position w:val="0"/>
          <w:sz w:val="20"/>
          <w:shd w:fill="auto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В России декупаж приобрёл популярность лишь в 21 веке. Разнообразие материалов, появляющихся в магазинах, позволяет декорировать любую поверхность: свечи, керамику, ткань, дерево, металл и прочее. А использование различных техник, таких как золочение, состаривание, кракле, художественный декупаж, объёмный декупаж (с применением модельной массы и других материалов) дают неограниченный простор фантазии. А сейчас, став популярным хобби, она получила вторую жизнь, а поскольку сегодня чаще всего используют для аппликации мотивы, вырезанные их трехслойных салфеток, иногда декупаж называют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«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салфеточной техникой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».</w:t>
      </w:r>
    </w:p>
    <w:p>
      <w:pPr>
        <w:spacing w:before="0" w:after="0" w:line="240"/>
        <w:ind w:right="0" w:left="0" w:firstLine="708"/>
        <w:jc w:val="both"/>
        <w:rPr>
          <w:rFonts w:ascii="Times New Roman" w:hAnsi="Times New Roman" w:cs="Times New Roman" w:eastAsia="Times New Roman"/>
          <w:color w:val="000000"/>
          <w:spacing w:val="0"/>
          <w:position w:val="0"/>
          <w:sz w:val="20"/>
          <w:shd w:fill="auto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Декупаж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–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это аппликация, но аппликация особенная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–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покрытая лаком, она выглядит, как роспись. Наверное, это самый легкий способ добиться потрясающего результата, создавая уникальные, эффектные предметы своими руками.  Техника эта достаточно трудоемкая, требует терпения и аккуратности, но, если не умеешь рисовать или даже перерисовывать - единственный выход.</w:t>
      </w:r>
    </w:p>
    <w:p>
      <w:pPr>
        <w:spacing w:before="0" w:after="0" w:line="240"/>
        <w:ind w:right="0" w:left="0" w:firstLine="568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20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FFFFFF" w:val="clear"/>
        </w:rPr>
        <w:t xml:space="preserve">Виды декупажа</w:t>
      </w:r>
    </w:p>
    <w:p>
      <w:pPr>
        <w:spacing w:before="0" w:after="0" w:line="240"/>
        <w:ind w:right="0" w:left="0" w:firstLine="568"/>
        <w:jc w:val="both"/>
        <w:rPr>
          <w:rFonts w:ascii="Times New Roman" w:hAnsi="Times New Roman" w:cs="Times New Roman" w:eastAsia="Times New Roman"/>
          <w:color w:val="000000"/>
          <w:spacing w:val="0"/>
          <w:position w:val="0"/>
          <w:sz w:val="20"/>
          <w:shd w:fill="auto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Существует пять основных видов декупажа: прямой (классический), обратный, объёмный, дымчатый (художественный), декопатч.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0"/>
          <w:shd w:fill="auto" w:val="clear"/>
        </w:rPr>
        <w:t xml:space="preserve"> </w:t>
      </w:r>
    </w:p>
    <w:p>
      <w:pPr>
        <w:spacing w:before="0" w:after="0" w:line="240"/>
        <w:ind w:right="0" w:left="0" w:firstLine="568"/>
        <w:jc w:val="both"/>
        <w:rPr>
          <w:rFonts w:ascii="Times New Roman" w:hAnsi="Times New Roman" w:cs="Times New Roman" w:eastAsia="Times New Roman"/>
          <w:color w:val="000000"/>
          <w:spacing w:val="0"/>
          <w:position w:val="0"/>
          <w:sz w:val="20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  <w:t xml:space="preserve">Прямой декупаж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 еще называют классическим. Картинка наклеивается непосредственно на декорируемую поверхность. Причем поверхность может быть любой - дерево, глина, керамика, стекло, металл, ткань, кожа и т.д. Картинки можно взять из 3-х слойных салфеток, рисовой бумаги.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 </w:t>
      </w:r>
      <w:r>
        <w:object w:dxaOrig="4202" w:dyaOrig="5601">
          <v:rect xmlns:o="urn:schemas-microsoft-com:office:office" xmlns:v="urn:schemas-microsoft-com:vml" id="rectole0000000003" style="width:210.100000pt;height:280.050000pt" o:preferrelative="t" o:ole="">
            <o:lock v:ext="edit"/>
            <v:imagedata xmlns:r="http://schemas.openxmlformats.org/officeDocument/2006/relationships" r:id="docRId7" o:title=""/>
          </v:rect>
          <o:OLEObject xmlns:r="http://schemas.openxmlformats.org/officeDocument/2006/relationships" xmlns:o="urn:schemas-microsoft-com:office:office" Type="Embed" ProgID="StaticMetafile" DrawAspect="Content" ObjectID="0000000003" ShapeID="rectole0000000003" r:id="docRId6"/>
        </w:object>
      </w:r>
    </w:p>
    <w:p>
      <w:pPr>
        <w:spacing w:before="0" w:after="0" w:line="240"/>
        <w:ind w:right="0" w:left="0" w:firstLine="0"/>
        <w:jc w:val="both"/>
        <w:rPr>
          <w:rFonts w:ascii="Times New Roman" w:hAnsi="Times New Roman" w:cs="Times New Roman" w:eastAsia="Times New Roman"/>
          <w:color w:val="000000"/>
          <w:spacing w:val="0"/>
          <w:position w:val="0"/>
          <w:sz w:val="20"/>
          <w:shd w:fill="auto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 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Самое сложное при наклеивании картинки - сделать это качественно, ровно и гладко. Существует несколько способов наклеивания салфеток, рисовой бумаги и декупажных карт - сухой, мокрый, горячий.      </w:t>
      </w:r>
    </w:p>
    <w:p>
      <w:pPr>
        <w:spacing w:before="0" w:after="0" w:line="240"/>
        <w:ind w:right="0" w:left="0" w:firstLine="568"/>
        <w:jc w:val="both"/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  <w:t xml:space="preserve">Обратный декупаж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 применим для декорирования прозрачных стеклянных поверхностей. Причем картинка (салфетка, рисовая бумага, декупажная карта) клеится с обратной стороны предмета лицевой стороной к стеклу. И как следует из названия при </w:t>
      </w:r>
      <w:r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  <w:t xml:space="preserve">обратном декупаже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 - вся последовательность действий идет в обратном порядке (в отличие от прямого).</w:t>
      </w:r>
    </w:p>
    <w:p>
      <w:pPr>
        <w:spacing w:before="0" w:after="0" w:line="240"/>
        <w:ind w:right="0" w:left="0" w:firstLine="568"/>
        <w:jc w:val="both"/>
        <w:rPr>
          <w:rFonts w:ascii="Times New Roman" w:hAnsi="Times New Roman" w:cs="Times New Roman" w:eastAsia="Times New Roman"/>
          <w:color w:val="000000"/>
          <w:spacing w:val="0"/>
          <w:position w:val="0"/>
          <w:sz w:val="20"/>
          <w:shd w:fill="auto" w:val="clear"/>
        </w:rPr>
      </w:pPr>
      <w:r>
        <w:object w:dxaOrig="6724" w:dyaOrig="5021">
          <v:rect xmlns:o="urn:schemas-microsoft-com:office:office" xmlns:v="urn:schemas-microsoft-com:vml" id="rectole0000000004" style="width:336.200000pt;height:251.050000pt" o:preferrelative="t" o:ole="">
            <o:lock v:ext="edit"/>
            <v:imagedata xmlns:r="http://schemas.openxmlformats.org/officeDocument/2006/relationships" r:id="docRId9" o:title=""/>
          </v:rect>
          <o:OLEObject xmlns:r="http://schemas.openxmlformats.org/officeDocument/2006/relationships" xmlns:o="urn:schemas-microsoft-com:office:office" Type="Embed" ProgID="StaticMetafile" DrawAspect="Content" ObjectID="0000000004" ShapeID="rectole0000000004" r:id="docRId8"/>
        </w:object>
      </w:r>
    </w:p>
    <w:p>
      <w:pPr>
        <w:spacing w:before="0" w:after="0" w:line="240"/>
        <w:ind w:right="0" w:left="0" w:firstLine="568"/>
        <w:jc w:val="both"/>
        <w:rPr>
          <w:rFonts w:ascii="Times New Roman" w:hAnsi="Times New Roman" w:cs="Times New Roman" w:eastAsia="Times New Roman"/>
          <w:color w:val="000000"/>
          <w:spacing w:val="0"/>
          <w:position w:val="0"/>
          <w:sz w:val="20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  <w:t xml:space="preserve">Объемный декупаж</w:t>
      </w:r>
    </w:p>
    <w:p>
      <w:pPr>
        <w:spacing w:before="0" w:after="0" w:line="240"/>
        <w:ind w:right="0" w:left="0" w:firstLine="568"/>
        <w:jc w:val="both"/>
        <w:rPr>
          <w:rFonts w:ascii="Times New Roman" w:hAnsi="Times New Roman" w:cs="Times New Roman" w:eastAsia="Times New Roman"/>
          <w:color w:val="000000"/>
          <w:spacing w:val="0"/>
          <w:position w:val="0"/>
          <w:sz w:val="20"/>
          <w:shd w:fill="auto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Придать объем некоторым элементам декора, позволяет применение разных техник </w:t>
      </w:r>
      <w:r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  <w:t xml:space="preserve">объемного декупажа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, таких как:</w:t>
      </w:r>
    </w:p>
    <w:p>
      <w:pPr>
        <w:numPr>
          <w:ilvl w:val="0"/>
          <w:numId w:val="23"/>
        </w:numPr>
        <w:tabs>
          <w:tab w:val="left" w:pos="720" w:leader="none"/>
        </w:tabs>
        <w:spacing w:before="0" w:after="0" w:line="240"/>
        <w:ind w:right="0" w:left="0" w:firstLine="568"/>
        <w:jc w:val="both"/>
        <w:rPr>
          <w:rFonts w:ascii="Times New Roman" w:hAnsi="Times New Roman" w:cs="Times New Roman" w:eastAsia="Times New Roman"/>
          <w:color w:val="000000"/>
          <w:spacing w:val="0"/>
          <w:position w:val="0"/>
          <w:sz w:val="20"/>
          <w:shd w:fill="auto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Применение объемной пасты;</w:t>
      </w:r>
    </w:p>
    <w:p>
      <w:pPr>
        <w:numPr>
          <w:ilvl w:val="0"/>
          <w:numId w:val="23"/>
        </w:numPr>
        <w:tabs>
          <w:tab w:val="left" w:pos="720" w:leader="none"/>
        </w:tabs>
        <w:spacing w:before="0" w:after="0" w:line="240"/>
        <w:ind w:right="0" w:left="0" w:firstLine="568"/>
        <w:jc w:val="both"/>
        <w:rPr>
          <w:rFonts w:ascii="Times New Roman" w:hAnsi="Times New Roman" w:cs="Times New Roman" w:eastAsia="Times New Roman"/>
          <w:color w:val="000000"/>
          <w:spacing w:val="0"/>
          <w:position w:val="0"/>
          <w:sz w:val="20"/>
          <w:shd w:fill="auto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Создание объема при помощи драпировки ткани, обработанной специальным составом;</w:t>
      </w:r>
    </w:p>
    <w:p>
      <w:pPr>
        <w:numPr>
          <w:ilvl w:val="0"/>
          <w:numId w:val="23"/>
        </w:numPr>
        <w:tabs>
          <w:tab w:val="left" w:pos="720" w:leader="none"/>
        </w:tabs>
        <w:spacing w:before="0" w:after="0" w:line="240"/>
        <w:ind w:right="0" w:left="0" w:firstLine="568"/>
        <w:jc w:val="both"/>
        <w:rPr>
          <w:rFonts w:ascii="Times New Roman" w:hAnsi="Times New Roman" w:cs="Times New Roman" w:eastAsia="Times New Roman"/>
          <w:color w:val="000000"/>
          <w:spacing w:val="0"/>
          <w:position w:val="0"/>
          <w:sz w:val="20"/>
          <w:shd w:fill="auto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Создание объема при помощи скорлупы.</w:t>
      </w:r>
    </w:p>
    <w:p>
      <w:pPr>
        <w:spacing w:before="0" w:after="0" w:line="240"/>
        <w:ind w:right="0" w:left="0" w:firstLine="0"/>
        <w:jc w:val="both"/>
        <w:rPr>
          <w:rFonts w:ascii="inherit" w:hAnsi="inherit" w:cs="inherit" w:eastAsia="inherit"/>
          <w:color w:val="000000"/>
          <w:spacing w:val="0"/>
          <w:position w:val="0"/>
          <w:sz w:val="28"/>
          <w:shd w:fill="auto" w:val="clear"/>
        </w:rPr>
      </w:pPr>
      <w:r>
        <w:object w:dxaOrig="6451" w:dyaOrig="4838">
          <v:rect xmlns:o="urn:schemas-microsoft-com:office:office" xmlns:v="urn:schemas-microsoft-com:vml" id="rectole0000000005" style="width:322.550000pt;height:241.900000pt" o:preferrelative="t" o:ole="">
            <o:lock v:ext="edit"/>
            <v:imagedata xmlns:r="http://schemas.openxmlformats.org/officeDocument/2006/relationships" r:id="docRId11" o:title=""/>
          </v:rect>
          <o:OLEObject xmlns:r="http://schemas.openxmlformats.org/officeDocument/2006/relationships" xmlns:o="urn:schemas-microsoft-com:office:office" Type="Embed" ProgID="StaticMetafile" DrawAspect="Content" ObjectID="0000000005" ShapeID="rectole0000000005" r:id="docRId10"/>
        </w:object>
      </w:r>
    </w:p>
    <w:p>
      <w:pPr>
        <w:spacing w:before="0" w:after="0" w:line="240"/>
        <w:ind w:right="0" w:left="0" w:firstLine="0"/>
        <w:jc w:val="both"/>
        <w:rPr>
          <w:rFonts w:ascii="Calibri" w:hAnsi="Calibri" w:cs="Calibri" w:eastAsia="Calibri"/>
          <w:color w:val="000000"/>
          <w:spacing w:val="0"/>
          <w:position w:val="0"/>
          <w:sz w:val="36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  <w:t xml:space="preserve">Художественный декупаж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 еще называют дымчатым. При этом происходит полная имитация художественной росписи. За счет различных приемов, полностью стирается граница между наклеенной картинкой (салфеткой, рисовой бумагой, декупажной картой) и фоном.</w:t>
      </w:r>
      <w:r>
        <w:rPr>
          <w:rFonts w:ascii="Arial" w:hAnsi="Arial" w:cs="Arial" w:eastAsia="Arial"/>
          <w:b/>
          <w:color w:val="000000"/>
          <w:spacing w:val="0"/>
          <w:position w:val="0"/>
          <w:sz w:val="28"/>
          <w:shd w:fill="auto" w:val="clear"/>
        </w:rPr>
        <w:t xml:space="preserve">             </w:t>
      </w:r>
      <w:r>
        <w:rPr>
          <w:rFonts w:ascii="Calibri" w:hAnsi="Calibri" w:cs="Calibri" w:eastAsia="Calibri"/>
          <w:color w:val="000000"/>
          <w:spacing w:val="0"/>
          <w:position w:val="0"/>
          <w:sz w:val="36"/>
          <w:shd w:fill="auto" w:val="clear"/>
        </w:rPr>
        <w:t xml:space="preserve"> </w:t>
      </w:r>
      <w:r>
        <w:object w:dxaOrig="6148" w:dyaOrig="4608">
          <v:rect xmlns:o="urn:schemas-microsoft-com:office:office" xmlns:v="urn:schemas-microsoft-com:vml" id="rectole0000000006" style="width:307.400000pt;height:230.400000pt" o:preferrelative="t" o:ole="">
            <o:lock v:ext="edit"/>
            <v:imagedata xmlns:r="http://schemas.openxmlformats.org/officeDocument/2006/relationships" r:id="docRId13" o:title=""/>
          </v:rect>
          <o:OLEObject xmlns:r="http://schemas.openxmlformats.org/officeDocument/2006/relationships" xmlns:o="urn:schemas-microsoft-com:office:office" Type="Embed" ProgID="StaticMetafile" DrawAspect="Content" ObjectID="0000000006" ShapeID="rectole0000000006" r:id="docRId12"/>
        </w:object>
      </w:r>
    </w:p>
    <w:p>
      <w:pPr>
        <w:keepNext w:val="true"/>
        <w:keepLines w:val="true"/>
        <w:spacing w:before="0" w:after="0" w:line="276"/>
        <w:ind w:right="0" w:left="0" w:firstLine="0"/>
        <w:jc w:val="both"/>
        <w:rPr>
          <w:rFonts w:ascii="Calibri" w:hAnsi="Calibri" w:cs="Calibri" w:eastAsia="Calibri"/>
          <w:color w:val="000000"/>
          <w:spacing w:val="0"/>
          <w:position w:val="0"/>
          <w:sz w:val="20"/>
          <w:shd w:fill="auto" w:val="clear"/>
        </w:rPr>
      </w:pPr>
    </w:p>
    <w:p>
      <w:pPr>
        <w:keepNext w:val="true"/>
        <w:keepLines w:val="true"/>
        <w:spacing w:before="0" w:after="0" w:line="276"/>
        <w:ind w:right="0" w:left="0" w:firstLine="0"/>
        <w:jc w:val="both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6"/>
          <w:shd w:fill="auto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0"/>
          <w:shd w:fill="auto" w:val="clear"/>
        </w:rPr>
        <w:t xml:space="preserve">          </w:t>
      </w:r>
      <w:r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  <w:t xml:space="preserve">Декопатч. </w:t>
      </w:r>
      <w:r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6"/>
          <w:shd w:fill="auto" w:val="clear"/>
        </w:rPr>
        <w:t xml:space="preserve"> </w:t>
      </w:r>
    </w:p>
    <w:p>
      <w:pPr>
        <w:spacing w:before="0" w:after="0" w:line="240"/>
        <w:ind w:right="0" w:left="0" w:firstLine="0"/>
        <w:jc w:val="both"/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       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Декопатч заключается в том, что декорируемую поверхность оклеивают кусочками бумаги. Получается имитация лоскутного одеяла, или техники печворк. Бумагу для этого чаще используют специальную, которая так и называется: бумага для декопатча, а можно использовать салфетки, или любую другую бумагу. </w:t>
      </w:r>
    </w:p>
    <w:p>
      <w:pPr>
        <w:spacing w:before="0" w:after="0" w:line="240"/>
        <w:ind w:right="0" w:left="0" w:firstLine="0"/>
        <w:jc w:val="both"/>
        <w:rPr>
          <w:rFonts w:ascii="Times New Roman" w:hAnsi="Times New Roman" w:cs="Times New Roman" w:eastAsia="Times New Roman"/>
          <w:color w:val="000000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720" w:hanging="720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</w:pPr>
      <w:r>
        <w:object w:dxaOrig="6538" w:dyaOrig="4694">
          <v:rect xmlns:o="urn:schemas-microsoft-com:office:office" xmlns:v="urn:schemas-microsoft-com:vml" id="rectole0000000007" style="width:326.900000pt;height:234.700000pt" o:preferrelative="t" o:ole="">
            <o:lock v:ext="edit"/>
            <v:imagedata xmlns:r="http://schemas.openxmlformats.org/officeDocument/2006/relationships" r:id="docRId15" o:title=""/>
          </v:rect>
          <o:OLEObject xmlns:r="http://schemas.openxmlformats.org/officeDocument/2006/relationships" xmlns:o="urn:schemas-microsoft-com:office:office" Type="Embed" ProgID="StaticMetafile" DrawAspect="Content" ObjectID="0000000007" ShapeID="rectole0000000007" r:id="docRId14"/>
        </w:object>
      </w:r>
    </w:p>
    <w:p>
      <w:pPr>
        <w:spacing w:before="0" w:after="0" w:line="240"/>
        <w:ind w:right="0" w:left="720" w:hanging="720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720" w:hanging="720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720" w:hanging="720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720" w:hanging="720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  <w:t xml:space="preserve">ПРАКТИЧЕСКАЯ ЧАСТЬ</w:t>
      </w:r>
    </w:p>
    <w:p>
      <w:pPr>
        <w:spacing w:before="0" w:after="0" w:line="240"/>
        <w:ind w:right="0" w:left="720" w:hanging="720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720" w:hanging="720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  <w:t xml:space="preserve">Обоснование оптимального варианта</w:t>
      </w:r>
    </w:p>
    <w:p>
      <w:pPr>
        <w:spacing w:before="0" w:after="0" w:line="240"/>
        <w:ind w:right="0" w:left="720" w:hanging="720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hanging="720"/>
        <w:jc w:val="both"/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         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Я выбрал для оформления в технике декупаж столовую тарелку, так как ее можно использовать в качестве оформления интерьера. Однако они должны оставаться сухими и не подвергаться длительному воздействию воды, чтобы сохранить свою долговечность.</w:t>
      </w: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         </w:t>
      </w: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  <w:t xml:space="preserve">Критерии оценки продукта проекта</w:t>
      </w: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</w:pPr>
    </w:p>
    <w:p>
      <w:pPr>
        <w:numPr>
          <w:ilvl w:val="0"/>
          <w:numId w:val="33"/>
        </w:numPr>
        <w:tabs>
          <w:tab w:val="left" w:pos="720" w:leader="none"/>
        </w:tabs>
        <w:spacing w:before="0" w:after="0" w:line="240"/>
        <w:ind w:right="0" w:left="720" w:hanging="360"/>
        <w:jc w:val="both"/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Оригинальность и эстетичность</w:t>
      </w:r>
    </w:p>
    <w:p>
      <w:pPr>
        <w:numPr>
          <w:ilvl w:val="0"/>
          <w:numId w:val="33"/>
        </w:numPr>
        <w:tabs>
          <w:tab w:val="left" w:pos="720" w:leader="none"/>
        </w:tabs>
        <w:spacing w:before="0" w:after="0" w:line="240"/>
        <w:ind w:right="0" w:left="720" w:hanging="360"/>
        <w:jc w:val="both"/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Экономичность проекта</w:t>
      </w:r>
    </w:p>
    <w:p>
      <w:pPr>
        <w:numPr>
          <w:ilvl w:val="0"/>
          <w:numId w:val="33"/>
        </w:numPr>
        <w:tabs>
          <w:tab w:val="left" w:pos="720" w:leader="none"/>
        </w:tabs>
        <w:spacing w:before="0" w:after="0" w:line="240"/>
        <w:ind w:right="0" w:left="720" w:hanging="360"/>
        <w:jc w:val="both"/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Перспективные возможности его использования в реальной жизни.</w:t>
      </w:r>
    </w:p>
    <w:p>
      <w:pPr>
        <w:spacing w:before="0" w:after="0" w:line="240"/>
        <w:ind w:right="0" w:left="0" w:firstLine="708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  <w:t xml:space="preserve">Необходимые материалы</w:t>
      </w:r>
    </w:p>
    <w:p>
      <w:pPr>
        <w:spacing w:before="0" w:after="0" w:line="240"/>
        <w:ind w:right="0" w:left="0" w:firstLine="708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0"/>
        <w:jc w:val="both"/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       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Для выполнения работы потребуется:</w:t>
      </w:r>
      <w:r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  <w:t xml:space="preserve">                      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     </w:t>
      </w:r>
    </w:p>
    <w:p>
      <w:pPr>
        <w:numPr>
          <w:ilvl w:val="0"/>
          <w:numId w:val="36"/>
        </w:numPr>
        <w:tabs>
          <w:tab w:val="left" w:pos="720" w:leader="none"/>
        </w:tabs>
        <w:spacing w:before="0" w:after="0" w:line="240"/>
        <w:ind w:right="0" w:left="76" w:hanging="360"/>
        <w:jc w:val="both"/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Объекты для декупирования: тарелка.</w:t>
      </w:r>
    </w:p>
    <w:p>
      <w:pPr>
        <w:numPr>
          <w:ilvl w:val="0"/>
          <w:numId w:val="36"/>
        </w:numPr>
        <w:tabs>
          <w:tab w:val="left" w:pos="720" w:leader="none"/>
        </w:tabs>
        <w:spacing w:before="0" w:after="0" w:line="240"/>
        <w:ind w:right="0" w:left="0" w:hanging="360"/>
        <w:jc w:val="both"/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Ножницы. Очень удобны для вырезания мелких деталей маникюрные ножницы. Ножницы</w:t>
      </w:r>
      <w:r>
        <w:rPr>
          <w:rFonts w:ascii="Times New Roman" w:hAnsi="Times New Roman" w:cs="Times New Roman" w:eastAsia="Times New Roman"/>
          <w:i/>
          <w:color w:val="000000"/>
          <w:spacing w:val="0"/>
          <w:position w:val="0"/>
          <w:sz w:val="28"/>
          <w:shd w:fill="auto" w:val="clear"/>
        </w:rPr>
        <w:t xml:space="preserve"> 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лучше использовать небольшие заостренные с закругленными концами.</w:t>
      </w:r>
      <w:r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  <w:t xml:space="preserve"> </w:t>
      </w:r>
    </w:p>
    <w:p>
      <w:pPr>
        <w:numPr>
          <w:ilvl w:val="0"/>
          <w:numId w:val="36"/>
        </w:numPr>
        <w:tabs>
          <w:tab w:val="left" w:pos="720" w:leader="none"/>
        </w:tabs>
        <w:spacing w:before="0" w:after="0" w:line="240"/>
        <w:ind w:right="0" w:left="0" w:hanging="360"/>
        <w:jc w:val="both"/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Салфетки. Салфетки можно использовать как трехслойные, так и двухслойные и однослойные.</w:t>
      </w:r>
    </w:p>
    <w:p>
      <w:pPr>
        <w:numPr>
          <w:ilvl w:val="0"/>
          <w:numId w:val="36"/>
        </w:numPr>
        <w:tabs>
          <w:tab w:val="left" w:pos="720" w:leader="none"/>
        </w:tabs>
        <w:spacing w:before="0" w:after="0" w:line="240"/>
        <w:ind w:right="0" w:left="0" w:hanging="360"/>
        <w:jc w:val="both"/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Клей ПВА.</w:t>
      </w:r>
    </w:p>
    <w:p>
      <w:pPr>
        <w:numPr>
          <w:ilvl w:val="0"/>
          <w:numId w:val="36"/>
        </w:numPr>
        <w:tabs>
          <w:tab w:val="left" w:pos="720" w:leader="none"/>
        </w:tabs>
        <w:spacing w:before="0" w:after="0" w:line="240"/>
        <w:ind w:right="0" w:left="0" w:hanging="360"/>
        <w:jc w:val="both"/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Кисточки.</w:t>
      </w:r>
      <w:r>
        <w:rPr>
          <w:rFonts w:ascii="Times New Roman" w:hAnsi="Times New Roman" w:cs="Times New Roman" w:eastAsia="Times New Roman"/>
          <w:i/>
          <w:color w:val="000000"/>
          <w:spacing w:val="0"/>
          <w:position w:val="0"/>
          <w:sz w:val="28"/>
          <w:shd w:fill="auto" w:val="clear"/>
        </w:rPr>
        <w:t xml:space="preserve"> 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Удобно использовать плоскую полужесткую кисть шириной 1-2см, ей удобно наносить также и краски, и лак.  Для крупных предметов лучше использовать кисти большей ширины.</w:t>
      </w:r>
    </w:p>
    <w:p>
      <w:pPr>
        <w:numPr>
          <w:ilvl w:val="0"/>
          <w:numId w:val="36"/>
        </w:numPr>
        <w:tabs>
          <w:tab w:val="left" w:pos="720" w:leader="none"/>
        </w:tabs>
        <w:spacing w:before="0" w:after="0" w:line="240"/>
        <w:ind w:right="0" w:left="0" w:hanging="360"/>
        <w:jc w:val="both"/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Карандаш.  Он потребуются для того, чтобы наметить места расположения картинок на поверхности для декупирования, согласно нашему замыслу.</w:t>
      </w:r>
    </w:p>
    <w:p>
      <w:pPr>
        <w:numPr>
          <w:ilvl w:val="0"/>
          <w:numId w:val="36"/>
        </w:numPr>
        <w:tabs>
          <w:tab w:val="left" w:pos="720" w:leader="none"/>
        </w:tabs>
        <w:spacing w:before="0" w:after="0" w:line="240"/>
        <w:ind w:right="0" w:left="0" w:hanging="360"/>
        <w:jc w:val="both"/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Лаки для покрытия.</w:t>
      </w:r>
      <w:r>
        <w:rPr>
          <w:rFonts w:ascii="Times New Roman" w:hAnsi="Times New Roman" w:cs="Times New Roman" w:eastAsia="Times New Roman"/>
          <w:i/>
          <w:color w:val="000000"/>
          <w:spacing w:val="0"/>
          <w:position w:val="0"/>
          <w:sz w:val="28"/>
          <w:shd w:fill="auto" w:val="clear"/>
        </w:rPr>
        <w:t xml:space="preserve">  </w:t>
      </w:r>
    </w:p>
    <w:p>
      <w:pPr>
        <w:numPr>
          <w:ilvl w:val="0"/>
          <w:numId w:val="36"/>
        </w:numPr>
        <w:tabs>
          <w:tab w:val="left" w:pos="720" w:leader="none"/>
        </w:tabs>
        <w:spacing w:before="0" w:after="0" w:line="240"/>
        <w:ind w:right="0" w:left="0" w:hanging="360"/>
        <w:jc w:val="both"/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Акриловые краски.  Они быстро сохнут, легко накладываются, не    растворяются в воде после высыхания, имеют широкую цветовую гамму (110 базовых оттенков) и различные эффекты (с блестками, металлическим эффектом, алмазным блеском, т.д. и т.п.).</w:t>
      </w:r>
    </w:p>
    <w:p>
      <w:pPr>
        <w:numPr>
          <w:ilvl w:val="0"/>
          <w:numId w:val="36"/>
        </w:numPr>
        <w:tabs>
          <w:tab w:val="left" w:pos="720" w:leader="none"/>
        </w:tabs>
        <w:spacing w:before="0" w:after="0" w:line="240"/>
        <w:ind w:right="0" w:left="0" w:hanging="360"/>
        <w:jc w:val="both"/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Клеенка для стола.</w:t>
      </w:r>
    </w:p>
    <w:p>
      <w:pPr>
        <w:tabs>
          <w:tab w:val="left" w:pos="720" w:leader="none"/>
        </w:tabs>
        <w:spacing w:before="0" w:after="0" w:line="240"/>
        <w:ind w:right="0" w:left="0" w:firstLine="0"/>
        <w:jc w:val="both"/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  <w:t xml:space="preserve">Последовательность выполнения моей работы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 </w:t>
      </w: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</w:pPr>
    </w:p>
    <w:p>
      <w:pPr>
        <w:numPr>
          <w:ilvl w:val="0"/>
          <w:numId w:val="40"/>
        </w:numPr>
        <w:tabs>
          <w:tab w:val="left" w:pos="720" w:leader="none"/>
        </w:tabs>
        <w:spacing w:before="0" w:after="0" w:line="240"/>
        <w:ind w:right="0" w:left="0" w:firstLine="900"/>
        <w:jc w:val="both"/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Беру тарелку, окрашиваю её 2-3 раза белой акриловой краской (или гуашью в тон фона на салфетке). Каждому слою краски дать высохнуть.</w:t>
      </w:r>
    </w:p>
    <w:p>
      <w:pPr>
        <w:numPr>
          <w:ilvl w:val="0"/>
          <w:numId w:val="40"/>
        </w:numPr>
        <w:tabs>
          <w:tab w:val="left" w:pos="720" w:leader="none"/>
        </w:tabs>
        <w:spacing w:before="0" w:after="0" w:line="240"/>
        <w:ind w:right="0" w:left="0" w:firstLine="900"/>
        <w:jc w:val="both"/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Выбираю рисунок на салфетках и вырезаю фрагменты различных цветов. Можно не вырезать, а обрывать края, что помогает добиться наибольшего слияния границ рисунка с фоном. Убираю два лишних слоя. Оставляю верхний с рисунком и наклеиваю его. 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 </w:t>
      </w:r>
    </w:p>
    <w:p>
      <w:pPr>
        <w:numPr>
          <w:ilvl w:val="0"/>
          <w:numId w:val="40"/>
        </w:numPr>
        <w:tabs>
          <w:tab w:val="left" w:pos="720" w:leader="none"/>
        </w:tabs>
        <w:spacing w:before="0" w:after="0" w:line="240"/>
        <w:ind w:right="0" w:left="0" w:firstLine="900"/>
        <w:jc w:val="both"/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Тарелку намазываю клеем ПВА. Прикладываю вырезанные цветы на промазанный клеем участок.  Слегка прижимаю и промазываю плоской кистью клеем сверху, прижимаю и разглаживаю рисунок в направлении от центра к краям. Таким образом приклеиваю необходимое количество цветов, размещая их по своему желанию и создавая красивую композицию.  </w:t>
      </w:r>
    </w:p>
    <w:p>
      <w:pPr>
        <w:spacing w:before="0" w:after="0" w:line="240"/>
        <w:ind w:right="0" w:left="0" w:firstLine="708"/>
        <w:jc w:val="both"/>
        <w:rPr>
          <w:rFonts w:ascii="Times New Roman" w:hAnsi="Times New Roman" w:cs="Times New Roman" w:eastAsia="Times New Roman"/>
          <w:color w:val="000000"/>
          <w:spacing w:val="0"/>
          <w:position w:val="0"/>
          <w:sz w:val="20"/>
          <w:shd w:fill="auto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Когда рисунок полностью высохнет, буду покрывать работу специальным акриловым лаком для художественного и декоративно-прикладного творчества. Если приобрести лак нет возможности, то в качестве него можно использовать жидкий водный раствор клея ПВА.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0"/>
          <w:shd w:fill="auto" w:val="clear"/>
        </w:rPr>
        <w:t xml:space="preserve"> </w:t>
      </w:r>
    </w:p>
    <w:p>
      <w:pPr>
        <w:spacing w:before="0" w:after="0" w:line="240"/>
        <w:ind w:right="0" w:left="0" w:firstLine="708"/>
        <w:jc w:val="both"/>
        <w:rPr>
          <w:rFonts w:ascii="Times New Roman" w:hAnsi="Times New Roman" w:cs="Times New Roman" w:eastAsia="Times New Roman"/>
          <w:color w:val="000000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708"/>
        <w:jc w:val="both"/>
        <w:rPr>
          <w:rFonts w:ascii="Times New Roman" w:hAnsi="Times New Roman" w:cs="Times New Roman" w:eastAsia="Times New Roman"/>
          <w:color w:val="000000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708"/>
        <w:jc w:val="both"/>
        <w:rPr>
          <w:rFonts w:ascii="Times New Roman" w:hAnsi="Times New Roman" w:cs="Times New Roman" w:eastAsia="Times New Roman"/>
          <w:color w:val="000000"/>
          <w:spacing w:val="0"/>
          <w:position w:val="0"/>
          <w:sz w:val="20"/>
          <w:shd w:fill="auto" w:val="clear"/>
        </w:rPr>
      </w:pPr>
      <w:r>
        <w:object w:dxaOrig="4470" w:dyaOrig="5924">
          <v:rect xmlns:o="urn:schemas-microsoft-com:office:office" xmlns:v="urn:schemas-microsoft-com:vml" id="rectole0000000008" style="width:223.500000pt;height:296.200000pt" o:preferrelative="t" o:ole="">
            <o:lock v:ext="edit"/>
            <v:imagedata xmlns:r="http://schemas.openxmlformats.org/officeDocument/2006/relationships" r:id="docRId17" o:title=""/>
          </v:rect>
          <o:OLEObject xmlns:r="http://schemas.openxmlformats.org/officeDocument/2006/relationships" xmlns:o="urn:schemas-microsoft-com:office:office" Type="Embed" ProgID="StaticMetafile" DrawAspect="Content" ObjectID="0000000008" ShapeID="rectole0000000008" r:id="docRId16"/>
        </w:object>
      </w:r>
    </w:p>
    <w:p>
      <w:pPr>
        <w:spacing w:before="0" w:after="0" w:line="240"/>
        <w:ind w:right="0" w:left="0" w:firstLine="708"/>
        <w:jc w:val="both"/>
        <w:rPr>
          <w:rFonts w:ascii="Times New Roman" w:hAnsi="Times New Roman" w:cs="Times New Roman" w:eastAsia="Times New Roman"/>
          <w:color w:val="000000"/>
          <w:spacing w:val="0"/>
          <w:position w:val="0"/>
          <w:sz w:val="20"/>
          <w:shd w:fill="auto" w:val="clear"/>
        </w:rPr>
      </w:pPr>
      <w:r>
        <w:object w:dxaOrig="7200" w:dyaOrig="7455">
          <v:rect xmlns:o="urn:schemas-microsoft-com:office:office" xmlns:v="urn:schemas-microsoft-com:vml" id="rectole0000000009" style="width:360.000000pt;height:372.750000pt" o:preferrelative="t" o:ole="">
            <o:lock v:ext="edit"/>
            <v:imagedata xmlns:r="http://schemas.openxmlformats.org/officeDocument/2006/relationships" r:id="docRId19" o:title=""/>
          </v:rect>
          <o:OLEObject xmlns:r="http://schemas.openxmlformats.org/officeDocument/2006/relationships" xmlns:o="urn:schemas-microsoft-com:office:office" Type="Embed" ProgID="StaticMetafile" DrawAspect="Content" ObjectID="0000000009" ShapeID="rectole0000000009" r:id="docRId18"/>
        </w:object>
      </w:r>
    </w:p>
    <w:p>
      <w:pPr>
        <w:spacing w:before="0" w:after="0" w:line="240"/>
        <w:ind w:right="0" w:left="0" w:firstLine="708"/>
        <w:jc w:val="both"/>
        <w:rPr>
          <w:rFonts w:ascii="Times New Roman" w:hAnsi="Times New Roman" w:cs="Times New Roman" w:eastAsia="Times New Roman"/>
          <w:color w:val="000000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708"/>
        <w:jc w:val="both"/>
        <w:rPr>
          <w:rFonts w:ascii="Times New Roman" w:hAnsi="Times New Roman" w:cs="Times New Roman" w:eastAsia="Times New Roman"/>
          <w:color w:val="000000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708"/>
        <w:jc w:val="both"/>
        <w:rPr>
          <w:rFonts w:ascii="Times New Roman" w:hAnsi="Times New Roman" w:cs="Times New Roman" w:eastAsia="Times New Roman"/>
          <w:color w:val="000000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  <w:t xml:space="preserve">Правила техники безопасности</w:t>
      </w: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both"/>
        <w:rPr>
          <w:rFonts w:ascii="Times New Roman" w:hAnsi="Times New Roman" w:cs="Times New Roman" w:eastAsia="Times New Roman"/>
          <w:color w:val="000000"/>
          <w:spacing w:val="0"/>
          <w:position w:val="0"/>
          <w:sz w:val="20"/>
          <w:shd w:fill="auto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       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В ходе выполнения проектной работы соблюдал правила техники безопасности при работе с ножницами:</w:t>
      </w:r>
    </w:p>
    <w:p>
      <w:pPr>
        <w:numPr>
          <w:ilvl w:val="0"/>
          <w:numId w:val="44"/>
        </w:numPr>
        <w:tabs>
          <w:tab w:val="left" w:pos="720" w:leader="none"/>
        </w:tabs>
        <w:spacing w:before="0" w:after="0" w:line="240"/>
        <w:ind w:right="0" w:left="0" w:hanging="360"/>
        <w:jc w:val="both"/>
        <w:rPr>
          <w:rFonts w:ascii="Calibri" w:hAnsi="Calibri" w:cs="Calibri" w:eastAsia="Calibri"/>
          <w:color w:val="000000"/>
          <w:spacing w:val="0"/>
          <w:position w:val="0"/>
          <w:sz w:val="20"/>
          <w:shd w:fill="auto" w:val="clear"/>
        </w:rPr>
      </w:pPr>
      <w:r>
        <w:rPr>
          <w:rFonts w:ascii="Calibri" w:hAnsi="Calibri" w:cs="Calibri" w:eastAsia="Calibri"/>
          <w:color w:val="000000"/>
          <w:spacing w:val="0"/>
          <w:position w:val="0"/>
          <w:sz w:val="28"/>
          <w:shd w:fill="auto" w:val="clear"/>
        </w:rPr>
        <w:t xml:space="preserve">Использовать ножницы следует строго по назначению;</w:t>
      </w:r>
    </w:p>
    <w:p>
      <w:pPr>
        <w:numPr>
          <w:ilvl w:val="0"/>
          <w:numId w:val="44"/>
        </w:numPr>
        <w:tabs>
          <w:tab w:val="left" w:pos="720" w:leader="none"/>
        </w:tabs>
        <w:spacing w:before="0" w:after="0" w:line="240"/>
        <w:ind w:right="0" w:left="0" w:hanging="360"/>
        <w:jc w:val="both"/>
        <w:rPr>
          <w:rFonts w:ascii="Calibri" w:hAnsi="Calibri" w:cs="Calibri" w:eastAsia="Calibri"/>
          <w:color w:val="000000"/>
          <w:spacing w:val="0"/>
          <w:position w:val="0"/>
          <w:sz w:val="20"/>
          <w:shd w:fill="auto" w:val="clear"/>
        </w:rPr>
      </w:pPr>
      <w:r>
        <w:rPr>
          <w:rFonts w:ascii="Calibri" w:hAnsi="Calibri" w:cs="Calibri" w:eastAsia="Calibri"/>
          <w:color w:val="000000"/>
          <w:spacing w:val="0"/>
          <w:position w:val="0"/>
          <w:sz w:val="28"/>
          <w:shd w:fill="auto" w:val="clear"/>
        </w:rPr>
        <w:t xml:space="preserve">Класть ножницы справа с сомкнутыми лезвиями, направленными от себя;</w:t>
      </w:r>
    </w:p>
    <w:p>
      <w:pPr>
        <w:numPr>
          <w:ilvl w:val="0"/>
          <w:numId w:val="44"/>
        </w:numPr>
        <w:tabs>
          <w:tab w:val="left" w:pos="720" w:leader="none"/>
        </w:tabs>
        <w:spacing w:before="0" w:after="0" w:line="240"/>
        <w:ind w:right="0" w:left="0" w:hanging="360"/>
        <w:jc w:val="both"/>
        <w:rPr>
          <w:rFonts w:ascii="Calibri" w:hAnsi="Calibri" w:cs="Calibri" w:eastAsia="Calibri"/>
          <w:color w:val="000000"/>
          <w:spacing w:val="0"/>
          <w:position w:val="0"/>
          <w:sz w:val="20"/>
          <w:shd w:fill="auto" w:val="clear"/>
        </w:rPr>
      </w:pPr>
      <w:r>
        <w:rPr>
          <w:rFonts w:ascii="Calibri" w:hAnsi="Calibri" w:cs="Calibri" w:eastAsia="Calibri"/>
          <w:color w:val="000000"/>
          <w:spacing w:val="0"/>
          <w:position w:val="0"/>
          <w:sz w:val="28"/>
          <w:shd w:fill="auto" w:val="clear"/>
        </w:rPr>
        <w:t xml:space="preserve">Передавать ножницы только с сомкнутыми лезвиями и кольцами вперед.</w:t>
      </w:r>
    </w:p>
    <w:p>
      <w:pPr>
        <w:spacing w:before="0" w:after="0" w:line="240"/>
        <w:ind w:right="0" w:left="0" w:firstLine="0"/>
        <w:jc w:val="both"/>
        <w:rPr>
          <w:rFonts w:ascii="Times New Roman" w:hAnsi="Times New Roman" w:cs="Times New Roman" w:eastAsia="Times New Roman"/>
          <w:color w:val="000000"/>
          <w:spacing w:val="0"/>
          <w:position w:val="0"/>
          <w:sz w:val="20"/>
          <w:shd w:fill="auto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 </w:t>
      </w: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32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32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32"/>
          <w:shd w:fill="auto" w:val="clear"/>
        </w:rPr>
        <w:t xml:space="preserve">ЗАКЛЮЧЕНИЕ</w:t>
      </w: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708"/>
        <w:jc w:val="both"/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Сейчас мода на декупаж распространяется по миру - быстро и неудержимо.</w:t>
        <w:br/>
        <w:t xml:space="preserve">       Доступность и простота метода привлекают в ряды декупажа все новых и новых мастеров. Действительно, для того чтобы сделать самую простую работу, достаточно рисунка на тонкой бумаге, клея и лака. Потренировавшись на мелких предметах, можно переходить к более крупным работам. Вашего вдохновения ждут самые разнообразные вещи: старый комод, полка, шкаф, кухонная мебель… Порой с помощью декупажа декорируют и совсем уж неожиданные предметы, например раму велосипеда, холодильник или компьютерную мышь и клавиатуру. Для творчества не существует границ. Пара часов работы, и вот перед вами вместо баночки из-под кофе - симпатичная вазочка.</w:t>
      </w:r>
    </w:p>
    <w:p>
      <w:pPr>
        <w:spacing w:before="0" w:after="0" w:line="240"/>
        <w:ind w:right="0" w:left="0" w:firstLine="708"/>
        <w:jc w:val="both"/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Когда я начинал работу,  мне казалось, что она займет много времени и будет очень кропотлива. Но все трудности в изготовлении были сразу забыты, увидев, что все у меня получилось.</w:t>
      </w:r>
    </w:p>
    <w:p>
      <w:pPr>
        <w:spacing w:before="0" w:after="0" w:line="240"/>
        <w:ind w:right="0" w:left="0" w:firstLine="708"/>
        <w:jc w:val="both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Проанализировав выполненную работу, я сделал вывод, что вещь, сделанная своими руками дороже, чем купленная в магазине, потому что в нее вложена моя любовь и  умения. Я уже подарил эту тарелку своим бизким, чтобы она радовала их каждый день!</w:t>
      </w: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</w:pPr>
      <w:r>
        <w:object w:dxaOrig="5100" w:dyaOrig="7125">
          <v:rect xmlns:o="urn:schemas-microsoft-com:office:office" xmlns:v="urn:schemas-microsoft-com:vml" id="rectole0000000010" style="width:255.000000pt;height:356.250000pt" o:preferrelative="t" o:ole="">
            <o:lock v:ext="edit"/>
            <v:imagedata xmlns:r="http://schemas.openxmlformats.org/officeDocument/2006/relationships" r:id="docRId21" o:title=""/>
          </v:rect>
          <o:OLEObject xmlns:r="http://schemas.openxmlformats.org/officeDocument/2006/relationships" xmlns:o="urn:schemas-microsoft-com:office:office" Type="Embed" ProgID="StaticMetafile" DrawAspect="Content" ObjectID="0000000010" ShapeID="rectole0000000010" r:id="docRId20"/>
        </w:object>
      </w: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  <w:t xml:space="preserve">СПАСИБО ЗА ВНИМАНИЕ!</w:t>
      </w: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  <w:t xml:space="preserve">СПИСОК ИСПОЛЬЗУЕМЫХ ИСТОЧНИКОВ</w:t>
      </w: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720" w:hanging="720"/>
        <w:jc w:val="both"/>
        <w:rPr>
          <w:rFonts w:ascii="Times New Roman" w:hAnsi="Times New Roman" w:cs="Times New Roman" w:eastAsia="Times New Roman"/>
          <w:color w:val="000000"/>
          <w:spacing w:val="0"/>
          <w:position w:val="0"/>
          <w:sz w:val="20"/>
          <w:shd w:fill="auto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1.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Вешкина О.  Декупаж. Креативная    техника для хобби и творчества.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–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М.: Эксмо, 2008. - 40 с.</w:t>
      </w:r>
    </w:p>
    <w:p>
      <w:pPr>
        <w:spacing w:before="0" w:after="0" w:line="240"/>
        <w:ind w:right="0" w:left="720" w:hanging="720"/>
        <w:jc w:val="both"/>
        <w:rPr>
          <w:rFonts w:ascii="Times New Roman" w:hAnsi="Times New Roman" w:cs="Times New Roman" w:eastAsia="Times New Roman"/>
          <w:color w:val="000000"/>
          <w:spacing w:val="0"/>
          <w:position w:val="0"/>
          <w:sz w:val="20"/>
          <w:shd w:fill="auto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2.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Зайцева А.  Стильные штучки в технике декупаж.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–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М.: АСТ-Пресс</w:t>
      </w:r>
    </w:p>
    <w:p>
      <w:pPr>
        <w:spacing w:before="0" w:after="0" w:line="240"/>
        <w:ind w:right="0" w:left="0" w:firstLine="708"/>
        <w:jc w:val="both"/>
        <w:rPr>
          <w:rFonts w:ascii="Times New Roman" w:hAnsi="Times New Roman" w:cs="Times New Roman" w:eastAsia="Times New Roman"/>
          <w:color w:val="000000"/>
          <w:spacing w:val="0"/>
          <w:position w:val="0"/>
          <w:sz w:val="20"/>
          <w:shd w:fill="auto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3.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Барбара Алдрованди.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«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Декупаж. Приёмы. Материалы. Техники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».</w:t>
      </w:r>
    </w:p>
    <w:p>
      <w:pPr>
        <w:spacing w:before="0" w:after="0" w:line="240"/>
        <w:ind w:right="0" w:left="0" w:firstLine="708"/>
        <w:jc w:val="both"/>
        <w:rPr>
          <w:rFonts w:ascii="Times New Roman" w:hAnsi="Times New Roman" w:cs="Times New Roman" w:eastAsia="Times New Roman"/>
          <w:color w:val="000000"/>
          <w:spacing w:val="0"/>
          <w:position w:val="0"/>
          <w:sz w:val="20"/>
          <w:shd w:fill="auto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Издательство: Контэнт, 2011 г.</w:t>
      </w:r>
    </w:p>
    <w:p>
      <w:pPr>
        <w:spacing w:before="0" w:after="0" w:line="240"/>
        <w:ind w:right="0" w:left="720" w:hanging="720"/>
        <w:jc w:val="both"/>
        <w:rPr>
          <w:rFonts w:ascii="Times New Roman" w:hAnsi="Times New Roman" w:cs="Times New Roman" w:eastAsia="Times New Roman"/>
          <w:color w:val="000000"/>
          <w:spacing w:val="0"/>
          <w:position w:val="0"/>
          <w:sz w:val="20"/>
          <w:shd w:fill="auto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4.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Н. Н. Севостьянова.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«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Декупаж. Лучшие советы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».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Издательство: АСТ, Астрель, 2011 г</w:t>
      </w:r>
    </w:p>
    <w:p>
      <w:pPr>
        <w:spacing w:before="0" w:after="0" w:line="240"/>
        <w:ind w:right="0" w:left="720" w:hanging="720"/>
        <w:jc w:val="both"/>
        <w:rPr>
          <w:rFonts w:ascii="Times New Roman" w:hAnsi="Times New Roman" w:cs="Times New Roman" w:eastAsia="Times New Roman"/>
          <w:color w:val="000000"/>
          <w:spacing w:val="0"/>
          <w:position w:val="0"/>
          <w:sz w:val="20"/>
          <w:shd w:fill="auto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5. ped-kopilka.ru  </w:t>
      </w:r>
    </w:p>
    <w:p>
      <w:pPr>
        <w:spacing w:before="0" w:after="0" w:line="240"/>
        <w:ind w:right="0" w:left="720" w:hanging="720"/>
        <w:jc w:val="both"/>
        <w:rPr>
          <w:rFonts w:ascii="Times New Roman" w:hAnsi="Times New Roman" w:cs="Times New Roman" w:eastAsia="Times New Roman"/>
          <w:color w:val="000000"/>
          <w:spacing w:val="0"/>
          <w:position w:val="0"/>
          <w:sz w:val="20"/>
          <w:shd w:fill="auto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6. </w:t>
      </w:r>
      <w:hyperlink xmlns:r="http://schemas.openxmlformats.org/officeDocument/2006/relationships" r:id="docRId22">
        <w:r>
          <w:rPr>
            <w:rFonts w:ascii="Times New Roman" w:hAnsi="Times New Roman" w:cs="Times New Roman" w:eastAsia="Times New Roman"/>
            <w:color w:val="000000"/>
            <w:spacing w:val="0"/>
            <w:position w:val="0"/>
            <w:sz w:val="28"/>
            <w:u w:val="single"/>
            <w:shd w:fill="auto" w:val="clear"/>
          </w:rPr>
          <w:t xml:space="preserve">http://decoupage-in.ru/</w:t>
        </w:r>
      </w:hyperlink>
    </w:p>
    <w:p>
      <w:pPr>
        <w:spacing w:before="0" w:after="0" w:line="240"/>
        <w:ind w:right="0" w:left="720" w:hanging="720"/>
        <w:jc w:val="both"/>
        <w:rPr>
          <w:rFonts w:ascii="Times New Roman" w:hAnsi="Times New Roman" w:cs="Times New Roman" w:eastAsia="Times New Roman"/>
          <w:color w:val="000000"/>
          <w:spacing w:val="0"/>
          <w:position w:val="0"/>
          <w:sz w:val="20"/>
          <w:shd w:fill="auto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7. </w:t>
      </w:r>
      <w:hyperlink xmlns:r="http://schemas.openxmlformats.org/officeDocument/2006/relationships" r:id="docRId23">
        <w:r>
          <w:rPr>
            <w:rFonts w:ascii="Times New Roman" w:hAnsi="Times New Roman" w:cs="Times New Roman" w:eastAsia="Times New Roman"/>
            <w:color w:val="000000"/>
            <w:spacing w:val="0"/>
            <w:position w:val="0"/>
            <w:sz w:val="28"/>
            <w:u w:val="single"/>
            <w:shd w:fill="auto" w:val="clear"/>
          </w:rPr>
          <w:t xml:space="preserve">http://decoupagesalfetki.narod.ru/</w:t>
        </w:r>
      </w:hyperlink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</w:body>
</w:document>
</file>

<file path=word/numbering.xml><?xml version="1.0" encoding="utf-8"?>
<w:numbering xmlns:w="http://schemas.openxmlformats.org/wordprocessingml/2006/main">
  <w:abstractNum w:abstractNumId="0">
    <w:lvl w:ilvl="0">
      <w:start w:val="1"/>
      <w:numFmt w:val="bullet"/>
      <w:lvlText w:val="•"/>
    </w:lvl>
  </w:abstractNum>
  <w:abstractNum w:abstractNumId="6">
    <w:lvl w:ilvl="0">
      <w:start w:val="1"/>
      <w:numFmt w:val="bullet"/>
      <w:lvlText w:val="•"/>
    </w:lvl>
  </w:abstractNum>
  <w:abstractNum w:abstractNumId="12">
    <w:lvl w:ilvl="0">
      <w:start w:val="1"/>
      <w:numFmt w:val="bullet"/>
      <w:lvlText w:val="•"/>
    </w:lvl>
  </w:abstractNum>
  <w:abstractNum w:abstractNumId="18">
    <w:lvl w:ilvl="0">
      <w:start w:val="1"/>
      <w:numFmt w:val="bullet"/>
      <w:lvlText w:val="•"/>
    </w:lvl>
  </w:abstractNum>
  <w:abstractNum w:abstractNumId="24">
    <w:lvl w:ilvl="0">
      <w:start w:val="1"/>
      <w:numFmt w:val="bullet"/>
      <w:lvlText w:val="•"/>
    </w:lvl>
  </w:abstractNum>
  <w:abstractNum w:abstractNumId="30">
    <w:lvl w:ilvl="0">
      <w:start w:val="1"/>
      <w:numFmt w:val="bullet"/>
      <w:lvlText w:val="•"/>
    </w:lvl>
  </w:abstractNum>
  <w:abstractNum w:abstractNumId="36">
    <w:lvl w:ilvl="0">
      <w:start w:val="1"/>
      <w:numFmt w:val="bullet"/>
      <w:lvlText w:val="•"/>
    </w:lvl>
  </w:abstractNum>
  <w:num w:numId="12">
    <w:abstractNumId w:val="36"/>
  </w:num>
  <w:num w:numId="15">
    <w:abstractNumId w:val="30"/>
  </w:num>
  <w:num w:numId="23">
    <w:abstractNumId w:val="24"/>
  </w:num>
  <w:num w:numId="33">
    <w:abstractNumId w:val="18"/>
  </w:num>
  <w:num w:numId="36">
    <w:abstractNumId w:val="12"/>
  </w:num>
  <w:num w:numId="40">
    <w:abstractNumId w:val="6"/>
  </w:num>
  <w:num w:numId="44">
    <w:abstractNumId w:val="0"/>
  </w:num>
</w:numbering>
</file>

<file path=word/styles.xml><?xml version="1.0" encoding="utf-8"?>
<w:styles xmlns:w="http://schemas.openxmlformats.org/wordprocessingml/2006/main"/>
</file>

<file path=word/_rels/document.xml.rels><?xml version="1.0" encoding="UTF-8"?><Relationships xmlns="http://schemas.openxmlformats.org/package/2006/relationships"><Relationship Target="media/image8.wmf" Id="docRId17" Type="http://schemas.openxmlformats.org/officeDocument/2006/relationships/image" /><Relationship Target="numbering.xml" Id="docRId24" Type="http://schemas.openxmlformats.org/officeDocument/2006/relationships/numbering" /><Relationship Target="media/image3.wmf" Id="docRId7" Type="http://schemas.openxmlformats.org/officeDocument/2006/relationships/image" /><Relationship Target="embeddings/oleObject7.bin" Id="docRId14" Type="http://schemas.openxmlformats.org/officeDocument/2006/relationships/oleObject" /><Relationship TargetMode="External" Target="http://decoupagesalfetki.narod.ru/" Id="docRId23" Type="http://schemas.openxmlformats.org/officeDocument/2006/relationships/hyperlink" /><Relationship Target="embeddings/oleObject3.bin" Id="docRId6" Type="http://schemas.openxmlformats.org/officeDocument/2006/relationships/oleObject" /><Relationship Target="media/image0.wmf" Id="docRId1" Type="http://schemas.openxmlformats.org/officeDocument/2006/relationships/image" /><Relationship Target="media/image7.wmf" Id="docRId15" Type="http://schemas.openxmlformats.org/officeDocument/2006/relationships/image" /><Relationship TargetMode="External" Target="http://decoupage-in.ru/" Id="docRId22" Type="http://schemas.openxmlformats.org/officeDocument/2006/relationships/hyperlink" /><Relationship Target="media/image4.wmf" Id="docRId9" Type="http://schemas.openxmlformats.org/officeDocument/2006/relationships/image" /><Relationship Target="embeddings/oleObject0.bin" Id="docRId0" Type="http://schemas.openxmlformats.org/officeDocument/2006/relationships/oleObject" /><Relationship Target="embeddings/oleObject6.bin" Id="docRId12" Type="http://schemas.openxmlformats.org/officeDocument/2006/relationships/oleObject" /><Relationship Target="embeddings/oleObject8.bin" Id="docRId16" Type="http://schemas.openxmlformats.org/officeDocument/2006/relationships/oleObject" /><Relationship Target="media/image10.wmf" Id="docRId21" Type="http://schemas.openxmlformats.org/officeDocument/2006/relationships/image" /><Relationship Target="styles.xml" Id="docRId25" Type="http://schemas.openxmlformats.org/officeDocument/2006/relationships/styles" /><Relationship Target="embeddings/oleObject2.bin" Id="docRId4" Type="http://schemas.openxmlformats.org/officeDocument/2006/relationships/oleObject" /><Relationship Target="embeddings/oleObject4.bin" Id="docRId8" Type="http://schemas.openxmlformats.org/officeDocument/2006/relationships/oleObject" /><Relationship Target="media/image6.wmf" Id="docRId13" Type="http://schemas.openxmlformats.org/officeDocument/2006/relationships/image" /><Relationship Target="embeddings/oleObject10.bin" Id="docRId20" Type="http://schemas.openxmlformats.org/officeDocument/2006/relationships/oleObject" /><Relationship Target="media/image1.wmf" Id="docRId3" Type="http://schemas.openxmlformats.org/officeDocument/2006/relationships/image" /><Relationship Target="embeddings/oleObject5.bin" Id="docRId10" Type="http://schemas.openxmlformats.org/officeDocument/2006/relationships/oleObject" /><Relationship Target="embeddings/oleObject9.bin" Id="docRId18" Type="http://schemas.openxmlformats.org/officeDocument/2006/relationships/oleObject" /><Relationship Target="embeddings/oleObject1.bin" Id="docRId2" Type="http://schemas.openxmlformats.org/officeDocument/2006/relationships/oleObject" /><Relationship Target="media/image5.wmf" Id="docRId11" Type="http://schemas.openxmlformats.org/officeDocument/2006/relationships/image" /><Relationship Target="media/image9.wmf" Id="docRId19" Type="http://schemas.openxmlformats.org/officeDocument/2006/relationships/image" /><Relationship Target="media/image2.wmf" Id="docRId5" Type="http://schemas.openxmlformats.org/officeDocument/2006/relationships/image" /></Relationships>
</file>