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C0" w:rsidRDefault="00CA6FDF" w:rsidP="007A0D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Инновационные технологии в работе педагога</w:t>
      </w:r>
    </w:p>
    <w:p w:rsidR="00884685" w:rsidRPr="00884685" w:rsidRDefault="00884685" w:rsidP="007A0D2B">
      <w:pPr>
        <w:jc w:val="center"/>
        <w:rPr>
          <w:sz w:val="24"/>
          <w:szCs w:val="24"/>
        </w:rPr>
      </w:pPr>
      <w:r w:rsidRPr="00884685">
        <w:rPr>
          <w:sz w:val="24"/>
          <w:szCs w:val="24"/>
        </w:rPr>
        <w:t>Гаврилова Е.Л., Кузнецова О.С.</w:t>
      </w:r>
    </w:p>
    <w:p w:rsidR="00884685" w:rsidRPr="00884685" w:rsidRDefault="00884685" w:rsidP="007A0D2B">
      <w:pPr>
        <w:jc w:val="center"/>
        <w:rPr>
          <w:sz w:val="24"/>
          <w:szCs w:val="24"/>
        </w:rPr>
      </w:pPr>
      <w:r w:rsidRPr="00884685">
        <w:rPr>
          <w:sz w:val="24"/>
          <w:szCs w:val="24"/>
        </w:rPr>
        <w:t>ОГБПОУ ИВПЭК, Иваново</w:t>
      </w:r>
    </w:p>
    <w:p w:rsidR="00F87E7D" w:rsidRPr="007A0D2B" w:rsidRDefault="00F87E7D">
      <w:pPr>
        <w:rPr>
          <w:sz w:val="24"/>
          <w:szCs w:val="24"/>
        </w:rPr>
      </w:pPr>
    </w:p>
    <w:p w:rsidR="00F87E7D" w:rsidRPr="007A0D2B" w:rsidRDefault="00F87E7D" w:rsidP="00F87E7D">
      <w:pPr>
        <w:spacing w:line="276" w:lineRule="auto"/>
        <w:ind w:firstLine="709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7A0D2B">
        <w:rPr>
          <w:rFonts w:eastAsiaTheme="minorHAnsi"/>
          <w:sz w:val="24"/>
          <w:szCs w:val="24"/>
          <w:shd w:val="clear" w:color="auto" w:fill="FFFFFF"/>
        </w:rPr>
        <w:t xml:space="preserve">Мы находимся на пороге новой эры в образовании, где технологии играют ключевую роль в развитии наших студентов. Наши обучающиеся уже активно используют </w:t>
      </w:r>
      <w:proofErr w:type="spellStart"/>
      <w:r w:rsidRPr="007A0D2B">
        <w:rPr>
          <w:rFonts w:eastAsiaTheme="minorHAnsi"/>
          <w:sz w:val="24"/>
          <w:szCs w:val="24"/>
          <w:shd w:val="clear" w:color="auto" w:fill="FFFFFF"/>
        </w:rPr>
        <w:t>нейросети</w:t>
      </w:r>
      <w:proofErr w:type="spellEnd"/>
      <w:r w:rsidRPr="007A0D2B">
        <w:rPr>
          <w:rFonts w:eastAsiaTheme="minorHAnsi"/>
          <w:sz w:val="24"/>
          <w:szCs w:val="24"/>
          <w:shd w:val="clear" w:color="auto" w:fill="FFFFFF"/>
        </w:rPr>
        <w:t xml:space="preserve"> в своей учебной деятельности, и это открывает перед ними огромные возможности для творчества, анализа и саморазвития. </w:t>
      </w:r>
    </w:p>
    <w:p w:rsidR="00F87E7D" w:rsidRPr="007A0D2B" w:rsidRDefault="00F87E7D" w:rsidP="00F87E7D">
      <w:pPr>
        <w:spacing w:line="276" w:lineRule="auto"/>
        <w:ind w:firstLine="709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7A0D2B">
        <w:rPr>
          <w:rFonts w:eastAsiaTheme="minorHAnsi"/>
          <w:sz w:val="24"/>
          <w:szCs w:val="24"/>
          <w:shd w:val="clear" w:color="auto" w:fill="FFFFFF"/>
        </w:rPr>
        <w:t>Но чтобы оставаться эффективными наставниками и поддерживать высокий уровень преподавания, нам необходимо идти в ногу со врем</w:t>
      </w:r>
      <w:r w:rsidR="009856C8">
        <w:rPr>
          <w:rFonts w:eastAsiaTheme="minorHAnsi"/>
          <w:sz w:val="24"/>
          <w:szCs w:val="24"/>
          <w:shd w:val="clear" w:color="auto" w:fill="FFFFFF"/>
        </w:rPr>
        <w:t>енем. Именно поэтому данный</w:t>
      </w:r>
      <w:r w:rsidRPr="007A0D2B">
        <w:rPr>
          <w:rFonts w:eastAsiaTheme="minorHAnsi"/>
          <w:sz w:val="24"/>
          <w:szCs w:val="24"/>
          <w:shd w:val="clear" w:color="auto" w:fill="FFFFFF"/>
        </w:rPr>
        <w:t xml:space="preserve"> мастер-класс</w:t>
      </w:r>
      <w:r w:rsidR="0015135C">
        <w:rPr>
          <w:rFonts w:eastAsiaTheme="minorHAnsi"/>
          <w:sz w:val="24"/>
          <w:szCs w:val="24"/>
          <w:shd w:val="clear" w:color="auto" w:fill="FFFFFF"/>
        </w:rPr>
        <w:t xml:space="preserve"> «</w:t>
      </w:r>
      <w:proofErr w:type="spellStart"/>
      <w:r w:rsidR="0015135C">
        <w:rPr>
          <w:rFonts w:eastAsiaTheme="minorHAnsi"/>
          <w:sz w:val="24"/>
          <w:szCs w:val="24"/>
          <w:shd w:val="clear" w:color="auto" w:fill="FFFFFF"/>
        </w:rPr>
        <w:t>Нейросети</w:t>
      </w:r>
      <w:proofErr w:type="spellEnd"/>
      <w:r w:rsidR="0015135C">
        <w:rPr>
          <w:rFonts w:eastAsiaTheme="minorHAnsi"/>
          <w:sz w:val="24"/>
          <w:szCs w:val="24"/>
          <w:shd w:val="clear" w:color="auto" w:fill="FFFFFF"/>
        </w:rPr>
        <w:t xml:space="preserve"> в помощь педагогу»</w:t>
      </w:r>
      <w:r w:rsidRPr="007A0D2B">
        <w:rPr>
          <w:rFonts w:eastAsiaTheme="minorHAnsi"/>
          <w:sz w:val="24"/>
          <w:szCs w:val="24"/>
          <w:shd w:val="clear" w:color="auto" w:fill="FFFFFF"/>
        </w:rPr>
        <w:t xml:space="preserve"> направлен на то, чтобы познакоми</w:t>
      </w:r>
      <w:r w:rsidR="009856C8">
        <w:rPr>
          <w:rFonts w:eastAsiaTheme="minorHAnsi"/>
          <w:sz w:val="24"/>
          <w:szCs w:val="24"/>
          <w:shd w:val="clear" w:color="auto" w:fill="FFFFFF"/>
        </w:rPr>
        <w:t xml:space="preserve">ть </w:t>
      </w:r>
      <w:r w:rsidRPr="007A0D2B">
        <w:rPr>
          <w:rFonts w:eastAsiaTheme="minorHAnsi"/>
          <w:sz w:val="24"/>
          <w:szCs w:val="24"/>
          <w:shd w:val="clear" w:color="auto" w:fill="FFFFFF"/>
        </w:rPr>
        <w:t xml:space="preserve">с теми инструментами и методами, которые позволят вам не только не отставать, но и опережать ожидания ваших учеников. </w:t>
      </w:r>
    </w:p>
    <w:p w:rsidR="00F87E7D" w:rsidRPr="007A0D2B" w:rsidRDefault="00F87E7D" w:rsidP="00F87E7D">
      <w:pPr>
        <w:ind w:firstLine="708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7A0D2B">
        <w:rPr>
          <w:rFonts w:eastAsiaTheme="minorHAnsi"/>
          <w:sz w:val="24"/>
          <w:szCs w:val="24"/>
          <w:shd w:val="clear" w:color="auto" w:fill="FFFFFF"/>
        </w:rPr>
        <w:t xml:space="preserve">Используя </w:t>
      </w:r>
      <w:proofErr w:type="spellStart"/>
      <w:r w:rsidRPr="007A0D2B">
        <w:rPr>
          <w:rFonts w:eastAsiaTheme="minorHAnsi"/>
          <w:sz w:val="24"/>
          <w:szCs w:val="24"/>
          <w:shd w:val="clear" w:color="auto" w:fill="FFFFFF"/>
        </w:rPr>
        <w:t>нейросети</w:t>
      </w:r>
      <w:proofErr w:type="spellEnd"/>
      <w:r w:rsidRPr="007A0D2B">
        <w:rPr>
          <w:rFonts w:eastAsiaTheme="minorHAnsi"/>
          <w:sz w:val="24"/>
          <w:szCs w:val="24"/>
          <w:shd w:val="clear" w:color="auto" w:fill="FFFFFF"/>
        </w:rPr>
        <w:t>, мы сможем автоматизировать рутинные процессы, улучшить качество обратной связи, созда</w:t>
      </w:r>
      <w:r w:rsidR="009856C8">
        <w:rPr>
          <w:rFonts w:eastAsiaTheme="minorHAnsi"/>
          <w:sz w:val="24"/>
          <w:szCs w:val="24"/>
          <w:shd w:val="clear" w:color="auto" w:fill="FFFFFF"/>
        </w:rPr>
        <w:t>ва</w:t>
      </w:r>
      <w:r w:rsidRPr="007A0D2B">
        <w:rPr>
          <w:rFonts w:eastAsiaTheme="minorHAnsi"/>
          <w:sz w:val="24"/>
          <w:szCs w:val="24"/>
          <w:shd w:val="clear" w:color="auto" w:fill="FFFFFF"/>
        </w:rPr>
        <w:t>ть индивидуальные учебные планы и, самое главное, вдохновить наших студентов на достижение новых высот.</w:t>
      </w:r>
    </w:p>
    <w:p w:rsidR="00F87E7D" w:rsidRPr="007A0D2B" w:rsidRDefault="00F87E7D" w:rsidP="00F87E7D">
      <w:pPr>
        <w:ind w:firstLine="708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7A0D2B">
        <w:rPr>
          <w:rFonts w:eastAsiaTheme="minorHAnsi"/>
          <w:sz w:val="24"/>
          <w:szCs w:val="24"/>
          <w:shd w:val="clear" w:color="auto" w:fill="FFFFFF"/>
        </w:rPr>
        <w:t xml:space="preserve">Несмотря на все преимущества, многие педагоги пока остаются в стороне от этих возможностей. Возможно, это связано с недостатком информации или неуверенностью в собственных силах. </w:t>
      </w:r>
    </w:p>
    <w:p w:rsidR="00F87E7D" w:rsidRPr="007A0D2B" w:rsidRDefault="00F87E7D" w:rsidP="00F87E7D">
      <w:pPr>
        <w:spacing w:after="200" w:line="276" w:lineRule="auto"/>
        <w:ind w:firstLine="709"/>
        <w:jc w:val="both"/>
        <w:rPr>
          <w:rFonts w:eastAsiaTheme="minorHAnsi"/>
          <w:color w:val="111115"/>
          <w:sz w:val="24"/>
          <w:szCs w:val="24"/>
          <w:shd w:val="clear" w:color="auto" w:fill="FFFFFF"/>
        </w:rPr>
      </w:pPr>
      <w:r w:rsidRPr="007A0D2B">
        <w:rPr>
          <w:rFonts w:eastAsiaTheme="minorHAnsi"/>
          <w:color w:val="111115"/>
          <w:sz w:val="24"/>
          <w:szCs w:val="24"/>
          <w:shd w:val="clear" w:color="auto" w:fill="FFFFFF"/>
        </w:rPr>
        <w:t xml:space="preserve">Как могут помочь </w:t>
      </w:r>
      <w:proofErr w:type="spellStart"/>
      <w:r w:rsidRPr="007A0D2B">
        <w:rPr>
          <w:rFonts w:eastAsiaTheme="minorHAnsi"/>
          <w:color w:val="111115"/>
          <w:sz w:val="24"/>
          <w:szCs w:val="24"/>
          <w:shd w:val="clear" w:color="auto" w:fill="FFFFFF"/>
        </w:rPr>
        <w:t>нейросети</w:t>
      </w:r>
      <w:proofErr w:type="spellEnd"/>
      <w:r w:rsidRPr="007A0D2B">
        <w:rPr>
          <w:rFonts w:eastAsiaTheme="minorHAnsi"/>
          <w:color w:val="111115"/>
          <w:sz w:val="24"/>
          <w:szCs w:val="24"/>
          <w:shd w:val="clear" w:color="auto" w:fill="FFFFFF"/>
        </w:rPr>
        <w:t xml:space="preserve"> в работе педагога?</w:t>
      </w:r>
    </w:p>
    <w:p w:rsidR="00F87E7D" w:rsidRPr="007A0D2B" w:rsidRDefault="007A0D2B" w:rsidP="00F87E7D">
      <w:pPr>
        <w:ind w:firstLine="708"/>
        <w:jc w:val="center"/>
        <w:rPr>
          <w:sz w:val="24"/>
          <w:szCs w:val="24"/>
        </w:rPr>
      </w:pPr>
      <w:r w:rsidRPr="007A0D2B">
        <w:rPr>
          <w:noProof/>
          <w:sz w:val="24"/>
          <w:szCs w:val="24"/>
          <w:lang w:eastAsia="ru-RU"/>
        </w:rPr>
        <w:drawing>
          <wp:inline distT="0" distB="0" distL="0" distR="0">
            <wp:extent cx="2007870" cy="1211580"/>
            <wp:effectExtent l="19050" t="0" r="11430" b="7620"/>
            <wp:docPr id="224" name="Схема 2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87E7D" w:rsidRPr="007A0D2B" w:rsidRDefault="00F87E7D" w:rsidP="00F87E7D">
      <w:pPr>
        <w:pStyle w:val="a5"/>
        <w:ind w:left="0" w:firstLine="502"/>
        <w:jc w:val="both"/>
        <w:rPr>
          <w:rFonts w:ascii="Times New Roman" w:eastAsiaTheme="minorHAnsi" w:hAnsi="Times New Roman" w:cs="Times New Roman"/>
          <w:color w:val="111115"/>
          <w:sz w:val="24"/>
          <w:szCs w:val="24"/>
          <w:shd w:val="clear" w:color="auto" w:fill="FFFFFF"/>
        </w:rPr>
      </w:pPr>
      <w:r w:rsidRPr="007A0D2B">
        <w:rPr>
          <w:rFonts w:ascii="Times New Roman" w:eastAsiaTheme="minorHAnsi" w:hAnsi="Times New Roman" w:cs="Times New Roman"/>
          <w:color w:val="111115"/>
          <w:sz w:val="24"/>
          <w:szCs w:val="24"/>
          <w:shd w:val="clear" w:color="auto" w:fill="FFFFFF"/>
        </w:rPr>
        <w:t xml:space="preserve">Генерация изображений с использованием </w:t>
      </w:r>
      <w:proofErr w:type="spellStart"/>
      <w:r w:rsidRPr="007A0D2B">
        <w:rPr>
          <w:rFonts w:ascii="Times New Roman" w:eastAsiaTheme="minorHAnsi" w:hAnsi="Times New Roman" w:cs="Times New Roman"/>
          <w:color w:val="111115"/>
          <w:sz w:val="24"/>
          <w:szCs w:val="24"/>
          <w:shd w:val="clear" w:color="auto" w:fill="FFFFFF"/>
        </w:rPr>
        <w:t>нейросетей</w:t>
      </w:r>
      <w:proofErr w:type="spellEnd"/>
      <w:r w:rsidRPr="007A0D2B">
        <w:rPr>
          <w:rFonts w:ascii="Times New Roman" w:eastAsiaTheme="minorHAnsi" w:hAnsi="Times New Roman" w:cs="Times New Roman"/>
          <w:color w:val="111115"/>
          <w:sz w:val="24"/>
          <w:szCs w:val="24"/>
          <w:shd w:val="clear" w:color="auto" w:fill="FFFFFF"/>
        </w:rPr>
        <w:t xml:space="preserve"> может оказаться полезной в различных аспектах учебного процесса. Вот несколько примеров:</w:t>
      </w:r>
    </w:p>
    <w:p w:rsidR="00F87E7D" w:rsidRPr="007A0D2B" w:rsidRDefault="00F87E7D" w:rsidP="007A0D2B">
      <w:pPr>
        <w:pStyle w:val="a5"/>
        <w:numPr>
          <w:ilvl w:val="0"/>
          <w:numId w:val="1"/>
        </w:numPr>
        <w:ind w:left="709" w:hanging="207"/>
        <w:jc w:val="both"/>
        <w:rPr>
          <w:rFonts w:ascii="Times New Roman" w:eastAsiaTheme="minorHAnsi" w:hAnsi="Times New Roman" w:cs="Times New Roman"/>
          <w:color w:val="111115"/>
          <w:sz w:val="24"/>
          <w:szCs w:val="24"/>
          <w:shd w:val="clear" w:color="auto" w:fill="FFFFFF"/>
        </w:rPr>
      </w:pPr>
      <w:r w:rsidRPr="007A0D2B">
        <w:rPr>
          <w:rFonts w:ascii="Times New Roman" w:eastAsiaTheme="minorHAnsi" w:hAnsi="Times New Roman" w:cs="Times New Roman"/>
          <w:color w:val="111115"/>
          <w:sz w:val="24"/>
          <w:szCs w:val="24"/>
          <w:shd w:val="clear" w:color="auto" w:fill="FFFFFF"/>
        </w:rPr>
        <w:t xml:space="preserve">Создание визуальных материалов для уроков – презентации и лекции, интерактивные задания. </w:t>
      </w:r>
    </w:p>
    <w:p w:rsidR="00F87E7D" w:rsidRPr="007A0D2B" w:rsidRDefault="00F87E7D" w:rsidP="007A0D2B">
      <w:pPr>
        <w:pStyle w:val="a5"/>
        <w:numPr>
          <w:ilvl w:val="0"/>
          <w:numId w:val="1"/>
        </w:numPr>
        <w:ind w:left="709" w:hanging="207"/>
        <w:jc w:val="both"/>
        <w:rPr>
          <w:rFonts w:ascii="Times New Roman" w:eastAsiaTheme="minorHAnsi" w:hAnsi="Times New Roman" w:cs="Times New Roman"/>
          <w:color w:val="111115"/>
          <w:sz w:val="24"/>
          <w:szCs w:val="24"/>
          <w:shd w:val="clear" w:color="auto" w:fill="FFFFFF"/>
        </w:rPr>
      </w:pPr>
      <w:r w:rsidRPr="007A0D2B">
        <w:rPr>
          <w:rFonts w:ascii="Times New Roman" w:eastAsiaTheme="minorHAnsi" w:hAnsi="Times New Roman" w:cs="Times New Roman"/>
          <w:color w:val="111115"/>
          <w:sz w:val="24"/>
          <w:szCs w:val="24"/>
          <w:shd w:val="clear" w:color="auto" w:fill="FFFFFF"/>
        </w:rPr>
        <w:t>Разработка учебных пособий и методических материалов – иллюстрации для учебных пособий, разработка наглядных инструкций и рекомендаций</w:t>
      </w:r>
    </w:p>
    <w:p w:rsidR="00F87E7D" w:rsidRPr="007A0D2B" w:rsidRDefault="00F87E7D" w:rsidP="007A0D2B">
      <w:pPr>
        <w:pStyle w:val="a5"/>
        <w:numPr>
          <w:ilvl w:val="0"/>
          <w:numId w:val="1"/>
        </w:numPr>
        <w:ind w:left="709" w:hanging="207"/>
        <w:jc w:val="both"/>
        <w:rPr>
          <w:rFonts w:ascii="Times New Roman" w:eastAsiaTheme="minorHAnsi" w:hAnsi="Times New Roman" w:cs="Times New Roman"/>
          <w:color w:val="111115"/>
          <w:sz w:val="24"/>
          <w:szCs w:val="24"/>
          <w:shd w:val="clear" w:color="auto" w:fill="FFFFFF"/>
        </w:rPr>
      </w:pPr>
      <w:r w:rsidRPr="007A0D2B">
        <w:rPr>
          <w:rFonts w:ascii="Times New Roman" w:eastAsiaTheme="minorHAnsi" w:hAnsi="Times New Roman" w:cs="Times New Roman"/>
          <w:color w:val="111115"/>
          <w:sz w:val="24"/>
          <w:szCs w:val="24"/>
          <w:shd w:val="clear" w:color="auto" w:fill="FFFFFF"/>
        </w:rPr>
        <w:t>Подготовка к экзаменам и контрольным работам – разработка тестовых заданий, проведение лабораторных работ и экспериментов, моделирование процессов и пр.</w:t>
      </w:r>
    </w:p>
    <w:p w:rsidR="00F87E7D" w:rsidRPr="007A0D2B" w:rsidRDefault="00F87E7D" w:rsidP="007A0D2B">
      <w:pPr>
        <w:pStyle w:val="a5"/>
        <w:numPr>
          <w:ilvl w:val="0"/>
          <w:numId w:val="1"/>
        </w:numPr>
        <w:ind w:left="709" w:hanging="207"/>
        <w:jc w:val="both"/>
        <w:rPr>
          <w:rFonts w:ascii="Times New Roman" w:hAnsi="Times New Roman" w:cs="Times New Roman"/>
          <w:sz w:val="24"/>
          <w:szCs w:val="24"/>
        </w:rPr>
      </w:pPr>
      <w:r w:rsidRPr="007A0D2B">
        <w:rPr>
          <w:rFonts w:ascii="Times New Roman" w:eastAsiaTheme="minorHAnsi" w:hAnsi="Times New Roman" w:cs="Times New Roman"/>
          <w:color w:val="111115"/>
          <w:sz w:val="24"/>
          <w:szCs w:val="24"/>
          <w:shd w:val="clear" w:color="auto" w:fill="FFFFFF"/>
        </w:rPr>
        <w:t xml:space="preserve">Проекты и презентации: Студенты могут использовать </w:t>
      </w:r>
      <w:proofErr w:type="spellStart"/>
      <w:r w:rsidRPr="007A0D2B">
        <w:rPr>
          <w:rFonts w:ascii="Times New Roman" w:eastAsiaTheme="minorHAnsi" w:hAnsi="Times New Roman" w:cs="Times New Roman"/>
          <w:color w:val="111115"/>
          <w:sz w:val="24"/>
          <w:szCs w:val="24"/>
          <w:shd w:val="clear" w:color="auto" w:fill="FFFFFF"/>
        </w:rPr>
        <w:t>нейросети</w:t>
      </w:r>
      <w:proofErr w:type="spellEnd"/>
      <w:r w:rsidRPr="007A0D2B">
        <w:rPr>
          <w:rFonts w:ascii="Times New Roman" w:eastAsiaTheme="minorHAnsi" w:hAnsi="Times New Roman" w:cs="Times New Roman"/>
          <w:color w:val="111115"/>
          <w:sz w:val="24"/>
          <w:szCs w:val="24"/>
          <w:shd w:val="clear" w:color="auto" w:fill="FFFFFF"/>
        </w:rPr>
        <w:t xml:space="preserve"> для генерации изображений, которые станут частью их проектов или презентаций. Это стимулирует творческое мышление и развивает навыки работы с современными технологиями.</w:t>
      </w:r>
    </w:p>
    <w:p w:rsidR="00F87E7D" w:rsidRPr="007A0D2B" w:rsidRDefault="00F87E7D" w:rsidP="001228D7">
      <w:pPr>
        <w:pStyle w:val="content--common-blockblock-3u"/>
        <w:shd w:val="clear" w:color="auto" w:fill="FFFFFF"/>
        <w:spacing w:before="55" w:beforeAutospacing="0" w:after="185" w:afterAutospacing="0" w:line="276" w:lineRule="auto"/>
        <w:ind w:firstLine="502"/>
        <w:jc w:val="both"/>
      </w:pPr>
      <w:r w:rsidRPr="007A0D2B">
        <w:t xml:space="preserve">Как </w:t>
      </w:r>
      <w:proofErr w:type="gramStart"/>
      <w:r w:rsidR="001228D7" w:rsidRPr="007A0D2B">
        <w:t xml:space="preserve">пользоваться </w:t>
      </w:r>
      <w:proofErr w:type="spellStart"/>
      <w:r w:rsidR="001228D7" w:rsidRPr="007A0D2B">
        <w:t>нейросетями</w:t>
      </w:r>
      <w:proofErr w:type="spellEnd"/>
      <w:r w:rsidR="001228D7" w:rsidRPr="007A0D2B">
        <w:t xml:space="preserve"> показано</w:t>
      </w:r>
      <w:proofErr w:type="gramEnd"/>
      <w:r w:rsidR="001228D7" w:rsidRPr="007A0D2B">
        <w:t xml:space="preserve"> на рисунке.</w:t>
      </w:r>
    </w:p>
    <w:p w:rsidR="00F87E7D" w:rsidRPr="007A0D2B" w:rsidRDefault="00F87E7D" w:rsidP="001228D7">
      <w:pPr>
        <w:pStyle w:val="a5"/>
        <w:shd w:val="clear" w:color="auto" w:fill="FFFFFF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A0D2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94710" cy="1909712"/>
            <wp:effectExtent l="19050" t="0" r="0" b="0"/>
            <wp:docPr id="27" name="Рисунок 5" descr="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482" cy="191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35C" w:rsidRDefault="001228D7" w:rsidP="0015135C">
      <w:pPr>
        <w:ind w:firstLine="708"/>
        <w:jc w:val="both"/>
        <w:rPr>
          <w:rFonts w:eastAsiaTheme="minorHAnsi"/>
          <w:color w:val="111115"/>
          <w:sz w:val="24"/>
          <w:szCs w:val="24"/>
          <w:shd w:val="clear" w:color="auto" w:fill="FFFFFF"/>
        </w:rPr>
      </w:pPr>
      <w:r w:rsidRPr="00410E5B">
        <w:rPr>
          <w:rFonts w:eastAsiaTheme="minorHAnsi"/>
          <w:color w:val="111115"/>
          <w:sz w:val="24"/>
          <w:szCs w:val="24"/>
          <w:shd w:val="clear" w:color="auto" w:fill="FFFFFF"/>
        </w:rPr>
        <w:t xml:space="preserve">Важно научиться </w:t>
      </w:r>
      <w:proofErr w:type="gramStart"/>
      <w:r w:rsidRPr="00410E5B">
        <w:rPr>
          <w:rFonts w:eastAsiaTheme="minorHAnsi"/>
          <w:color w:val="111115"/>
          <w:sz w:val="24"/>
          <w:szCs w:val="24"/>
          <w:shd w:val="clear" w:color="auto" w:fill="FFFFFF"/>
        </w:rPr>
        <w:t>правильно</w:t>
      </w:r>
      <w:proofErr w:type="gramEnd"/>
      <w:r w:rsidRPr="00410E5B">
        <w:rPr>
          <w:rFonts w:eastAsiaTheme="minorHAnsi"/>
          <w:color w:val="111115"/>
          <w:sz w:val="24"/>
          <w:szCs w:val="24"/>
          <w:shd w:val="clear" w:color="auto" w:fill="FFFFFF"/>
        </w:rPr>
        <w:t xml:space="preserve"> задавать вопросы</w:t>
      </w:r>
      <w:r w:rsidR="007A0D2B" w:rsidRPr="00410E5B">
        <w:rPr>
          <w:rFonts w:eastAsiaTheme="minorHAnsi"/>
          <w:color w:val="111115"/>
          <w:sz w:val="24"/>
          <w:szCs w:val="24"/>
          <w:shd w:val="clear" w:color="auto" w:fill="FFFFFF"/>
        </w:rPr>
        <w:t xml:space="preserve"> </w:t>
      </w:r>
      <w:proofErr w:type="spellStart"/>
      <w:r w:rsidR="007A0D2B" w:rsidRPr="00410E5B">
        <w:rPr>
          <w:rFonts w:eastAsiaTheme="minorHAnsi"/>
          <w:color w:val="111115"/>
          <w:sz w:val="24"/>
          <w:szCs w:val="24"/>
          <w:shd w:val="clear" w:color="auto" w:fill="FFFFFF"/>
        </w:rPr>
        <w:t>нейросети</w:t>
      </w:r>
      <w:proofErr w:type="spellEnd"/>
      <w:r w:rsidRPr="00410E5B">
        <w:rPr>
          <w:rFonts w:eastAsiaTheme="minorHAnsi"/>
          <w:color w:val="111115"/>
          <w:sz w:val="24"/>
          <w:szCs w:val="24"/>
          <w:shd w:val="clear" w:color="auto" w:fill="FFFFFF"/>
        </w:rPr>
        <w:t>.</w:t>
      </w:r>
      <w:r w:rsidR="007A0D2B" w:rsidRPr="00410E5B">
        <w:rPr>
          <w:rFonts w:eastAsiaTheme="minorHAnsi"/>
          <w:color w:val="111115"/>
          <w:sz w:val="24"/>
          <w:szCs w:val="24"/>
          <w:shd w:val="clear" w:color="auto" w:fill="FFFFFF"/>
        </w:rPr>
        <w:t xml:space="preserve"> </w:t>
      </w:r>
    </w:p>
    <w:p w:rsidR="00A404F0" w:rsidRDefault="009856C8" w:rsidP="0015135C">
      <w:pPr>
        <w:ind w:firstLine="708"/>
        <w:jc w:val="both"/>
        <w:rPr>
          <w:rFonts w:eastAsiaTheme="minorHAnsi"/>
          <w:color w:val="111115"/>
          <w:sz w:val="24"/>
          <w:szCs w:val="24"/>
          <w:shd w:val="clear" w:color="auto" w:fill="FFFFFF"/>
        </w:rPr>
      </w:pPr>
      <w:proofErr w:type="spellStart"/>
      <w:r w:rsidRPr="00410E5B">
        <w:rPr>
          <w:rFonts w:eastAsiaTheme="minorHAnsi"/>
          <w:b/>
          <w:bCs/>
          <w:color w:val="111115"/>
          <w:sz w:val="24"/>
          <w:szCs w:val="24"/>
          <w:shd w:val="clear" w:color="auto" w:fill="FFFFFF"/>
        </w:rPr>
        <w:t>Промпты</w:t>
      </w:r>
      <w:proofErr w:type="spellEnd"/>
      <w:r w:rsidRPr="00410E5B">
        <w:rPr>
          <w:rFonts w:eastAsiaTheme="minorHAnsi"/>
          <w:color w:val="111115"/>
          <w:sz w:val="24"/>
          <w:szCs w:val="24"/>
          <w:shd w:val="clear" w:color="auto" w:fill="FFFFFF"/>
        </w:rPr>
        <w:t xml:space="preserve"> – это запросы для </w:t>
      </w:r>
      <w:proofErr w:type="spellStart"/>
      <w:r w:rsidRPr="00410E5B">
        <w:rPr>
          <w:rFonts w:eastAsiaTheme="minorHAnsi"/>
          <w:color w:val="111115"/>
          <w:sz w:val="24"/>
          <w:szCs w:val="24"/>
          <w:shd w:val="clear" w:color="auto" w:fill="FFFFFF"/>
        </w:rPr>
        <w:t>нейросетей</w:t>
      </w:r>
      <w:proofErr w:type="spellEnd"/>
      <w:r w:rsidRPr="00410E5B">
        <w:rPr>
          <w:rFonts w:eastAsiaTheme="minorHAnsi"/>
          <w:color w:val="111115"/>
          <w:sz w:val="24"/>
          <w:szCs w:val="24"/>
          <w:shd w:val="clear" w:color="auto" w:fill="FFFFFF"/>
        </w:rPr>
        <w:t xml:space="preserve">. Все общение с </w:t>
      </w:r>
      <w:proofErr w:type="spellStart"/>
      <w:r w:rsidRPr="00410E5B">
        <w:rPr>
          <w:rFonts w:eastAsiaTheme="minorHAnsi"/>
          <w:color w:val="111115"/>
          <w:sz w:val="24"/>
          <w:szCs w:val="24"/>
          <w:shd w:val="clear" w:color="auto" w:fill="FFFFFF"/>
        </w:rPr>
        <w:t>нейросетью</w:t>
      </w:r>
      <w:proofErr w:type="spellEnd"/>
      <w:r w:rsidRPr="00410E5B">
        <w:rPr>
          <w:rFonts w:eastAsiaTheme="minorHAnsi"/>
          <w:color w:val="111115"/>
          <w:sz w:val="24"/>
          <w:szCs w:val="24"/>
          <w:shd w:val="clear" w:color="auto" w:fill="FFFFFF"/>
        </w:rPr>
        <w:t xml:space="preserve"> проходит через </w:t>
      </w:r>
      <w:proofErr w:type="spellStart"/>
      <w:r w:rsidRPr="00410E5B">
        <w:rPr>
          <w:rFonts w:eastAsiaTheme="minorHAnsi"/>
          <w:color w:val="111115"/>
          <w:sz w:val="24"/>
          <w:szCs w:val="24"/>
          <w:shd w:val="clear" w:color="auto" w:fill="FFFFFF"/>
        </w:rPr>
        <w:t>промпты</w:t>
      </w:r>
      <w:proofErr w:type="spellEnd"/>
      <w:r w:rsidRPr="00410E5B">
        <w:rPr>
          <w:rFonts w:eastAsiaTheme="minorHAnsi"/>
          <w:color w:val="111115"/>
          <w:sz w:val="24"/>
          <w:szCs w:val="24"/>
          <w:shd w:val="clear" w:color="auto" w:fill="FFFFFF"/>
        </w:rPr>
        <w:t xml:space="preserve"> и их развитие в диалоге. </w:t>
      </w:r>
    </w:p>
    <w:p w:rsidR="00410E5B" w:rsidRDefault="00410E5B" w:rsidP="00410E5B">
      <w:pPr>
        <w:jc w:val="center"/>
        <w:rPr>
          <w:rFonts w:eastAsiaTheme="minorHAnsi"/>
          <w:color w:val="111115"/>
          <w:sz w:val="24"/>
          <w:szCs w:val="24"/>
          <w:shd w:val="clear" w:color="auto" w:fill="FFFFFF"/>
        </w:rPr>
      </w:pPr>
      <w:r w:rsidRPr="00410E5B">
        <w:rPr>
          <w:rFonts w:eastAsiaTheme="minorHAnsi"/>
          <w:noProof/>
          <w:color w:val="111115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493770" cy="556260"/>
            <wp:effectExtent l="19050" t="0" r="0" b="0"/>
            <wp:docPr id="225" name="Объект 2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999785" cy="1863969"/>
                      <a:chOff x="1101969" y="2321169"/>
                      <a:chExt cx="9999785" cy="1863969"/>
                    </a:xfrm>
                  </a:grpSpPr>
                  <a:sp>
                    <a:nvSpPr>
                      <a:cNvPr id="4" name="Блок-схема: процесс 3"/>
                      <a:cNvSpPr/>
                    </a:nvSpPr>
                    <a:spPr>
                      <a:xfrm>
                        <a:off x="1101969" y="2321169"/>
                        <a:ext cx="9999785" cy="1863969"/>
                      </a:xfrm>
                      <a:prstGeom prst="flowChartProcess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28575"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dirty="0" smtClean="0">
                              <a:solidFill>
                                <a:schemeClr val="tx1"/>
                              </a:solidFill>
                            </a:rPr>
                            <a:t>ИДЕАЛЬНЫЙ ПРОМПТ = </a:t>
                          </a:r>
                          <a:r>
                            <a:rPr lang="ru-RU" sz="3600" b="1" dirty="0" smtClean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rPr>
                            <a:t>ЦЕЛЬ +</a:t>
                          </a:r>
                          <a:r>
                            <a:rPr lang="ru-RU" sz="3600" b="1" dirty="0" smtClean="0"/>
                            <a:t> </a:t>
                          </a:r>
                          <a:r>
                            <a:rPr lang="ru-RU" sz="3600" b="1" dirty="0" smtClean="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rPr>
                            <a:t>ЗАДАЧА + </a:t>
                          </a:r>
                          <a:r>
                            <a:rPr lang="ru-RU" sz="3600" b="1" dirty="0" smtClean="0">
                              <a:solidFill>
                                <a:srgbClr val="CC0099"/>
                              </a:solidFill>
                            </a:rPr>
                            <a:t>КОНТЕКСТ И ДЕТАЛИ + </a:t>
                          </a:r>
                          <a:r>
                            <a:rPr lang="ru-RU" sz="3600" b="1" dirty="0" smtClean="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rPr>
                            <a:t>РОЛЬ +</a:t>
                          </a:r>
                          <a:r>
                            <a:rPr lang="ru-RU" sz="3600" b="1" dirty="0" smtClean="0"/>
                            <a:t> </a:t>
                          </a:r>
                          <a:r>
                            <a:rPr lang="ru-RU" sz="3600" b="1" dirty="0" smtClean="0"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a:rPr>
                            <a:t>ЛИМИТЫ</a:t>
                          </a:r>
                          <a:endParaRPr lang="ru-RU" sz="3600" b="1" dirty="0">
                            <a:solidFill>
                              <a:schemeClr val="accent4">
                                <a:lumMod val="7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F21AE3" w:rsidRPr="00410E5B" w:rsidRDefault="00F21AE3" w:rsidP="00410E5B">
      <w:pPr>
        <w:jc w:val="center"/>
        <w:rPr>
          <w:rFonts w:eastAsiaTheme="minorHAnsi"/>
          <w:color w:val="111115"/>
          <w:sz w:val="24"/>
          <w:szCs w:val="24"/>
          <w:shd w:val="clear" w:color="auto" w:fill="FFFFFF"/>
        </w:rPr>
      </w:pPr>
      <w:r w:rsidRPr="00F21AE3">
        <w:rPr>
          <w:rFonts w:eastAsiaTheme="minorHAnsi"/>
          <w:noProof/>
          <w:color w:val="111115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179570" cy="2019300"/>
            <wp:effectExtent l="38100" t="0" r="11430" b="0"/>
            <wp:docPr id="1" name="Схема 2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7A0D2B" w:rsidRDefault="009856C8" w:rsidP="00F21AE3">
      <w:pPr>
        <w:ind w:firstLine="708"/>
        <w:jc w:val="both"/>
        <w:rPr>
          <w:sz w:val="24"/>
          <w:szCs w:val="24"/>
        </w:rPr>
      </w:pPr>
      <w:proofErr w:type="gramStart"/>
      <w:r w:rsidRPr="007A0D2B">
        <w:rPr>
          <w:sz w:val="24"/>
          <w:szCs w:val="24"/>
        </w:rPr>
        <w:t>Универсального</w:t>
      </w:r>
      <w:proofErr w:type="gramEnd"/>
      <w:r w:rsidRPr="007A0D2B">
        <w:rPr>
          <w:sz w:val="24"/>
          <w:szCs w:val="24"/>
        </w:rPr>
        <w:t xml:space="preserve"> ИИ, который умеет абсолютно всё, пока не изобрели. Зато уже сейчас есть целая россыпь </w:t>
      </w:r>
      <w:proofErr w:type="spellStart"/>
      <w:r w:rsidRPr="007A0D2B">
        <w:rPr>
          <w:sz w:val="24"/>
          <w:szCs w:val="24"/>
        </w:rPr>
        <w:t>онлайн-сервисов</w:t>
      </w:r>
      <w:proofErr w:type="spellEnd"/>
      <w:r w:rsidRPr="007A0D2B">
        <w:rPr>
          <w:sz w:val="24"/>
          <w:szCs w:val="24"/>
        </w:rPr>
        <w:t>, которым можно поручить любую задачу, связанную с текстом, картинками, видео, кодом, дизайном и даже игровой разработкой.</w:t>
      </w:r>
    </w:p>
    <w:p w:rsidR="009856C8" w:rsidRPr="007A0D2B" w:rsidRDefault="009856C8" w:rsidP="00F21AE3">
      <w:pPr>
        <w:ind w:firstLine="708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820"/>
        <w:gridCol w:w="2524"/>
        <w:gridCol w:w="2326"/>
        <w:gridCol w:w="2901"/>
      </w:tblGrid>
      <w:tr w:rsidR="00F21AE3" w:rsidRPr="007A0D2B" w:rsidTr="00F21AE3">
        <w:tc>
          <w:tcPr>
            <w:tcW w:w="0" w:type="auto"/>
          </w:tcPr>
          <w:p w:rsidR="007A0D2B" w:rsidRPr="007A0D2B" w:rsidRDefault="007A0D2B" w:rsidP="00410E5B">
            <w:pPr>
              <w:jc w:val="center"/>
              <w:rPr>
                <w:sz w:val="24"/>
                <w:szCs w:val="24"/>
              </w:rPr>
            </w:pPr>
            <w:r w:rsidRPr="007A0D2B">
              <w:rPr>
                <w:sz w:val="24"/>
                <w:szCs w:val="24"/>
              </w:rPr>
              <w:t>Создание текста</w:t>
            </w:r>
          </w:p>
        </w:tc>
        <w:tc>
          <w:tcPr>
            <w:tcW w:w="0" w:type="auto"/>
          </w:tcPr>
          <w:p w:rsidR="007A0D2B" w:rsidRPr="007A0D2B" w:rsidRDefault="007A0D2B" w:rsidP="00410E5B">
            <w:pPr>
              <w:jc w:val="center"/>
              <w:rPr>
                <w:sz w:val="24"/>
                <w:szCs w:val="24"/>
              </w:rPr>
            </w:pPr>
            <w:r w:rsidRPr="007A0D2B">
              <w:rPr>
                <w:sz w:val="24"/>
                <w:szCs w:val="24"/>
              </w:rPr>
              <w:t>Создание графики</w:t>
            </w:r>
          </w:p>
        </w:tc>
        <w:tc>
          <w:tcPr>
            <w:tcW w:w="0" w:type="auto"/>
          </w:tcPr>
          <w:p w:rsidR="007A0D2B" w:rsidRPr="007A0D2B" w:rsidRDefault="007A0D2B" w:rsidP="00410E5B">
            <w:pPr>
              <w:jc w:val="center"/>
              <w:rPr>
                <w:sz w:val="24"/>
                <w:szCs w:val="24"/>
              </w:rPr>
            </w:pPr>
            <w:r w:rsidRPr="007A0D2B">
              <w:rPr>
                <w:sz w:val="24"/>
                <w:szCs w:val="24"/>
              </w:rPr>
              <w:t>Презентации</w:t>
            </w:r>
          </w:p>
        </w:tc>
        <w:tc>
          <w:tcPr>
            <w:tcW w:w="0" w:type="auto"/>
          </w:tcPr>
          <w:p w:rsidR="007A0D2B" w:rsidRPr="007A0D2B" w:rsidRDefault="00410E5B" w:rsidP="00410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</w:tc>
      </w:tr>
      <w:tr w:rsidR="00F21AE3" w:rsidRPr="007A0D2B" w:rsidTr="00F21AE3">
        <w:tc>
          <w:tcPr>
            <w:tcW w:w="0" w:type="auto"/>
          </w:tcPr>
          <w:p w:rsidR="007A0D2B" w:rsidRPr="007A0D2B" w:rsidRDefault="007A0D2B" w:rsidP="00410E5B">
            <w:pPr>
              <w:pStyle w:val="BodyCop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41714"/>
                <w:sz w:val="24"/>
                <w:szCs w:val="24"/>
              </w:rPr>
            </w:pPr>
            <w:r w:rsidRPr="007A0D2B">
              <w:rPr>
                <w:rFonts w:ascii="Cambria Math" w:hAnsi="Cambria Math" w:cs="Times New Roman"/>
                <w:color w:val="141714"/>
                <w:sz w:val="24"/>
                <w:szCs w:val="24"/>
              </w:rPr>
              <w:t>⦿</w:t>
            </w:r>
            <w:r w:rsidRPr="007A0D2B">
              <w:rPr>
                <w:rFonts w:ascii="Times New Roman" w:hAnsi="Times New Roman" w:cs="Times New Roman"/>
                <w:color w:val="141714"/>
                <w:sz w:val="24"/>
                <w:szCs w:val="24"/>
              </w:rPr>
              <w:t xml:space="preserve"> </w:t>
            </w:r>
            <w:hyperlink r:id="rId14" w:history="1">
              <w:r w:rsidRPr="007A0D2B">
                <w:rPr>
                  <w:rStyle w:val="a8"/>
                  <w:rFonts w:ascii="Times New Roman" w:hAnsi="Times New Roman" w:cs="Times New Roman"/>
                  <w:kern w:val="24"/>
                  <w:sz w:val="24"/>
                  <w:szCs w:val="24"/>
                  <w:lang w:val="en-US"/>
                </w:rPr>
                <w:t>https</w:t>
              </w:r>
              <w:r w:rsidRPr="007A0D2B">
                <w:rPr>
                  <w:rStyle w:val="a8"/>
                  <w:rFonts w:ascii="Times New Roman" w:hAnsi="Times New Roman" w:cs="Times New Roman"/>
                  <w:kern w:val="24"/>
                  <w:sz w:val="24"/>
                  <w:szCs w:val="24"/>
                </w:rPr>
                <w:t>://</w:t>
              </w:r>
              <w:proofErr w:type="spellStart"/>
              <w:r w:rsidRPr="007A0D2B">
                <w:rPr>
                  <w:rStyle w:val="a8"/>
                  <w:rFonts w:ascii="Times New Roman" w:hAnsi="Times New Roman" w:cs="Times New Roman"/>
                  <w:kern w:val="24"/>
                  <w:sz w:val="24"/>
                  <w:szCs w:val="24"/>
                  <w:lang w:val="en-US"/>
                </w:rPr>
                <w:t>giga</w:t>
              </w:r>
              <w:proofErr w:type="spellEnd"/>
              <w:r w:rsidRPr="007A0D2B">
                <w:rPr>
                  <w:rStyle w:val="a8"/>
                  <w:rFonts w:ascii="Times New Roman" w:hAnsi="Times New Roman" w:cs="Times New Roman"/>
                  <w:kern w:val="24"/>
                  <w:sz w:val="24"/>
                  <w:szCs w:val="24"/>
                </w:rPr>
                <w:t>.</w:t>
              </w:r>
              <w:r w:rsidRPr="007A0D2B">
                <w:rPr>
                  <w:rStyle w:val="a8"/>
                  <w:rFonts w:ascii="Times New Roman" w:hAnsi="Times New Roman" w:cs="Times New Roman"/>
                  <w:kern w:val="24"/>
                  <w:sz w:val="24"/>
                  <w:szCs w:val="24"/>
                  <w:lang w:val="en-US"/>
                </w:rPr>
                <w:t>chat</w:t>
              </w:r>
            </w:hyperlink>
            <w:hyperlink r:id="rId15" w:history="1">
              <w:r w:rsidRPr="007A0D2B">
                <w:rPr>
                  <w:rStyle w:val="a8"/>
                  <w:rFonts w:ascii="Times New Roman" w:hAnsi="Times New Roman" w:cs="Times New Roman"/>
                  <w:kern w:val="24"/>
                  <w:sz w:val="24"/>
                  <w:szCs w:val="24"/>
                </w:rPr>
                <w:t>/</w:t>
              </w:r>
            </w:hyperlink>
          </w:p>
          <w:p w:rsidR="007A0D2B" w:rsidRPr="007A0D2B" w:rsidRDefault="007A0D2B" w:rsidP="00410E5B">
            <w:pPr>
              <w:pStyle w:val="BodyCop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2B">
              <w:rPr>
                <w:rFonts w:ascii="Cambria Math" w:hAnsi="Cambria Math" w:cs="Times New Roman"/>
                <w:color w:val="141714"/>
                <w:sz w:val="24"/>
                <w:szCs w:val="24"/>
              </w:rPr>
              <w:t>⦿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robogpt</w:t>
            </w:r>
            <w:proofErr w:type="spellEnd"/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A0D2B" w:rsidRPr="007A0D2B" w:rsidRDefault="007A0D2B" w:rsidP="00F21AE3">
            <w:pPr>
              <w:pStyle w:val="BodyCopy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2B">
              <w:rPr>
                <w:rFonts w:ascii="Cambria Math" w:hAnsi="Cambria Math" w:cs="Times New Roman"/>
                <w:color w:val="141714"/>
                <w:sz w:val="24"/>
                <w:szCs w:val="24"/>
              </w:rPr>
              <w:t>⦿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gpt</w:t>
            </w:r>
            <w:proofErr w:type="spellEnd"/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chatbot</w:t>
            </w:r>
            <w:proofErr w:type="spellEnd"/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A0D2B" w:rsidRPr="007A0D2B" w:rsidRDefault="007A0D2B" w:rsidP="00410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0D2B" w:rsidRPr="007A0D2B" w:rsidRDefault="007A0D2B" w:rsidP="00410E5B">
            <w:pPr>
              <w:pStyle w:val="BodyCop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41714"/>
                <w:sz w:val="24"/>
                <w:szCs w:val="24"/>
              </w:rPr>
            </w:pPr>
            <w:r w:rsidRPr="007A0D2B">
              <w:rPr>
                <w:rFonts w:ascii="Cambria Math" w:hAnsi="Cambria Math" w:cs="Times New Roman"/>
                <w:color w:val="141714"/>
                <w:sz w:val="24"/>
                <w:szCs w:val="24"/>
              </w:rPr>
              <w:t>⦿</w:t>
            </w:r>
            <w:r w:rsidRPr="007A0D2B">
              <w:rPr>
                <w:rFonts w:ascii="Times New Roman" w:hAnsi="Times New Roman" w:cs="Times New Roman"/>
                <w:color w:val="141714"/>
                <w:sz w:val="24"/>
                <w:szCs w:val="24"/>
              </w:rPr>
              <w:t xml:space="preserve"> </w:t>
            </w:r>
            <w:hyperlink r:id="rId16" w:history="1">
              <w:r w:rsidRPr="007A0D2B">
                <w:rPr>
                  <w:rStyle w:val="a8"/>
                  <w:rFonts w:ascii="Times New Roman" w:hAnsi="Times New Roman" w:cs="Times New Roman"/>
                  <w:kern w:val="24"/>
                  <w:sz w:val="24"/>
                  <w:szCs w:val="24"/>
                  <w:lang w:val="en-US"/>
                </w:rPr>
                <w:t>https</w:t>
              </w:r>
              <w:r w:rsidRPr="007A0D2B">
                <w:rPr>
                  <w:rStyle w:val="a8"/>
                  <w:rFonts w:ascii="Times New Roman" w:hAnsi="Times New Roman" w:cs="Times New Roman"/>
                  <w:kern w:val="24"/>
                  <w:sz w:val="24"/>
                  <w:szCs w:val="24"/>
                </w:rPr>
                <w:t>://</w:t>
              </w:r>
              <w:proofErr w:type="spellStart"/>
              <w:r w:rsidRPr="007A0D2B">
                <w:rPr>
                  <w:rStyle w:val="a8"/>
                  <w:rFonts w:ascii="Times New Roman" w:hAnsi="Times New Roman" w:cs="Times New Roman"/>
                  <w:kern w:val="24"/>
                  <w:sz w:val="24"/>
                  <w:szCs w:val="24"/>
                  <w:lang w:val="en-US"/>
                </w:rPr>
                <w:t>shedevrum</w:t>
              </w:r>
              <w:proofErr w:type="spellEnd"/>
              <w:r w:rsidRPr="007A0D2B">
                <w:rPr>
                  <w:rStyle w:val="a8"/>
                  <w:rFonts w:ascii="Times New Roman" w:hAnsi="Times New Roman" w:cs="Times New Roman"/>
                  <w:kern w:val="24"/>
                  <w:sz w:val="24"/>
                  <w:szCs w:val="24"/>
                </w:rPr>
                <w:t>.</w:t>
              </w:r>
              <w:proofErr w:type="spellStart"/>
              <w:r w:rsidRPr="007A0D2B">
                <w:rPr>
                  <w:rStyle w:val="a8"/>
                  <w:rFonts w:ascii="Times New Roman" w:hAnsi="Times New Roman" w:cs="Times New Roman"/>
                  <w:kern w:val="24"/>
                  <w:sz w:val="24"/>
                  <w:szCs w:val="24"/>
                  <w:lang w:val="en-US"/>
                </w:rPr>
                <w:t>ai</w:t>
              </w:r>
              <w:proofErr w:type="spellEnd"/>
              <w:r w:rsidRPr="007A0D2B">
                <w:rPr>
                  <w:rStyle w:val="a8"/>
                  <w:rFonts w:ascii="Times New Roman" w:hAnsi="Times New Roman" w:cs="Times New Roman"/>
                  <w:kern w:val="24"/>
                  <w:sz w:val="24"/>
                  <w:szCs w:val="24"/>
                </w:rPr>
                <w:t>/</w:t>
              </w:r>
            </w:hyperlink>
          </w:p>
          <w:p w:rsidR="007A0D2B" w:rsidRPr="007A0D2B" w:rsidRDefault="007A0D2B" w:rsidP="00410E5B">
            <w:pPr>
              <w:jc w:val="center"/>
              <w:rPr>
                <w:sz w:val="24"/>
                <w:szCs w:val="24"/>
              </w:rPr>
            </w:pPr>
            <w:r w:rsidRPr="007A0D2B">
              <w:rPr>
                <w:rFonts w:hAnsi="Cambria Math"/>
                <w:color w:val="141714"/>
                <w:sz w:val="24"/>
                <w:szCs w:val="24"/>
                <w:lang w:val="en-US"/>
              </w:rPr>
              <w:t>⦿</w:t>
            </w:r>
            <w:r w:rsidRPr="007A0D2B">
              <w:rPr>
                <w:color w:val="141714"/>
                <w:sz w:val="24"/>
                <w:szCs w:val="24"/>
              </w:rPr>
              <w:t xml:space="preserve"> </w:t>
            </w:r>
            <w:hyperlink r:id="rId17" w:history="1">
              <w:r w:rsidRPr="007A0D2B">
                <w:rPr>
                  <w:rStyle w:val="a8"/>
                  <w:color w:val="008000"/>
                  <w:kern w:val="24"/>
                  <w:sz w:val="24"/>
                  <w:szCs w:val="24"/>
                  <w:lang w:val="en-US"/>
                </w:rPr>
                <w:t>https</w:t>
              </w:r>
              <w:r w:rsidRPr="007A0D2B">
                <w:rPr>
                  <w:rStyle w:val="a8"/>
                  <w:color w:val="008000"/>
                  <w:kern w:val="24"/>
                  <w:sz w:val="24"/>
                  <w:szCs w:val="24"/>
                </w:rPr>
                <w:t>://</w:t>
              </w:r>
              <w:proofErr w:type="spellStart"/>
              <w:r w:rsidRPr="007A0D2B">
                <w:rPr>
                  <w:rStyle w:val="a8"/>
                  <w:color w:val="008000"/>
                  <w:kern w:val="24"/>
                  <w:sz w:val="24"/>
                  <w:szCs w:val="24"/>
                  <w:lang w:val="en-US"/>
                </w:rPr>
                <w:t>rudalle</w:t>
              </w:r>
              <w:proofErr w:type="spellEnd"/>
              <w:r w:rsidRPr="007A0D2B">
                <w:rPr>
                  <w:rStyle w:val="a8"/>
                  <w:color w:val="008000"/>
                  <w:kern w:val="24"/>
                  <w:sz w:val="24"/>
                  <w:szCs w:val="24"/>
                </w:rPr>
                <w:t>.</w:t>
              </w:r>
              <w:proofErr w:type="spellStart"/>
              <w:r w:rsidRPr="007A0D2B">
                <w:rPr>
                  <w:rStyle w:val="a8"/>
                  <w:color w:val="008000"/>
                  <w:kern w:val="24"/>
                  <w:sz w:val="24"/>
                  <w:szCs w:val="24"/>
                  <w:lang w:val="en-US"/>
                </w:rPr>
                <w:t>ru</w:t>
              </w:r>
              <w:proofErr w:type="spellEnd"/>
              <w:r w:rsidRPr="007A0D2B">
                <w:rPr>
                  <w:rStyle w:val="a8"/>
                  <w:color w:val="008000"/>
                  <w:kern w:val="24"/>
                  <w:sz w:val="24"/>
                  <w:szCs w:val="24"/>
                </w:rPr>
                <w:t>/</w:t>
              </w:r>
              <w:proofErr w:type="spellStart"/>
              <w:r w:rsidRPr="007A0D2B">
                <w:rPr>
                  <w:rStyle w:val="a8"/>
                  <w:color w:val="008000"/>
                  <w:kern w:val="24"/>
                  <w:sz w:val="24"/>
                  <w:szCs w:val="24"/>
                  <w:lang w:val="en-US"/>
                </w:rPr>
                <w:t>kandinsky</w:t>
              </w:r>
              <w:proofErr w:type="spellEnd"/>
              <w:r w:rsidRPr="007A0D2B">
                <w:rPr>
                  <w:rStyle w:val="a8"/>
                  <w:color w:val="008000"/>
                  <w:kern w:val="24"/>
                  <w:sz w:val="24"/>
                  <w:szCs w:val="24"/>
                </w:rPr>
                <w:t>31</w:t>
              </w:r>
            </w:hyperlink>
          </w:p>
        </w:tc>
        <w:tc>
          <w:tcPr>
            <w:tcW w:w="0" w:type="auto"/>
          </w:tcPr>
          <w:p w:rsidR="007A0D2B" w:rsidRPr="007A0D2B" w:rsidRDefault="007A0D2B" w:rsidP="00410E5B">
            <w:pPr>
              <w:pStyle w:val="BodyCop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41714"/>
                <w:sz w:val="24"/>
                <w:szCs w:val="24"/>
              </w:rPr>
            </w:pPr>
            <w:r w:rsidRPr="007A0D2B">
              <w:rPr>
                <w:rFonts w:ascii="Cambria Math" w:hAnsi="Cambria Math" w:cs="Times New Roman"/>
                <w:color w:val="141714"/>
                <w:sz w:val="24"/>
                <w:szCs w:val="24"/>
              </w:rPr>
              <w:t>⦿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beautiful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A0D2B" w:rsidRPr="007A0D2B" w:rsidRDefault="007A0D2B" w:rsidP="00410E5B">
            <w:pPr>
              <w:pStyle w:val="BodyCop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41714"/>
                <w:sz w:val="24"/>
                <w:szCs w:val="24"/>
              </w:rPr>
            </w:pPr>
            <w:r w:rsidRPr="007A0D2B">
              <w:rPr>
                <w:rFonts w:ascii="Cambria Math" w:hAnsi="Cambria Math" w:cs="Times New Roman"/>
                <w:color w:val="141714"/>
                <w:sz w:val="24"/>
                <w:szCs w:val="24"/>
              </w:rPr>
              <w:t>⦿</w:t>
            </w:r>
            <w:r w:rsidRPr="007A0D2B">
              <w:rPr>
                <w:rFonts w:ascii="Times New Roman" w:hAnsi="Times New Roman" w:cs="Times New Roman"/>
                <w:color w:val="141714"/>
                <w:sz w:val="24"/>
                <w:szCs w:val="24"/>
                <w:lang w:val="en-US"/>
              </w:rPr>
              <w:t>htt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Gamma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A0D2B" w:rsidRPr="007A0D2B" w:rsidRDefault="007A0D2B" w:rsidP="00410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0D2B" w:rsidRPr="007A0D2B" w:rsidRDefault="007A0D2B" w:rsidP="00410E5B">
            <w:pPr>
              <w:pStyle w:val="BodyCop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  <w:r w:rsidRPr="007A0D2B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Создать сайт на конструкторе сайтов</w:t>
            </w:r>
          </w:p>
          <w:p w:rsidR="007A0D2B" w:rsidRPr="007A0D2B" w:rsidRDefault="007A0D2B" w:rsidP="00410E5B">
            <w:pPr>
              <w:pStyle w:val="BodyCop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2B">
              <w:rPr>
                <w:rFonts w:ascii="Cambria Math" w:hAnsi="Cambria Math" w:cs="Times New Roman"/>
                <w:color w:val="141714"/>
                <w:sz w:val="24"/>
                <w:szCs w:val="24"/>
              </w:rPr>
              <w:t>⦿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tilda</w:t>
            </w:r>
            <w:proofErr w:type="spellEnd"/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A0D2B" w:rsidRPr="007A0D2B" w:rsidRDefault="007A0D2B" w:rsidP="00410E5B">
            <w:pPr>
              <w:pStyle w:val="BodyCop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41714"/>
                <w:sz w:val="24"/>
                <w:szCs w:val="24"/>
              </w:rPr>
            </w:pPr>
            <w:r w:rsidRPr="007A0D2B">
              <w:rPr>
                <w:rFonts w:ascii="Times New Roman" w:hAnsi="Times New Roman" w:cs="Times New Roman"/>
                <w:color w:val="141714"/>
                <w:sz w:val="24"/>
                <w:szCs w:val="24"/>
              </w:rPr>
              <w:t xml:space="preserve">может дать любой ответ: </w:t>
            </w:r>
            <w:r w:rsidRPr="007A0D2B">
              <w:rPr>
                <w:rFonts w:ascii="Cambria Math" w:hAnsi="Cambria Math" w:cs="Times New Roman"/>
                <w:color w:val="141714"/>
                <w:sz w:val="24"/>
                <w:szCs w:val="24"/>
              </w:rPr>
              <w:t>⦿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wolframalpha</w:t>
            </w:r>
            <w:proofErr w:type="spellEnd"/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A0D2B" w:rsidRPr="007A0D2B" w:rsidRDefault="007A0D2B" w:rsidP="00410E5B">
            <w:pPr>
              <w:pStyle w:val="BodyCopy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A0D2B">
              <w:rPr>
                <w:rFonts w:ascii="Times New Roman" w:hAnsi="Times New Roman" w:cs="Times New Roman"/>
                <w:color w:val="141714"/>
                <w:sz w:val="24"/>
                <w:szCs w:val="24"/>
              </w:rPr>
              <w:t xml:space="preserve">Для решения математических задач: </w:t>
            </w:r>
            <w:r w:rsidRPr="007A0D2B">
              <w:rPr>
                <w:rFonts w:ascii="Cambria Math" w:hAnsi="Cambria Math" w:cs="Times New Roman"/>
                <w:color w:val="141714"/>
                <w:sz w:val="24"/>
                <w:szCs w:val="24"/>
              </w:rPr>
              <w:t>⦿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mathway</w:t>
            </w:r>
            <w:proofErr w:type="spellEnd"/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A0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7A0D2B" w:rsidRPr="007A0D2B" w:rsidRDefault="007A0D2B" w:rsidP="007A0D2B">
      <w:pPr>
        <w:rPr>
          <w:sz w:val="24"/>
          <w:szCs w:val="24"/>
        </w:rPr>
      </w:pPr>
      <w:r w:rsidRPr="007A0D2B">
        <w:rPr>
          <w:sz w:val="24"/>
          <w:szCs w:val="24"/>
        </w:rPr>
        <w:t xml:space="preserve"> </w:t>
      </w:r>
    </w:p>
    <w:p w:rsidR="007A0D2B" w:rsidRPr="007A0D2B" w:rsidRDefault="007A0D2B" w:rsidP="009856C8">
      <w:pPr>
        <w:ind w:firstLine="708"/>
        <w:jc w:val="both"/>
        <w:rPr>
          <w:sz w:val="24"/>
          <w:szCs w:val="24"/>
        </w:rPr>
      </w:pPr>
      <w:r w:rsidRPr="007A0D2B">
        <w:rPr>
          <w:rFonts w:eastAsiaTheme="minorHAnsi"/>
          <w:color w:val="111115"/>
          <w:sz w:val="24"/>
          <w:szCs w:val="24"/>
          <w:shd w:val="clear" w:color="auto" w:fill="FFFFFF"/>
        </w:rPr>
        <w:t xml:space="preserve">Важно отметить, что использование нейронных сетей в образовании не заменяет работу преподавателя, а лишь помогает ему в решении различных задач. Кроме того, необходимо учитывать риски и ограничения, связанные с использованием </w:t>
      </w:r>
      <w:proofErr w:type="spellStart"/>
      <w:r w:rsidRPr="007A0D2B">
        <w:rPr>
          <w:rFonts w:eastAsiaTheme="minorHAnsi"/>
          <w:color w:val="111115"/>
          <w:sz w:val="24"/>
          <w:szCs w:val="24"/>
          <w:shd w:val="clear" w:color="auto" w:fill="FFFFFF"/>
        </w:rPr>
        <w:t>нейросетей</w:t>
      </w:r>
      <w:proofErr w:type="spellEnd"/>
      <w:r w:rsidRPr="007A0D2B">
        <w:rPr>
          <w:rFonts w:eastAsiaTheme="minorHAnsi"/>
          <w:color w:val="111115"/>
          <w:sz w:val="24"/>
          <w:szCs w:val="24"/>
          <w:shd w:val="clear" w:color="auto" w:fill="FFFFFF"/>
        </w:rPr>
        <w:t>, такие как необходимость проверки результатов и стоимость некоторых сервисов.</w:t>
      </w:r>
    </w:p>
    <w:sectPr w:rsidR="007A0D2B" w:rsidRPr="007A0D2B" w:rsidSect="0010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7CB"/>
    <w:multiLevelType w:val="hybridMultilevel"/>
    <w:tmpl w:val="3BEA06F8"/>
    <w:lvl w:ilvl="0" w:tplc="AC864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A0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4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E9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23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8E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AD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47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01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4503AF"/>
    <w:multiLevelType w:val="hybridMultilevel"/>
    <w:tmpl w:val="0A00E620"/>
    <w:lvl w:ilvl="0" w:tplc="DB0A9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E3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22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40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4D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8B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2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44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C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9C4ED4"/>
    <w:multiLevelType w:val="hybridMultilevel"/>
    <w:tmpl w:val="24AC2C02"/>
    <w:lvl w:ilvl="0" w:tplc="D872185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964466"/>
    <w:multiLevelType w:val="hybridMultilevel"/>
    <w:tmpl w:val="75FCA976"/>
    <w:lvl w:ilvl="0" w:tplc="9E04872E">
      <w:start w:val="1"/>
      <w:numFmt w:val="decimal"/>
      <w:lvlText w:val="%1."/>
      <w:lvlJc w:val="left"/>
      <w:pPr>
        <w:ind w:left="1330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E7D"/>
    <w:rsid w:val="000D32F0"/>
    <w:rsid w:val="001011C0"/>
    <w:rsid w:val="001228D7"/>
    <w:rsid w:val="0015135C"/>
    <w:rsid w:val="00410E5B"/>
    <w:rsid w:val="007A0D2B"/>
    <w:rsid w:val="00884685"/>
    <w:rsid w:val="009856C8"/>
    <w:rsid w:val="00A404F0"/>
    <w:rsid w:val="00B83598"/>
    <w:rsid w:val="00CA6FDF"/>
    <w:rsid w:val="00CD09E6"/>
    <w:rsid w:val="00F21AE3"/>
    <w:rsid w:val="00F8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7D"/>
    <w:pPr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E7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7E7D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</w:rPr>
  </w:style>
  <w:style w:type="paragraph" w:styleId="a6">
    <w:name w:val="Body Text Indent"/>
    <w:basedOn w:val="a"/>
    <w:link w:val="a7"/>
    <w:uiPriority w:val="99"/>
    <w:rsid w:val="00F87E7D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F87E7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F87E7D"/>
    <w:rPr>
      <w:color w:val="0000FF"/>
      <w:u w:val="single"/>
    </w:rPr>
  </w:style>
  <w:style w:type="paragraph" w:customStyle="1" w:styleId="content--common-blockblock-3u">
    <w:name w:val="content--common-block__block-3u"/>
    <w:basedOn w:val="a"/>
    <w:rsid w:val="00F87E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BodyCopy">
    <w:name w:val="Body Copy"/>
    <w:basedOn w:val="a"/>
    <w:rsid w:val="007A0D2B"/>
    <w:pPr>
      <w:spacing w:after="160" w:line="333" w:lineRule="auto"/>
    </w:pPr>
    <w:rPr>
      <w:rFonts w:ascii="Calibri" w:eastAsia="Times New Roman" w:hAnsi="Calibri" w:cs="Calibri"/>
      <w:color w:val="008000"/>
      <w:kern w:val="28"/>
      <w:sz w:val="16"/>
      <w:szCs w:val="16"/>
      <w:lang w:eastAsia="ru-RU"/>
    </w:rPr>
  </w:style>
  <w:style w:type="table" w:styleId="a9">
    <w:name w:val="Table Grid"/>
    <w:basedOn w:val="a1"/>
    <w:uiPriority w:val="59"/>
    <w:rsid w:val="007A0D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6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hyperlink" Target="https://rudalle.ru/kandinsky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edevrum.ai/text-to-image/" TargetMode="Externa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hyperlink" Target="https://giga.chat/" TargetMode="External"/><Relationship Id="rId10" Type="http://schemas.openxmlformats.org/officeDocument/2006/relationships/diagramData" Target="diagrams/data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giga.chat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A23D97-B915-494E-A33C-4ACF4223E2A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C3BB376-CA18-4FB5-9E96-4B87CA62D0DE}">
      <dgm:prSet phldrT="[Текст]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ru-RU" dirty="0" smtClean="0"/>
            <a:t>1</a:t>
          </a:r>
          <a:endParaRPr lang="ru-RU" dirty="0"/>
        </a:p>
      </dgm:t>
    </dgm:pt>
    <dgm:pt modelId="{852C7649-929D-4C71-A4FF-49282832757D}" type="parTrans" cxnId="{14A38A23-FAA5-4990-8677-51384FA183F1}">
      <dgm:prSet/>
      <dgm:spPr/>
      <dgm:t>
        <a:bodyPr/>
        <a:lstStyle/>
        <a:p>
          <a:endParaRPr lang="ru-RU"/>
        </a:p>
      </dgm:t>
    </dgm:pt>
    <dgm:pt modelId="{1385F206-251B-4341-8684-54A6A9E9A065}" type="sibTrans" cxnId="{14A38A23-FAA5-4990-8677-51384FA183F1}">
      <dgm:prSet/>
      <dgm:spPr/>
      <dgm:t>
        <a:bodyPr/>
        <a:lstStyle/>
        <a:p>
          <a:endParaRPr lang="ru-RU"/>
        </a:p>
      </dgm:t>
    </dgm:pt>
    <dgm:pt modelId="{A513B373-8B47-48CE-A069-066CA877AA03}">
      <dgm:prSet phldrT="[Текст]"/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ru-RU" b="1" dirty="0" smtClean="0"/>
            <a:t>Автоматизация проверки заданий</a:t>
          </a:r>
          <a:endParaRPr lang="ru-RU" dirty="0"/>
        </a:p>
      </dgm:t>
    </dgm:pt>
    <dgm:pt modelId="{86A5A8DB-1748-4FAE-A569-C9D5B202F561}" type="parTrans" cxnId="{C39AA604-F9D8-4B20-B20C-D8E622717AB1}">
      <dgm:prSet/>
      <dgm:spPr/>
      <dgm:t>
        <a:bodyPr/>
        <a:lstStyle/>
        <a:p>
          <a:endParaRPr lang="ru-RU"/>
        </a:p>
      </dgm:t>
    </dgm:pt>
    <dgm:pt modelId="{4DDE1872-B317-4DAB-B7C5-5827455D9294}" type="sibTrans" cxnId="{C39AA604-F9D8-4B20-B20C-D8E622717AB1}">
      <dgm:prSet/>
      <dgm:spPr/>
      <dgm:t>
        <a:bodyPr/>
        <a:lstStyle/>
        <a:p>
          <a:endParaRPr lang="ru-RU"/>
        </a:p>
      </dgm:t>
    </dgm:pt>
    <dgm:pt modelId="{4C585DA0-129E-46F9-93B7-C96853C087A8}">
      <dgm:prSet phldrT="[Текст]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ru-RU" dirty="0" smtClean="0"/>
            <a:t>2</a:t>
          </a:r>
          <a:endParaRPr lang="ru-RU" dirty="0"/>
        </a:p>
      </dgm:t>
    </dgm:pt>
    <dgm:pt modelId="{1C7FC50D-A0A7-4148-901A-EC70C7F9CF4C}" type="parTrans" cxnId="{31595379-82D0-4920-A76D-37A104EE5341}">
      <dgm:prSet/>
      <dgm:spPr/>
      <dgm:t>
        <a:bodyPr/>
        <a:lstStyle/>
        <a:p>
          <a:endParaRPr lang="ru-RU"/>
        </a:p>
      </dgm:t>
    </dgm:pt>
    <dgm:pt modelId="{38D52AEC-6AC9-46CE-B921-1D50A844EC7C}" type="sibTrans" cxnId="{31595379-82D0-4920-A76D-37A104EE5341}">
      <dgm:prSet/>
      <dgm:spPr/>
      <dgm:t>
        <a:bodyPr/>
        <a:lstStyle/>
        <a:p>
          <a:endParaRPr lang="ru-RU"/>
        </a:p>
      </dgm:t>
    </dgm:pt>
    <dgm:pt modelId="{596B5907-FFBE-4E3A-B19A-87432AFC2983}">
      <dgm:prSet phldrT="[Текст]"/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ru-RU" b="1" dirty="0" smtClean="0"/>
            <a:t>Генерация тестов и упражнений</a:t>
          </a:r>
          <a:r>
            <a:rPr lang="ru-RU" dirty="0" smtClean="0"/>
            <a:t> </a:t>
          </a:r>
          <a:endParaRPr lang="ru-RU" dirty="0"/>
        </a:p>
      </dgm:t>
    </dgm:pt>
    <dgm:pt modelId="{8B4B087E-BDCB-4CCA-9E36-E836FDC48CEC}" type="parTrans" cxnId="{9F7EB719-7DB0-4035-9104-8646442059E0}">
      <dgm:prSet/>
      <dgm:spPr/>
      <dgm:t>
        <a:bodyPr/>
        <a:lstStyle/>
        <a:p>
          <a:endParaRPr lang="ru-RU"/>
        </a:p>
      </dgm:t>
    </dgm:pt>
    <dgm:pt modelId="{5587A748-2D0C-45F3-A457-D768B6E7123A}" type="sibTrans" cxnId="{9F7EB719-7DB0-4035-9104-8646442059E0}">
      <dgm:prSet/>
      <dgm:spPr/>
      <dgm:t>
        <a:bodyPr/>
        <a:lstStyle/>
        <a:p>
          <a:endParaRPr lang="ru-RU"/>
        </a:p>
      </dgm:t>
    </dgm:pt>
    <dgm:pt modelId="{57800669-D5E1-4E9B-AA28-970D8A117576}">
      <dgm:prSet phldrT="[Текст]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ru-RU" dirty="0" smtClean="0"/>
            <a:t>3</a:t>
          </a:r>
          <a:endParaRPr lang="ru-RU" dirty="0"/>
        </a:p>
      </dgm:t>
    </dgm:pt>
    <dgm:pt modelId="{69F17126-B976-46D2-9E6A-F8B1D4ECB236}" type="parTrans" cxnId="{9FA6DD68-1C9A-4FA0-97DE-AFCEDF1D0367}">
      <dgm:prSet/>
      <dgm:spPr/>
      <dgm:t>
        <a:bodyPr/>
        <a:lstStyle/>
        <a:p>
          <a:endParaRPr lang="ru-RU"/>
        </a:p>
      </dgm:t>
    </dgm:pt>
    <dgm:pt modelId="{CEC3ED06-788E-43AA-A137-ACDAC5C45729}" type="sibTrans" cxnId="{9FA6DD68-1C9A-4FA0-97DE-AFCEDF1D0367}">
      <dgm:prSet/>
      <dgm:spPr/>
      <dgm:t>
        <a:bodyPr/>
        <a:lstStyle/>
        <a:p>
          <a:endParaRPr lang="ru-RU"/>
        </a:p>
      </dgm:t>
    </dgm:pt>
    <dgm:pt modelId="{BCB5A857-519F-4E44-88CA-92900183334F}">
      <dgm:prSet phldrT="[Текст]"/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ru-RU" b="1" dirty="0" smtClean="0"/>
            <a:t>Создание интерактивных заданий</a:t>
          </a:r>
          <a:endParaRPr lang="ru-RU" dirty="0"/>
        </a:p>
      </dgm:t>
    </dgm:pt>
    <dgm:pt modelId="{DB5D88B8-4E08-4501-AA83-76CDA2856083}" type="parTrans" cxnId="{CB10C7C0-B4FE-41CC-ADDB-9E80230E4B09}">
      <dgm:prSet/>
      <dgm:spPr/>
      <dgm:t>
        <a:bodyPr/>
        <a:lstStyle/>
        <a:p>
          <a:endParaRPr lang="ru-RU"/>
        </a:p>
      </dgm:t>
    </dgm:pt>
    <dgm:pt modelId="{38B3F1FB-033F-4D00-AB43-1FB896CFD649}" type="sibTrans" cxnId="{CB10C7C0-B4FE-41CC-ADDB-9E80230E4B09}">
      <dgm:prSet/>
      <dgm:spPr/>
      <dgm:t>
        <a:bodyPr/>
        <a:lstStyle/>
        <a:p>
          <a:endParaRPr lang="ru-RU"/>
        </a:p>
      </dgm:t>
    </dgm:pt>
    <dgm:pt modelId="{82038DF5-3374-40D8-99C6-3772948A0215}">
      <dgm:prSet phldrT="[Текст]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ru-RU" dirty="0" smtClean="0"/>
            <a:t>4</a:t>
          </a:r>
          <a:endParaRPr lang="ru-RU" dirty="0"/>
        </a:p>
      </dgm:t>
    </dgm:pt>
    <dgm:pt modelId="{781F7EDC-C60B-4468-B8C4-3CF40257D9C3}" type="parTrans" cxnId="{9A292804-537F-46E0-921F-E0CD85C3D2D6}">
      <dgm:prSet/>
      <dgm:spPr/>
      <dgm:t>
        <a:bodyPr/>
        <a:lstStyle/>
        <a:p>
          <a:endParaRPr lang="ru-RU"/>
        </a:p>
      </dgm:t>
    </dgm:pt>
    <dgm:pt modelId="{B7722267-697E-44FB-9FAF-14E86380A0B2}" type="sibTrans" cxnId="{9A292804-537F-46E0-921F-E0CD85C3D2D6}">
      <dgm:prSet/>
      <dgm:spPr/>
      <dgm:t>
        <a:bodyPr/>
        <a:lstStyle/>
        <a:p>
          <a:endParaRPr lang="ru-RU"/>
        </a:p>
      </dgm:t>
    </dgm:pt>
    <dgm:pt modelId="{053D7B31-8473-4CA3-A384-462FBBB2B79D}">
      <dgm:prSet phldrT="[Текст]"/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ru-RU" b="1" dirty="0" smtClean="0"/>
            <a:t>Перевод текстов и аудиозаписей</a:t>
          </a:r>
          <a:endParaRPr lang="ru-RU" dirty="0"/>
        </a:p>
      </dgm:t>
    </dgm:pt>
    <dgm:pt modelId="{E36FBAC5-B7ED-4B22-84E9-E56DFDCB95F4}" type="parTrans" cxnId="{28E27541-AE2A-49FC-9D13-6276D94B3F00}">
      <dgm:prSet/>
      <dgm:spPr/>
      <dgm:t>
        <a:bodyPr/>
        <a:lstStyle/>
        <a:p>
          <a:endParaRPr lang="ru-RU"/>
        </a:p>
      </dgm:t>
    </dgm:pt>
    <dgm:pt modelId="{1C8F99C9-A42F-46AA-AF03-E9530A45800C}" type="sibTrans" cxnId="{28E27541-AE2A-49FC-9D13-6276D94B3F00}">
      <dgm:prSet/>
      <dgm:spPr/>
      <dgm:t>
        <a:bodyPr/>
        <a:lstStyle/>
        <a:p>
          <a:endParaRPr lang="ru-RU"/>
        </a:p>
      </dgm:t>
    </dgm:pt>
    <dgm:pt modelId="{E4134D5E-6BEA-4299-B00D-2AC6F15F597F}">
      <dgm:prSet phldrT="[Текст]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ru-RU" dirty="0" smtClean="0"/>
            <a:t>5</a:t>
          </a:r>
          <a:endParaRPr lang="ru-RU" dirty="0"/>
        </a:p>
      </dgm:t>
    </dgm:pt>
    <dgm:pt modelId="{55D37686-5F38-4437-B395-5C6C0F748403}" type="parTrans" cxnId="{E1017B78-21B3-4730-88D6-39E02678430A}">
      <dgm:prSet/>
      <dgm:spPr/>
      <dgm:t>
        <a:bodyPr/>
        <a:lstStyle/>
        <a:p>
          <a:endParaRPr lang="ru-RU"/>
        </a:p>
      </dgm:t>
    </dgm:pt>
    <dgm:pt modelId="{0249370C-9742-4228-B52A-CD11B4554C74}" type="sibTrans" cxnId="{E1017B78-21B3-4730-88D6-39E02678430A}">
      <dgm:prSet/>
      <dgm:spPr/>
      <dgm:t>
        <a:bodyPr/>
        <a:lstStyle/>
        <a:p>
          <a:endParaRPr lang="ru-RU"/>
        </a:p>
      </dgm:t>
    </dgm:pt>
    <dgm:pt modelId="{F1C3BBCA-05BA-423B-8B54-569C8C9FF24B}">
      <dgm:prSet phldrT="[Текст]"/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ru-RU" b="1" dirty="0" smtClean="0"/>
            <a:t>Анализ данных</a:t>
          </a:r>
          <a:endParaRPr lang="ru-RU" dirty="0"/>
        </a:p>
      </dgm:t>
    </dgm:pt>
    <dgm:pt modelId="{931B1906-E096-44B6-8CFA-0C798C267A5A}" type="parTrans" cxnId="{9688D7DE-9EA5-4816-AA74-8E29AC3244CE}">
      <dgm:prSet/>
      <dgm:spPr/>
      <dgm:t>
        <a:bodyPr/>
        <a:lstStyle/>
        <a:p>
          <a:endParaRPr lang="ru-RU"/>
        </a:p>
      </dgm:t>
    </dgm:pt>
    <dgm:pt modelId="{0512FB2A-AEB2-4597-A7D9-6E019DCAD5DC}" type="sibTrans" cxnId="{9688D7DE-9EA5-4816-AA74-8E29AC3244CE}">
      <dgm:prSet/>
      <dgm:spPr/>
      <dgm:t>
        <a:bodyPr/>
        <a:lstStyle/>
        <a:p>
          <a:endParaRPr lang="ru-RU"/>
        </a:p>
      </dgm:t>
    </dgm:pt>
    <dgm:pt modelId="{8B9D0093-F305-4B54-B4A6-54920BCC9E18}" type="pres">
      <dgm:prSet presAssocID="{5CA23D97-B915-494E-A33C-4ACF4223E2A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0C66827-78B4-480A-9214-CF463317A69C}" type="pres">
      <dgm:prSet presAssocID="{FC3BB376-CA18-4FB5-9E96-4B87CA62D0DE}" presName="composite" presStyleCnt="0"/>
      <dgm:spPr/>
    </dgm:pt>
    <dgm:pt modelId="{B4A11DEE-195D-43F3-A088-625D5DB44D8E}" type="pres">
      <dgm:prSet presAssocID="{FC3BB376-CA18-4FB5-9E96-4B87CA62D0DE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A0DE62-6CBD-4307-B0BC-C052F6779504}" type="pres">
      <dgm:prSet presAssocID="{FC3BB376-CA18-4FB5-9E96-4B87CA62D0DE}" presName="descendantText" presStyleLbl="alignAcc1" presStyleIdx="0" presStyleCnt="5" custLinFactNeighborX="921" custLinFactNeighborY="83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F00F9D-57ED-4EB4-A03B-F97D0C23EADA}" type="pres">
      <dgm:prSet presAssocID="{1385F206-251B-4341-8684-54A6A9E9A065}" presName="sp" presStyleCnt="0"/>
      <dgm:spPr/>
    </dgm:pt>
    <dgm:pt modelId="{E58C4F42-5ECD-4912-8684-F962027C2D96}" type="pres">
      <dgm:prSet presAssocID="{4C585DA0-129E-46F9-93B7-C96853C087A8}" presName="composite" presStyleCnt="0"/>
      <dgm:spPr/>
    </dgm:pt>
    <dgm:pt modelId="{AC8C1697-853A-4462-AC3E-448432EDA27B}" type="pres">
      <dgm:prSet presAssocID="{4C585DA0-129E-46F9-93B7-C96853C087A8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757153-8863-4909-BC2A-D5B113ED1B10}" type="pres">
      <dgm:prSet presAssocID="{4C585DA0-129E-46F9-93B7-C96853C087A8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811EAA-8CF3-4131-9D2F-CC7A25AAD6D9}" type="pres">
      <dgm:prSet presAssocID="{38D52AEC-6AC9-46CE-B921-1D50A844EC7C}" presName="sp" presStyleCnt="0"/>
      <dgm:spPr/>
    </dgm:pt>
    <dgm:pt modelId="{57626782-1AF5-43A4-B18F-9B71D1998696}" type="pres">
      <dgm:prSet presAssocID="{57800669-D5E1-4E9B-AA28-970D8A117576}" presName="composite" presStyleCnt="0"/>
      <dgm:spPr/>
    </dgm:pt>
    <dgm:pt modelId="{0404A55F-5BC9-473F-A567-48E6D5FA6607}" type="pres">
      <dgm:prSet presAssocID="{57800669-D5E1-4E9B-AA28-970D8A117576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67A3C7-A68B-401D-89D7-4E3FB8C063F8}" type="pres">
      <dgm:prSet presAssocID="{57800669-D5E1-4E9B-AA28-970D8A117576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619F59-8D4C-4E59-8ED8-9CA8567DD8B8}" type="pres">
      <dgm:prSet presAssocID="{CEC3ED06-788E-43AA-A137-ACDAC5C45729}" presName="sp" presStyleCnt="0"/>
      <dgm:spPr/>
    </dgm:pt>
    <dgm:pt modelId="{F1C2C808-B8DE-42C8-81F9-435B01602C56}" type="pres">
      <dgm:prSet presAssocID="{82038DF5-3374-40D8-99C6-3772948A0215}" presName="composite" presStyleCnt="0"/>
      <dgm:spPr/>
    </dgm:pt>
    <dgm:pt modelId="{0C4CF798-4DA4-46DD-963E-2D38FD8F7630}" type="pres">
      <dgm:prSet presAssocID="{82038DF5-3374-40D8-99C6-3772948A0215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AB7D84-03B3-42B6-B7E5-42EFA26590BF}" type="pres">
      <dgm:prSet presAssocID="{82038DF5-3374-40D8-99C6-3772948A0215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97602D-AEED-4FD5-8864-1455522A01FC}" type="pres">
      <dgm:prSet presAssocID="{B7722267-697E-44FB-9FAF-14E86380A0B2}" presName="sp" presStyleCnt="0"/>
      <dgm:spPr/>
    </dgm:pt>
    <dgm:pt modelId="{6D95ED2C-BEC6-415B-BDA0-6FA19044E514}" type="pres">
      <dgm:prSet presAssocID="{E4134D5E-6BEA-4299-B00D-2AC6F15F597F}" presName="composite" presStyleCnt="0"/>
      <dgm:spPr/>
    </dgm:pt>
    <dgm:pt modelId="{EDA9F8C9-8537-442E-9729-24140699617B}" type="pres">
      <dgm:prSet presAssocID="{E4134D5E-6BEA-4299-B00D-2AC6F15F597F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0B1110-4505-47F8-945F-7616B493F943}" type="pres">
      <dgm:prSet presAssocID="{E4134D5E-6BEA-4299-B00D-2AC6F15F597F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99AA651-3E3A-4D78-A798-872727FEFED1}" type="presOf" srcId="{FC3BB376-CA18-4FB5-9E96-4B87CA62D0DE}" destId="{B4A11DEE-195D-43F3-A088-625D5DB44D8E}" srcOrd="0" destOrd="0" presId="urn:microsoft.com/office/officeart/2005/8/layout/chevron2"/>
    <dgm:cxn modelId="{C790EC94-55ED-43AA-8340-6076FA3C3E57}" type="presOf" srcId="{BCB5A857-519F-4E44-88CA-92900183334F}" destId="{FC67A3C7-A68B-401D-89D7-4E3FB8C063F8}" srcOrd="0" destOrd="0" presId="urn:microsoft.com/office/officeart/2005/8/layout/chevron2"/>
    <dgm:cxn modelId="{9688D7DE-9EA5-4816-AA74-8E29AC3244CE}" srcId="{E4134D5E-6BEA-4299-B00D-2AC6F15F597F}" destId="{F1C3BBCA-05BA-423B-8B54-569C8C9FF24B}" srcOrd="0" destOrd="0" parTransId="{931B1906-E096-44B6-8CFA-0C798C267A5A}" sibTransId="{0512FB2A-AEB2-4597-A7D9-6E019DCAD5DC}"/>
    <dgm:cxn modelId="{E1017B78-21B3-4730-88D6-39E02678430A}" srcId="{5CA23D97-B915-494E-A33C-4ACF4223E2AF}" destId="{E4134D5E-6BEA-4299-B00D-2AC6F15F597F}" srcOrd="4" destOrd="0" parTransId="{55D37686-5F38-4437-B395-5C6C0F748403}" sibTransId="{0249370C-9742-4228-B52A-CD11B4554C74}"/>
    <dgm:cxn modelId="{35958D70-DD0C-4B97-838E-49E2338B86B0}" type="presOf" srcId="{82038DF5-3374-40D8-99C6-3772948A0215}" destId="{0C4CF798-4DA4-46DD-963E-2D38FD8F7630}" srcOrd="0" destOrd="0" presId="urn:microsoft.com/office/officeart/2005/8/layout/chevron2"/>
    <dgm:cxn modelId="{C39AA604-F9D8-4B20-B20C-D8E622717AB1}" srcId="{FC3BB376-CA18-4FB5-9E96-4B87CA62D0DE}" destId="{A513B373-8B47-48CE-A069-066CA877AA03}" srcOrd="0" destOrd="0" parTransId="{86A5A8DB-1748-4FAE-A569-C9D5B202F561}" sibTransId="{4DDE1872-B317-4DAB-B7C5-5827455D9294}"/>
    <dgm:cxn modelId="{C33668FB-77CC-4FDD-8593-01025B2549C9}" type="presOf" srcId="{E4134D5E-6BEA-4299-B00D-2AC6F15F597F}" destId="{EDA9F8C9-8537-442E-9729-24140699617B}" srcOrd="0" destOrd="0" presId="urn:microsoft.com/office/officeart/2005/8/layout/chevron2"/>
    <dgm:cxn modelId="{F7846018-4910-4A55-A6F5-1F146FF6F993}" type="presOf" srcId="{596B5907-FFBE-4E3A-B19A-87432AFC2983}" destId="{88757153-8863-4909-BC2A-D5B113ED1B10}" srcOrd="0" destOrd="0" presId="urn:microsoft.com/office/officeart/2005/8/layout/chevron2"/>
    <dgm:cxn modelId="{9FA6DD68-1C9A-4FA0-97DE-AFCEDF1D0367}" srcId="{5CA23D97-B915-494E-A33C-4ACF4223E2AF}" destId="{57800669-D5E1-4E9B-AA28-970D8A117576}" srcOrd="2" destOrd="0" parTransId="{69F17126-B976-46D2-9E6A-F8B1D4ECB236}" sibTransId="{CEC3ED06-788E-43AA-A137-ACDAC5C45729}"/>
    <dgm:cxn modelId="{31595379-82D0-4920-A76D-37A104EE5341}" srcId="{5CA23D97-B915-494E-A33C-4ACF4223E2AF}" destId="{4C585DA0-129E-46F9-93B7-C96853C087A8}" srcOrd="1" destOrd="0" parTransId="{1C7FC50D-A0A7-4148-901A-EC70C7F9CF4C}" sibTransId="{38D52AEC-6AC9-46CE-B921-1D50A844EC7C}"/>
    <dgm:cxn modelId="{CB10C7C0-B4FE-41CC-ADDB-9E80230E4B09}" srcId="{57800669-D5E1-4E9B-AA28-970D8A117576}" destId="{BCB5A857-519F-4E44-88CA-92900183334F}" srcOrd="0" destOrd="0" parTransId="{DB5D88B8-4E08-4501-AA83-76CDA2856083}" sibTransId="{38B3F1FB-033F-4D00-AB43-1FB896CFD649}"/>
    <dgm:cxn modelId="{24B4D8EC-26A2-4CEC-98AC-617DC73BA790}" type="presOf" srcId="{A513B373-8B47-48CE-A069-066CA877AA03}" destId="{1FA0DE62-6CBD-4307-B0BC-C052F6779504}" srcOrd="0" destOrd="0" presId="urn:microsoft.com/office/officeart/2005/8/layout/chevron2"/>
    <dgm:cxn modelId="{DEFC4F29-F7DF-4D46-974C-D5D5EC9481DF}" type="presOf" srcId="{053D7B31-8473-4CA3-A384-462FBBB2B79D}" destId="{E4AB7D84-03B3-42B6-B7E5-42EFA26590BF}" srcOrd="0" destOrd="0" presId="urn:microsoft.com/office/officeart/2005/8/layout/chevron2"/>
    <dgm:cxn modelId="{9F7EB719-7DB0-4035-9104-8646442059E0}" srcId="{4C585DA0-129E-46F9-93B7-C96853C087A8}" destId="{596B5907-FFBE-4E3A-B19A-87432AFC2983}" srcOrd="0" destOrd="0" parTransId="{8B4B087E-BDCB-4CCA-9E36-E836FDC48CEC}" sibTransId="{5587A748-2D0C-45F3-A457-D768B6E7123A}"/>
    <dgm:cxn modelId="{4557F389-E8BF-427A-AD3D-900D4C7CC61E}" type="presOf" srcId="{F1C3BBCA-05BA-423B-8B54-569C8C9FF24B}" destId="{960B1110-4505-47F8-945F-7616B493F943}" srcOrd="0" destOrd="0" presId="urn:microsoft.com/office/officeart/2005/8/layout/chevron2"/>
    <dgm:cxn modelId="{591D46AD-58D2-4174-904E-E35BD4D1717C}" type="presOf" srcId="{5CA23D97-B915-494E-A33C-4ACF4223E2AF}" destId="{8B9D0093-F305-4B54-B4A6-54920BCC9E18}" srcOrd="0" destOrd="0" presId="urn:microsoft.com/office/officeart/2005/8/layout/chevron2"/>
    <dgm:cxn modelId="{3827A357-D30C-49A0-941D-6A5D51C79E26}" type="presOf" srcId="{57800669-D5E1-4E9B-AA28-970D8A117576}" destId="{0404A55F-5BC9-473F-A567-48E6D5FA6607}" srcOrd="0" destOrd="0" presId="urn:microsoft.com/office/officeart/2005/8/layout/chevron2"/>
    <dgm:cxn modelId="{E0518BF6-EA80-4E27-8F4D-E4AF26C18886}" type="presOf" srcId="{4C585DA0-129E-46F9-93B7-C96853C087A8}" destId="{AC8C1697-853A-4462-AC3E-448432EDA27B}" srcOrd="0" destOrd="0" presId="urn:microsoft.com/office/officeart/2005/8/layout/chevron2"/>
    <dgm:cxn modelId="{14A38A23-FAA5-4990-8677-51384FA183F1}" srcId="{5CA23D97-B915-494E-A33C-4ACF4223E2AF}" destId="{FC3BB376-CA18-4FB5-9E96-4B87CA62D0DE}" srcOrd="0" destOrd="0" parTransId="{852C7649-929D-4C71-A4FF-49282832757D}" sibTransId="{1385F206-251B-4341-8684-54A6A9E9A065}"/>
    <dgm:cxn modelId="{9A292804-537F-46E0-921F-E0CD85C3D2D6}" srcId="{5CA23D97-B915-494E-A33C-4ACF4223E2AF}" destId="{82038DF5-3374-40D8-99C6-3772948A0215}" srcOrd="3" destOrd="0" parTransId="{781F7EDC-C60B-4468-B8C4-3CF40257D9C3}" sibTransId="{B7722267-697E-44FB-9FAF-14E86380A0B2}"/>
    <dgm:cxn modelId="{28E27541-AE2A-49FC-9D13-6276D94B3F00}" srcId="{82038DF5-3374-40D8-99C6-3772948A0215}" destId="{053D7B31-8473-4CA3-A384-462FBBB2B79D}" srcOrd="0" destOrd="0" parTransId="{E36FBAC5-B7ED-4B22-84E9-E56DFDCB95F4}" sibTransId="{1C8F99C9-A42F-46AA-AF03-E9530A45800C}"/>
    <dgm:cxn modelId="{BA041095-7467-40BC-A14C-A1B0A8A2CDD2}" type="presParOf" srcId="{8B9D0093-F305-4B54-B4A6-54920BCC9E18}" destId="{00C66827-78B4-480A-9214-CF463317A69C}" srcOrd="0" destOrd="0" presId="urn:microsoft.com/office/officeart/2005/8/layout/chevron2"/>
    <dgm:cxn modelId="{3D54DAC5-730C-4E70-B9B5-CB0E16FF4A1D}" type="presParOf" srcId="{00C66827-78B4-480A-9214-CF463317A69C}" destId="{B4A11DEE-195D-43F3-A088-625D5DB44D8E}" srcOrd="0" destOrd="0" presId="urn:microsoft.com/office/officeart/2005/8/layout/chevron2"/>
    <dgm:cxn modelId="{40B92DF6-CEA0-47A9-A134-6CFE3C618E2B}" type="presParOf" srcId="{00C66827-78B4-480A-9214-CF463317A69C}" destId="{1FA0DE62-6CBD-4307-B0BC-C052F6779504}" srcOrd="1" destOrd="0" presId="urn:microsoft.com/office/officeart/2005/8/layout/chevron2"/>
    <dgm:cxn modelId="{30BFFA00-36E2-4A3A-8255-2107972E4D29}" type="presParOf" srcId="{8B9D0093-F305-4B54-B4A6-54920BCC9E18}" destId="{78F00F9D-57ED-4EB4-A03B-F97D0C23EADA}" srcOrd="1" destOrd="0" presId="urn:microsoft.com/office/officeart/2005/8/layout/chevron2"/>
    <dgm:cxn modelId="{4A697247-145F-475A-95D4-626BE5A35DC9}" type="presParOf" srcId="{8B9D0093-F305-4B54-B4A6-54920BCC9E18}" destId="{E58C4F42-5ECD-4912-8684-F962027C2D96}" srcOrd="2" destOrd="0" presId="urn:microsoft.com/office/officeart/2005/8/layout/chevron2"/>
    <dgm:cxn modelId="{E680B0C4-7B87-411C-8E71-2C813A3A1DB7}" type="presParOf" srcId="{E58C4F42-5ECD-4912-8684-F962027C2D96}" destId="{AC8C1697-853A-4462-AC3E-448432EDA27B}" srcOrd="0" destOrd="0" presId="urn:microsoft.com/office/officeart/2005/8/layout/chevron2"/>
    <dgm:cxn modelId="{D298D97E-8D9F-493F-AD60-A1FF043868AC}" type="presParOf" srcId="{E58C4F42-5ECD-4912-8684-F962027C2D96}" destId="{88757153-8863-4909-BC2A-D5B113ED1B10}" srcOrd="1" destOrd="0" presId="urn:microsoft.com/office/officeart/2005/8/layout/chevron2"/>
    <dgm:cxn modelId="{A5730502-94F3-4F6B-9E80-E84EC60924B8}" type="presParOf" srcId="{8B9D0093-F305-4B54-B4A6-54920BCC9E18}" destId="{22811EAA-8CF3-4131-9D2F-CC7A25AAD6D9}" srcOrd="3" destOrd="0" presId="urn:microsoft.com/office/officeart/2005/8/layout/chevron2"/>
    <dgm:cxn modelId="{F9A51885-97D6-4A6B-9547-0A39271C3335}" type="presParOf" srcId="{8B9D0093-F305-4B54-B4A6-54920BCC9E18}" destId="{57626782-1AF5-43A4-B18F-9B71D1998696}" srcOrd="4" destOrd="0" presId="urn:microsoft.com/office/officeart/2005/8/layout/chevron2"/>
    <dgm:cxn modelId="{1B27116D-7B94-4342-8220-7E0EE2560997}" type="presParOf" srcId="{57626782-1AF5-43A4-B18F-9B71D1998696}" destId="{0404A55F-5BC9-473F-A567-48E6D5FA6607}" srcOrd="0" destOrd="0" presId="urn:microsoft.com/office/officeart/2005/8/layout/chevron2"/>
    <dgm:cxn modelId="{5FE36202-5D16-4AF2-9E09-0D86C50BE9C3}" type="presParOf" srcId="{57626782-1AF5-43A4-B18F-9B71D1998696}" destId="{FC67A3C7-A68B-401D-89D7-4E3FB8C063F8}" srcOrd="1" destOrd="0" presId="urn:microsoft.com/office/officeart/2005/8/layout/chevron2"/>
    <dgm:cxn modelId="{63F188C5-FF67-4D58-907E-7B3144500A7C}" type="presParOf" srcId="{8B9D0093-F305-4B54-B4A6-54920BCC9E18}" destId="{18619F59-8D4C-4E59-8ED8-9CA8567DD8B8}" srcOrd="5" destOrd="0" presId="urn:microsoft.com/office/officeart/2005/8/layout/chevron2"/>
    <dgm:cxn modelId="{A60FCC5E-E15E-4B93-9A24-44C701268EC9}" type="presParOf" srcId="{8B9D0093-F305-4B54-B4A6-54920BCC9E18}" destId="{F1C2C808-B8DE-42C8-81F9-435B01602C56}" srcOrd="6" destOrd="0" presId="urn:microsoft.com/office/officeart/2005/8/layout/chevron2"/>
    <dgm:cxn modelId="{9FF89AD3-5B6D-4971-AFD1-E84F3C169D31}" type="presParOf" srcId="{F1C2C808-B8DE-42C8-81F9-435B01602C56}" destId="{0C4CF798-4DA4-46DD-963E-2D38FD8F7630}" srcOrd="0" destOrd="0" presId="urn:microsoft.com/office/officeart/2005/8/layout/chevron2"/>
    <dgm:cxn modelId="{E8054E61-72D9-47A2-B139-1C7616A80AD0}" type="presParOf" srcId="{F1C2C808-B8DE-42C8-81F9-435B01602C56}" destId="{E4AB7D84-03B3-42B6-B7E5-42EFA26590BF}" srcOrd="1" destOrd="0" presId="urn:microsoft.com/office/officeart/2005/8/layout/chevron2"/>
    <dgm:cxn modelId="{79926ACC-3CAD-4E5E-83E5-972AED9E9B38}" type="presParOf" srcId="{8B9D0093-F305-4B54-B4A6-54920BCC9E18}" destId="{C997602D-AEED-4FD5-8864-1455522A01FC}" srcOrd="7" destOrd="0" presId="urn:microsoft.com/office/officeart/2005/8/layout/chevron2"/>
    <dgm:cxn modelId="{1FFF8311-62E7-4B30-81E4-EC1E72245A0A}" type="presParOf" srcId="{8B9D0093-F305-4B54-B4A6-54920BCC9E18}" destId="{6D95ED2C-BEC6-415B-BDA0-6FA19044E514}" srcOrd="8" destOrd="0" presId="urn:microsoft.com/office/officeart/2005/8/layout/chevron2"/>
    <dgm:cxn modelId="{55AA3756-6307-48D1-9350-20B7E770858A}" type="presParOf" srcId="{6D95ED2C-BEC6-415B-BDA0-6FA19044E514}" destId="{EDA9F8C9-8537-442E-9729-24140699617B}" srcOrd="0" destOrd="0" presId="urn:microsoft.com/office/officeart/2005/8/layout/chevron2"/>
    <dgm:cxn modelId="{720C8CFC-C94D-4E34-8416-6CA3B7FAC695}" type="presParOf" srcId="{6D95ED2C-BEC6-415B-BDA0-6FA19044E514}" destId="{960B1110-4505-47F8-945F-7616B493F943}" srcOrd="1" destOrd="0" presId="urn:microsoft.com/office/officeart/2005/8/layout/chevron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7722EC-7CF9-438A-BDA3-FBE894F2B639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B50691B-42ED-47B1-A24F-A827BF50D5EF}">
      <dgm:prSet phldrT="[Текст]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r>
            <a:rPr lang="ru-RU" b="1" dirty="0" smtClean="0">
              <a:solidFill>
                <a:schemeClr val="accent6">
                  <a:lumMod val="50000"/>
                </a:schemeClr>
              </a:solidFill>
            </a:rPr>
            <a:t>Пример формулировки промпта</a:t>
          </a:r>
          <a:endParaRPr lang="ru-RU" b="1" dirty="0">
            <a:solidFill>
              <a:schemeClr val="accent6">
                <a:lumMod val="50000"/>
              </a:schemeClr>
            </a:solidFill>
          </a:endParaRPr>
        </a:p>
      </dgm:t>
    </dgm:pt>
    <dgm:pt modelId="{A8DD1BE7-B601-4F84-AC45-82A1F1C5990E}" type="parTrans" cxnId="{C718F775-8808-4958-BCD9-0571418EB4B8}">
      <dgm:prSet/>
      <dgm:spPr/>
      <dgm:t>
        <a:bodyPr/>
        <a:lstStyle/>
        <a:p>
          <a:pPr algn="ctr"/>
          <a:endParaRPr lang="ru-RU"/>
        </a:p>
      </dgm:t>
    </dgm:pt>
    <dgm:pt modelId="{937B29D6-70BA-4F61-B06A-D64F1A00C0F1}" type="sibTrans" cxnId="{C718F775-8808-4958-BCD9-0571418EB4B8}">
      <dgm:prSet/>
      <dgm:spPr/>
      <dgm:t>
        <a:bodyPr/>
        <a:lstStyle/>
        <a:p>
          <a:pPr algn="ctr"/>
          <a:endParaRPr lang="ru-RU"/>
        </a:p>
      </dgm:t>
    </dgm:pt>
    <dgm:pt modelId="{904F9406-9A77-428F-937E-3B6D62C7A723}">
      <dgm:prSet phldrT="[Текст]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pPr algn="l"/>
          <a:r>
            <a:rPr lang="ru-RU" b="1" dirty="0" smtClean="0"/>
            <a:t> </a:t>
          </a:r>
          <a:r>
            <a:rPr lang="ru-RU" b="0" dirty="0" smtClean="0"/>
            <a:t>Я ___________(</a:t>
          </a:r>
          <a:r>
            <a:rPr lang="ru-RU" b="0" dirty="0" smtClean="0">
              <a:solidFill>
                <a:srgbClr val="00B0F0"/>
              </a:solidFill>
            </a:rPr>
            <a:t>желание или конечная цель</a:t>
          </a:r>
          <a:r>
            <a:rPr lang="ru-RU" b="0" dirty="0" smtClean="0"/>
            <a:t>)</a:t>
          </a:r>
          <a:br>
            <a:rPr lang="ru-RU" b="0" dirty="0" smtClean="0"/>
          </a:br>
          <a:r>
            <a:rPr lang="ru-RU" b="0" dirty="0" smtClean="0"/>
            <a:t>Объясни/помоги/расскажи мне ______ (</a:t>
          </a:r>
          <a:r>
            <a:rPr lang="ru-RU" b="0" dirty="0" smtClean="0">
              <a:solidFill>
                <a:schemeClr val="accent5">
                  <a:lumMod val="75000"/>
                </a:schemeClr>
              </a:solidFill>
            </a:rPr>
            <a:t>задача</a:t>
          </a:r>
          <a:r>
            <a:rPr lang="ru-RU" b="0" dirty="0" smtClean="0"/>
            <a:t>)</a:t>
          </a:r>
          <a:br>
            <a:rPr lang="ru-RU" b="0" dirty="0" smtClean="0"/>
          </a:br>
          <a:r>
            <a:rPr lang="ru-RU" b="0" dirty="0" smtClean="0"/>
            <a:t>Обязательно учти __________ (</a:t>
          </a:r>
          <a:r>
            <a:rPr lang="ru-RU" b="0" dirty="0" smtClean="0">
              <a:solidFill>
                <a:srgbClr val="CC0099"/>
              </a:solidFill>
            </a:rPr>
            <a:t>контекст или важные детали</a:t>
          </a:r>
          <a:r>
            <a:rPr lang="ru-RU" b="0" dirty="0" smtClean="0"/>
            <a:t>)</a:t>
          </a:r>
          <a:br>
            <a:rPr lang="ru-RU" b="0" dirty="0" smtClean="0"/>
          </a:br>
          <a:r>
            <a:rPr lang="ru-RU" b="0" dirty="0" smtClean="0"/>
            <a:t>Расскажи мне так, будто ты /представь что ты ___________ (</a:t>
          </a:r>
          <a:r>
            <a:rPr lang="ru-RU" b="0" dirty="0" smtClean="0">
              <a:solidFill>
                <a:srgbClr val="C00000"/>
              </a:solidFill>
            </a:rPr>
            <a:t>роль</a:t>
          </a:r>
          <a:r>
            <a:rPr lang="ru-RU" b="0" dirty="0" smtClean="0"/>
            <a:t>)</a:t>
          </a:r>
          <a:br>
            <a:rPr lang="ru-RU" b="0" dirty="0" smtClean="0"/>
          </a:br>
          <a:r>
            <a:rPr lang="ru-RU" b="0" dirty="0" smtClean="0"/>
            <a:t>Уложись в ___________ (</a:t>
          </a:r>
          <a:r>
            <a:rPr lang="ru-RU" b="0" dirty="0" smtClean="0">
              <a:solidFill>
                <a:schemeClr val="accent4">
                  <a:lumMod val="75000"/>
                </a:schemeClr>
              </a:solidFill>
            </a:rPr>
            <a:t>лимиты</a:t>
          </a:r>
          <a:r>
            <a:rPr lang="ru-RU" b="0" dirty="0" smtClean="0"/>
            <a:t>)</a:t>
          </a:r>
          <a:br>
            <a:rPr lang="ru-RU" b="0" dirty="0" smtClean="0"/>
          </a:br>
          <a:endParaRPr lang="ru-RU" dirty="0"/>
        </a:p>
      </dgm:t>
    </dgm:pt>
    <dgm:pt modelId="{28D11C36-92C1-489E-B420-FE69AF12D0AC}" type="parTrans" cxnId="{A0DF2AC1-D74C-4C4B-8E06-C7BBEDF80B14}">
      <dgm:prSet/>
      <dgm:spPr/>
      <dgm:t>
        <a:bodyPr/>
        <a:lstStyle/>
        <a:p>
          <a:pPr algn="ctr"/>
          <a:endParaRPr lang="ru-RU"/>
        </a:p>
      </dgm:t>
    </dgm:pt>
    <dgm:pt modelId="{0F12D153-CE5D-49BE-A720-1C5BAF515914}" type="sibTrans" cxnId="{A0DF2AC1-D74C-4C4B-8E06-C7BBEDF80B14}">
      <dgm:prSet/>
      <dgm:spPr/>
      <dgm:t>
        <a:bodyPr/>
        <a:lstStyle/>
        <a:p>
          <a:pPr algn="ctr"/>
          <a:endParaRPr lang="ru-RU"/>
        </a:p>
      </dgm:t>
    </dgm:pt>
    <dgm:pt modelId="{02B32D95-22BB-4AE8-BE85-9E5EB18D63A5}">
      <dgm:prSet phldrT="[Текст]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pPr algn="l"/>
          <a:r>
            <a:rPr lang="ru-RU" u="sng" dirty="0" smtClean="0"/>
            <a:t>Например</a:t>
          </a:r>
          <a:r>
            <a:rPr lang="ru-RU" dirty="0" smtClean="0"/>
            <a:t>:</a:t>
          </a:r>
          <a:br>
            <a:rPr lang="ru-RU" dirty="0" smtClean="0"/>
          </a:br>
          <a:r>
            <a:rPr lang="ru-RU" dirty="0" smtClean="0"/>
            <a:t>Я хочу написать тест по теме «Вирусы»</a:t>
          </a:r>
          <a:br>
            <a:rPr lang="ru-RU" dirty="0" smtClean="0"/>
          </a:br>
          <a:r>
            <a:rPr lang="ru-RU" dirty="0" smtClean="0"/>
            <a:t>Помоги составить вопросы с одним правильным ответом из четырех вариантов.</a:t>
          </a:r>
          <a:br>
            <a:rPr lang="ru-RU" dirty="0" smtClean="0"/>
          </a:br>
          <a:r>
            <a:rPr lang="ru-RU" dirty="0" smtClean="0"/>
            <a:t>Для студентов первого курса по биологии на базовом уровне.</a:t>
          </a:r>
          <a:br>
            <a:rPr lang="ru-RU" dirty="0" smtClean="0"/>
          </a:br>
          <a:r>
            <a:rPr lang="ru-RU" dirty="0" smtClean="0"/>
            <a:t>Представь, что ты преподаватель.</a:t>
          </a:r>
          <a:br>
            <a:rPr lang="ru-RU" dirty="0" smtClean="0"/>
          </a:br>
          <a:r>
            <a:rPr lang="ru-RU" dirty="0" smtClean="0"/>
            <a:t>Предложи 3 варианта теста по пять вопросов в каждом.</a:t>
          </a:r>
          <a:endParaRPr lang="ru-RU" dirty="0"/>
        </a:p>
      </dgm:t>
    </dgm:pt>
    <dgm:pt modelId="{FF8EDDE2-566A-4C04-9A93-D19678B0D86C}" type="parTrans" cxnId="{ECFEBF92-5E8A-431C-8B87-250CF3DD8572}">
      <dgm:prSet/>
      <dgm:spPr/>
      <dgm:t>
        <a:bodyPr/>
        <a:lstStyle/>
        <a:p>
          <a:pPr algn="ctr"/>
          <a:endParaRPr lang="ru-RU"/>
        </a:p>
      </dgm:t>
    </dgm:pt>
    <dgm:pt modelId="{9E2417D0-E97D-46B0-AFB8-3794623212F8}" type="sibTrans" cxnId="{ECFEBF92-5E8A-431C-8B87-250CF3DD8572}">
      <dgm:prSet/>
      <dgm:spPr/>
      <dgm:t>
        <a:bodyPr/>
        <a:lstStyle/>
        <a:p>
          <a:pPr algn="ctr"/>
          <a:endParaRPr lang="ru-RU"/>
        </a:p>
      </dgm:t>
    </dgm:pt>
    <dgm:pt modelId="{ED782D96-88E4-4B51-90BF-F4CC0010C88D}" type="pres">
      <dgm:prSet presAssocID="{FC7722EC-7CF9-438A-BDA3-FBE894F2B63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D2BF57C-0CAC-40E7-8A88-4A47AD4E2A99}" type="pres">
      <dgm:prSet presAssocID="{EB50691B-42ED-47B1-A24F-A827BF50D5EF}" presName="composite" presStyleCnt="0"/>
      <dgm:spPr/>
    </dgm:pt>
    <dgm:pt modelId="{0C96BC1B-FC0D-4E8C-81DB-E555CCE3D41D}" type="pres">
      <dgm:prSet presAssocID="{EB50691B-42ED-47B1-A24F-A827BF50D5EF}" presName="parTx" presStyleLbl="align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986B6D-F651-44E0-A936-480842DC5345}" type="pres">
      <dgm:prSet presAssocID="{EB50691B-42ED-47B1-A24F-A827BF50D5EF}" presName="desTx" presStyleLbl="align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C51935D-1BA5-47B2-B659-CF5EE0A27B01}" type="presOf" srcId="{02B32D95-22BB-4AE8-BE85-9E5EB18D63A5}" destId="{39986B6D-F651-44E0-A936-480842DC5345}" srcOrd="0" destOrd="1" presId="urn:microsoft.com/office/officeart/2005/8/layout/hList1"/>
    <dgm:cxn modelId="{C718F775-8808-4958-BCD9-0571418EB4B8}" srcId="{FC7722EC-7CF9-438A-BDA3-FBE894F2B639}" destId="{EB50691B-42ED-47B1-A24F-A827BF50D5EF}" srcOrd="0" destOrd="0" parTransId="{A8DD1BE7-B601-4F84-AC45-82A1F1C5990E}" sibTransId="{937B29D6-70BA-4F61-B06A-D64F1A00C0F1}"/>
    <dgm:cxn modelId="{A543D32B-7AC7-4B98-B9F8-05CF61C0897F}" type="presOf" srcId="{EB50691B-42ED-47B1-A24F-A827BF50D5EF}" destId="{0C96BC1B-FC0D-4E8C-81DB-E555CCE3D41D}" srcOrd="0" destOrd="0" presId="urn:microsoft.com/office/officeart/2005/8/layout/hList1"/>
    <dgm:cxn modelId="{5DE86DBD-FC40-4515-AEF0-9645BD8CEB51}" type="presOf" srcId="{904F9406-9A77-428F-937E-3B6D62C7A723}" destId="{39986B6D-F651-44E0-A936-480842DC5345}" srcOrd="0" destOrd="0" presId="urn:microsoft.com/office/officeart/2005/8/layout/hList1"/>
    <dgm:cxn modelId="{ECFEBF92-5E8A-431C-8B87-250CF3DD8572}" srcId="{EB50691B-42ED-47B1-A24F-A827BF50D5EF}" destId="{02B32D95-22BB-4AE8-BE85-9E5EB18D63A5}" srcOrd="1" destOrd="0" parTransId="{FF8EDDE2-566A-4C04-9A93-D19678B0D86C}" sibTransId="{9E2417D0-E97D-46B0-AFB8-3794623212F8}"/>
    <dgm:cxn modelId="{A0DF2AC1-D74C-4C4B-8E06-C7BBEDF80B14}" srcId="{EB50691B-42ED-47B1-A24F-A827BF50D5EF}" destId="{904F9406-9A77-428F-937E-3B6D62C7A723}" srcOrd="0" destOrd="0" parTransId="{28D11C36-92C1-489E-B420-FE69AF12D0AC}" sibTransId="{0F12D153-CE5D-49BE-A720-1C5BAF515914}"/>
    <dgm:cxn modelId="{C99175FD-8242-47A3-81BF-47B30233C93D}" type="presOf" srcId="{FC7722EC-7CF9-438A-BDA3-FBE894F2B639}" destId="{ED782D96-88E4-4B51-90BF-F4CC0010C88D}" srcOrd="0" destOrd="0" presId="urn:microsoft.com/office/officeart/2005/8/layout/hList1"/>
    <dgm:cxn modelId="{C462412D-62F2-4FDC-B543-CFF860BBF0CF}" type="presParOf" srcId="{ED782D96-88E4-4B51-90BF-F4CC0010C88D}" destId="{CD2BF57C-0CAC-40E7-8A88-4A47AD4E2A99}" srcOrd="0" destOrd="0" presId="urn:microsoft.com/office/officeart/2005/8/layout/hList1"/>
    <dgm:cxn modelId="{9DFDFD7B-BD61-4391-8F86-446FB4409D62}" type="presParOf" srcId="{CD2BF57C-0CAC-40E7-8A88-4A47AD4E2A99}" destId="{0C96BC1B-FC0D-4E8C-81DB-E555CCE3D41D}" srcOrd="0" destOrd="0" presId="urn:microsoft.com/office/officeart/2005/8/layout/hList1"/>
    <dgm:cxn modelId="{DF80422A-B1D9-4211-9D98-DD1A630E5C5D}" type="presParOf" srcId="{CD2BF57C-0CAC-40E7-8A88-4A47AD4E2A99}" destId="{39986B6D-F651-44E0-A936-480842DC5345}" srcOrd="1" destOrd="0" presId="urn:microsoft.com/office/officeart/2005/8/layout/h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2025-06-16T07:12:00Z</dcterms:created>
  <dcterms:modified xsi:type="dcterms:W3CDTF">2025-06-16T07:25:00Z</dcterms:modified>
</cp:coreProperties>
</file>