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EF" w:rsidRPr="006E3DEF" w:rsidRDefault="006E3DEF" w:rsidP="006E3DEF">
      <w:pPr>
        <w:spacing w:line="360" w:lineRule="auto"/>
        <w:ind w:left="-709" w:right="283"/>
        <w:jc w:val="right"/>
        <w:rPr>
          <w:rFonts w:ascii="Times New Roman" w:hAnsi="Times New Roman" w:cs="Times New Roman"/>
          <w:b/>
          <w:sz w:val="28"/>
          <w:szCs w:val="28"/>
        </w:rPr>
      </w:pPr>
      <w:proofErr w:type="spellStart"/>
      <w:r w:rsidRPr="006E3DEF">
        <w:rPr>
          <w:rFonts w:ascii="Times New Roman" w:hAnsi="Times New Roman" w:cs="Times New Roman"/>
          <w:b/>
          <w:sz w:val="28"/>
          <w:szCs w:val="28"/>
        </w:rPr>
        <w:t>Алижанова</w:t>
      </w:r>
      <w:proofErr w:type="spellEnd"/>
      <w:r w:rsidRPr="006E3DEF">
        <w:rPr>
          <w:rFonts w:ascii="Times New Roman" w:hAnsi="Times New Roman" w:cs="Times New Roman"/>
          <w:b/>
          <w:sz w:val="28"/>
          <w:szCs w:val="28"/>
        </w:rPr>
        <w:t xml:space="preserve"> Х.А.</w:t>
      </w:r>
    </w:p>
    <w:p w:rsidR="006E3DEF" w:rsidRPr="006E3DEF" w:rsidRDefault="006E3DEF" w:rsidP="006E3DEF">
      <w:pPr>
        <w:spacing w:line="360" w:lineRule="auto"/>
        <w:ind w:left="-709" w:right="283"/>
        <w:jc w:val="right"/>
        <w:rPr>
          <w:rFonts w:ascii="Times New Roman" w:hAnsi="Times New Roman" w:cs="Times New Roman"/>
          <w:b/>
          <w:sz w:val="28"/>
          <w:szCs w:val="28"/>
        </w:rPr>
      </w:pPr>
      <w:r w:rsidRPr="006E3DEF">
        <w:rPr>
          <w:rFonts w:ascii="Times New Roman" w:hAnsi="Times New Roman" w:cs="Times New Roman"/>
          <w:b/>
          <w:sz w:val="28"/>
          <w:szCs w:val="28"/>
        </w:rPr>
        <w:t>д.п.н., профессор кафедры педагогики</w:t>
      </w:r>
    </w:p>
    <w:p w:rsidR="006E3DEF" w:rsidRPr="006E3DEF" w:rsidRDefault="006E3DEF" w:rsidP="006E3DEF">
      <w:pPr>
        <w:spacing w:line="360" w:lineRule="auto"/>
        <w:ind w:left="-709" w:right="283"/>
        <w:jc w:val="right"/>
        <w:rPr>
          <w:rFonts w:ascii="Times New Roman" w:hAnsi="Times New Roman" w:cs="Times New Roman"/>
          <w:b/>
          <w:sz w:val="28"/>
          <w:szCs w:val="28"/>
        </w:rPr>
      </w:pPr>
      <w:r w:rsidRPr="006E3DEF">
        <w:rPr>
          <w:rFonts w:ascii="Times New Roman" w:hAnsi="Times New Roman" w:cs="Times New Roman"/>
          <w:b/>
          <w:sz w:val="28"/>
          <w:szCs w:val="28"/>
        </w:rPr>
        <w:t>ФГБОУ ВО « ДГПУ им. Р. Гамзатова»</w:t>
      </w:r>
    </w:p>
    <w:p w:rsidR="006E3DEF" w:rsidRPr="006E3DEF" w:rsidRDefault="006E3DEF" w:rsidP="006E3DEF">
      <w:pPr>
        <w:spacing w:line="360" w:lineRule="auto"/>
        <w:ind w:right="283"/>
        <w:jc w:val="right"/>
        <w:rPr>
          <w:rFonts w:ascii="Times New Roman" w:hAnsi="Times New Roman" w:cs="Times New Roman"/>
          <w:b/>
          <w:sz w:val="28"/>
          <w:szCs w:val="28"/>
        </w:rPr>
      </w:pPr>
      <w:proofErr w:type="spellStart"/>
      <w:r w:rsidRPr="006E3DEF">
        <w:rPr>
          <w:rFonts w:ascii="Times New Roman" w:hAnsi="Times New Roman" w:cs="Times New Roman"/>
          <w:b/>
          <w:sz w:val="28"/>
          <w:szCs w:val="28"/>
        </w:rPr>
        <w:t>Мадиева</w:t>
      </w:r>
      <w:proofErr w:type="spellEnd"/>
      <w:r w:rsidRPr="006E3DEF">
        <w:rPr>
          <w:rFonts w:ascii="Times New Roman" w:hAnsi="Times New Roman" w:cs="Times New Roman"/>
          <w:b/>
          <w:sz w:val="28"/>
          <w:szCs w:val="28"/>
        </w:rPr>
        <w:t xml:space="preserve"> М.К.,</w:t>
      </w:r>
    </w:p>
    <w:p w:rsidR="006E3DEF" w:rsidRPr="006E3DEF" w:rsidRDefault="006E3DEF" w:rsidP="006E3DEF">
      <w:pPr>
        <w:spacing w:line="360" w:lineRule="auto"/>
        <w:ind w:left="-709" w:right="283"/>
        <w:jc w:val="right"/>
        <w:rPr>
          <w:rFonts w:ascii="Times New Roman" w:hAnsi="Times New Roman" w:cs="Times New Roman"/>
          <w:b/>
          <w:sz w:val="28"/>
          <w:szCs w:val="28"/>
        </w:rPr>
      </w:pPr>
      <w:proofErr w:type="spellStart"/>
      <w:r w:rsidRPr="006E3DEF">
        <w:rPr>
          <w:rFonts w:ascii="Times New Roman" w:hAnsi="Times New Roman" w:cs="Times New Roman"/>
          <w:b/>
          <w:sz w:val="28"/>
          <w:szCs w:val="28"/>
        </w:rPr>
        <w:t>Магист</w:t>
      </w:r>
      <w:proofErr w:type="spellEnd"/>
      <w:r w:rsidRPr="006E3DEF">
        <w:rPr>
          <w:rFonts w:ascii="Times New Roman" w:hAnsi="Times New Roman" w:cs="Times New Roman"/>
          <w:b/>
          <w:sz w:val="28"/>
          <w:szCs w:val="28"/>
        </w:rPr>
        <w:t xml:space="preserve"> 1 года обучения ФСПП</w:t>
      </w:r>
    </w:p>
    <w:p w:rsidR="006E3DEF" w:rsidRPr="006E3DEF" w:rsidRDefault="006E3DEF" w:rsidP="006E3DEF">
      <w:pPr>
        <w:spacing w:line="360" w:lineRule="auto"/>
        <w:ind w:left="-709" w:right="283"/>
        <w:jc w:val="right"/>
        <w:rPr>
          <w:rFonts w:ascii="Times New Roman" w:hAnsi="Times New Roman" w:cs="Times New Roman"/>
          <w:b/>
          <w:sz w:val="28"/>
          <w:szCs w:val="28"/>
        </w:rPr>
      </w:pPr>
      <w:r w:rsidRPr="006E3DEF">
        <w:rPr>
          <w:rFonts w:ascii="Times New Roman" w:hAnsi="Times New Roman" w:cs="Times New Roman"/>
          <w:b/>
          <w:sz w:val="28"/>
          <w:szCs w:val="28"/>
        </w:rPr>
        <w:t>ФГБОУ ВО « ДГПУ им. Р. Гамзатова»</w:t>
      </w:r>
    </w:p>
    <w:p w:rsidR="006E3DEF" w:rsidRDefault="006E3DEF" w:rsidP="006E3DEF">
      <w:pPr>
        <w:jc w:val="right"/>
        <w:rPr>
          <w:rFonts w:ascii="Times New Roman" w:hAnsi="Times New Roman" w:cs="Times New Roman"/>
          <w:sz w:val="28"/>
          <w:szCs w:val="28"/>
        </w:rPr>
      </w:pPr>
    </w:p>
    <w:p w:rsidR="00B56A44" w:rsidRPr="006E3DEF" w:rsidRDefault="00D24656" w:rsidP="006E3DEF">
      <w:pPr>
        <w:jc w:val="center"/>
        <w:rPr>
          <w:rFonts w:ascii="Times New Roman" w:hAnsi="Times New Roman" w:cs="Times New Roman"/>
          <w:b/>
          <w:sz w:val="40"/>
          <w:szCs w:val="40"/>
        </w:rPr>
      </w:pPr>
      <w:r w:rsidRPr="006E3DEF">
        <w:rPr>
          <w:rFonts w:ascii="Times New Roman" w:hAnsi="Times New Roman" w:cs="Times New Roman"/>
          <w:b/>
          <w:sz w:val="40"/>
          <w:szCs w:val="40"/>
        </w:rPr>
        <w:t xml:space="preserve">Методологический компас в мире магистерского образования: </w:t>
      </w:r>
      <w:r w:rsidR="00E74217" w:rsidRPr="006E3DEF">
        <w:rPr>
          <w:rFonts w:ascii="Times New Roman" w:hAnsi="Times New Roman" w:cs="Times New Roman"/>
          <w:b/>
          <w:sz w:val="40"/>
          <w:szCs w:val="40"/>
        </w:rPr>
        <w:t>Навигация между традициями и инновациями.</w:t>
      </w:r>
    </w:p>
    <w:p w:rsidR="006E3DEF" w:rsidRDefault="006E3DEF">
      <w:pPr>
        <w:rPr>
          <w:rFonts w:ascii="Times New Roman" w:hAnsi="Times New Roman" w:cs="Times New Roman"/>
          <w:b/>
          <w:bCs/>
          <w:sz w:val="28"/>
          <w:szCs w:val="28"/>
        </w:rPr>
      </w:pPr>
    </w:p>
    <w:p w:rsidR="006E3DEF" w:rsidRDefault="006E3DEF" w:rsidP="00C244EE">
      <w:pPr>
        <w:ind w:left="-567" w:firstLine="425"/>
        <w:rPr>
          <w:rFonts w:ascii="Times New Roman" w:hAnsi="Times New Roman" w:cs="Times New Roman"/>
          <w:bCs/>
          <w:sz w:val="28"/>
          <w:szCs w:val="28"/>
        </w:rPr>
      </w:pPr>
      <w:r>
        <w:rPr>
          <w:rFonts w:ascii="Times New Roman" w:hAnsi="Times New Roman" w:cs="Times New Roman"/>
          <w:b/>
          <w:bCs/>
          <w:sz w:val="28"/>
          <w:szCs w:val="28"/>
        </w:rPr>
        <w:t xml:space="preserve">Аннотация: </w:t>
      </w:r>
      <w:r w:rsidRPr="006E3DEF">
        <w:rPr>
          <w:rFonts w:ascii="Times New Roman" w:hAnsi="Times New Roman" w:cs="Times New Roman"/>
          <w:bCs/>
          <w:sz w:val="28"/>
          <w:szCs w:val="28"/>
        </w:rPr>
        <w:t>в статье рассматривается методология современного магистерского образования как компас между академическими традициями и инновационными подходами. Анализируются актуальные тенденции развития магистратуры в России, включая проектное обучение, создание исследовательских лабораторий и внедрение цифровых технологий. Особое внимание уделяется практико-ориентированному обучению и междисциплинарному взаимодействию. На основе анализа успешных практик российских вузов (МФТИ, НИУ ВШЭ) предложены перспективы развития магистратуры, включающие усиление исследовательской компоненты и развитие системы наставничества.</w:t>
      </w:r>
    </w:p>
    <w:p w:rsidR="006E3DEF" w:rsidRDefault="006E3DEF" w:rsidP="00C244EE">
      <w:pPr>
        <w:ind w:left="-567" w:firstLine="425"/>
        <w:rPr>
          <w:rFonts w:ascii="Times New Roman" w:hAnsi="Times New Roman" w:cs="Times New Roman"/>
          <w:bCs/>
          <w:sz w:val="28"/>
          <w:szCs w:val="28"/>
        </w:rPr>
      </w:pPr>
      <w:proofErr w:type="gramStart"/>
      <w:r w:rsidRPr="006E3DEF">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sidRPr="006E3DEF">
        <w:rPr>
          <w:rFonts w:ascii="Times New Roman" w:hAnsi="Times New Roman" w:cs="Times New Roman"/>
          <w:bCs/>
          <w:sz w:val="28"/>
          <w:szCs w:val="28"/>
        </w:rPr>
        <w:t xml:space="preserve">магистратура, методология образования, инновационное образование, практико-ориентированное обучение, проектное обучение, цифровые технологии, </w:t>
      </w:r>
      <w:proofErr w:type="spellStart"/>
      <w:r w:rsidRPr="006E3DEF">
        <w:rPr>
          <w:rFonts w:ascii="Times New Roman" w:hAnsi="Times New Roman" w:cs="Times New Roman"/>
          <w:bCs/>
          <w:sz w:val="28"/>
          <w:szCs w:val="28"/>
        </w:rPr>
        <w:t>междисциплинарность</w:t>
      </w:r>
      <w:proofErr w:type="spellEnd"/>
      <w:r w:rsidRPr="006E3DEF">
        <w:rPr>
          <w:rFonts w:ascii="Times New Roman" w:hAnsi="Times New Roman" w:cs="Times New Roman"/>
          <w:bCs/>
          <w:sz w:val="28"/>
          <w:szCs w:val="28"/>
        </w:rPr>
        <w:t>, исследовательская деятельность, наставничество, высшее образование</w:t>
      </w:r>
      <w:proofErr w:type="gramEnd"/>
    </w:p>
    <w:p w:rsidR="006E3DEF" w:rsidRDefault="006E3DEF" w:rsidP="00C244EE">
      <w:pPr>
        <w:ind w:left="-567" w:firstLine="425"/>
        <w:rPr>
          <w:rFonts w:ascii="Times New Roman" w:hAnsi="Times New Roman" w:cs="Times New Roman"/>
          <w:bCs/>
          <w:sz w:val="28"/>
          <w:szCs w:val="28"/>
        </w:rPr>
      </w:pPr>
    </w:p>
    <w:p w:rsidR="006E3DEF" w:rsidRDefault="006E3DEF" w:rsidP="00C244EE">
      <w:pPr>
        <w:ind w:left="-567" w:firstLine="425"/>
        <w:rPr>
          <w:rFonts w:ascii="Times New Roman" w:hAnsi="Times New Roman" w:cs="Times New Roman"/>
          <w:sz w:val="28"/>
          <w:szCs w:val="28"/>
          <w:lang w:val="en-US"/>
        </w:rPr>
      </w:pPr>
      <w:r w:rsidRPr="002E5534">
        <w:rPr>
          <w:rFonts w:ascii="Times New Roman" w:hAnsi="Times New Roman" w:cs="Times New Roman"/>
          <w:b/>
          <w:sz w:val="28"/>
          <w:szCs w:val="28"/>
          <w:lang w:val="en-US"/>
        </w:rPr>
        <w:t>Annotation</w:t>
      </w:r>
      <w:r w:rsidRPr="00C244EE">
        <w:rPr>
          <w:rFonts w:ascii="Times New Roman" w:hAnsi="Times New Roman" w:cs="Times New Roman"/>
          <w:b/>
          <w:sz w:val="28"/>
          <w:szCs w:val="28"/>
          <w:lang w:val="en-US"/>
        </w:rPr>
        <w:t xml:space="preserve">: </w:t>
      </w:r>
      <w:r w:rsidR="00C244EE">
        <w:rPr>
          <w:rFonts w:ascii="Times New Roman" w:hAnsi="Times New Roman" w:cs="Times New Roman"/>
          <w:sz w:val="28"/>
          <w:szCs w:val="28"/>
          <w:lang w:val="en-US"/>
        </w:rPr>
        <w:t>t</w:t>
      </w:r>
      <w:r w:rsidR="00C244EE" w:rsidRPr="00C244EE">
        <w:rPr>
          <w:rFonts w:ascii="Times New Roman" w:hAnsi="Times New Roman" w:cs="Times New Roman"/>
          <w:sz w:val="28"/>
          <w:szCs w:val="28"/>
          <w:lang w:val="en-US"/>
        </w:rPr>
        <w:t xml:space="preserve">he article examines the methodology of modern master’s education as a compass between academic traditions and innovative approaches. The study analyzes current trends in the development of master’s programs in Russia, including project-based learning, the creation of research laboratories, and the implementation of digital technologies. Special attention is paid to practice-oriented education and </w:t>
      </w:r>
      <w:r w:rsidR="00C244EE" w:rsidRPr="00C244EE">
        <w:rPr>
          <w:rFonts w:ascii="Times New Roman" w:hAnsi="Times New Roman" w:cs="Times New Roman"/>
          <w:sz w:val="28"/>
          <w:szCs w:val="28"/>
          <w:lang w:val="en-US"/>
        </w:rPr>
        <w:lastRenderedPageBreak/>
        <w:t>interdisciplinary interaction. Based on the analysis of successful practices of Russian universities (MIPT, HSE), the perspectives for the development of master’s education are proposed, including strengthening the research component and developing a mentoring system.</w:t>
      </w:r>
    </w:p>
    <w:p w:rsidR="00C244EE" w:rsidRPr="00C244EE" w:rsidRDefault="00C244EE" w:rsidP="00C244EE">
      <w:pPr>
        <w:ind w:left="-567" w:firstLine="425"/>
        <w:rPr>
          <w:rFonts w:ascii="Times New Roman" w:hAnsi="Times New Roman" w:cs="Times New Roman"/>
          <w:bCs/>
          <w:sz w:val="28"/>
          <w:szCs w:val="28"/>
          <w:lang w:val="en-US"/>
        </w:rPr>
      </w:pPr>
      <w:r w:rsidRPr="002E5534">
        <w:rPr>
          <w:rFonts w:ascii="Times New Roman" w:hAnsi="Times New Roman" w:cs="Times New Roman"/>
          <w:b/>
          <w:sz w:val="28"/>
          <w:szCs w:val="28"/>
          <w:lang w:val="en-US"/>
        </w:rPr>
        <w:t>Key words</w:t>
      </w:r>
      <w:r w:rsidRPr="00C244EE">
        <w:rPr>
          <w:rFonts w:ascii="Times New Roman" w:hAnsi="Times New Roman" w:cs="Times New Roman"/>
          <w:b/>
          <w:sz w:val="28"/>
          <w:szCs w:val="28"/>
          <w:lang w:val="en-US"/>
        </w:rPr>
        <w:t xml:space="preserve">: </w:t>
      </w:r>
      <w:r w:rsidRPr="00C244EE">
        <w:rPr>
          <w:rFonts w:ascii="Times New Roman" w:hAnsi="Times New Roman" w:cs="Times New Roman"/>
          <w:sz w:val="28"/>
          <w:szCs w:val="28"/>
          <w:lang w:val="en-US"/>
        </w:rPr>
        <w:t xml:space="preserve">master’s education, educational methodology, innovative education, practice-oriented learning, project-based learning, digital technologies, </w:t>
      </w:r>
      <w:proofErr w:type="spellStart"/>
      <w:r w:rsidRPr="00C244EE">
        <w:rPr>
          <w:rFonts w:ascii="Times New Roman" w:hAnsi="Times New Roman" w:cs="Times New Roman"/>
          <w:sz w:val="28"/>
          <w:szCs w:val="28"/>
          <w:lang w:val="en-US"/>
        </w:rPr>
        <w:t>interdisciplinarity</w:t>
      </w:r>
      <w:proofErr w:type="spellEnd"/>
      <w:r w:rsidRPr="00C244EE">
        <w:rPr>
          <w:rFonts w:ascii="Times New Roman" w:hAnsi="Times New Roman" w:cs="Times New Roman"/>
          <w:sz w:val="28"/>
          <w:szCs w:val="28"/>
          <w:lang w:val="en-US"/>
        </w:rPr>
        <w:t>, research activities, mentoring, higher education</w:t>
      </w:r>
    </w:p>
    <w:p w:rsidR="006E3DEF" w:rsidRPr="00C244EE" w:rsidRDefault="006E3DEF" w:rsidP="00C244EE">
      <w:pPr>
        <w:ind w:left="-567" w:firstLine="425"/>
        <w:rPr>
          <w:rFonts w:ascii="Times New Roman" w:hAnsi="Times New Roman" w:cs="Times New Roman"/>
          <w:b/>
          <w:bCs/>
          <w:sz w:val="28"/>
          <w:szCs w:val="28"/>
        </w:rPr>
      </w:pPr>
    </w:p>
    <w:p w:rsidR="003B0910" w:rsidRDefault="003B0910" w:rsidP="00C244EE">
      <w:pPr>
        <w:ind w:left="-567" w:firstLine="425"/>
        <w:rPr>
          <w:rFonts w:ascii="Times New Roman" w:hAnsi="Times New Roman" w:cs="Times New Roman"/>
          <w:sz w:val="28"/>
          <w:szCs w:val="28"/>
        </w:rPr>
      </w:pPr>
      <w:r>
        <w:rPr>
          <w:rFonts w:ascii="Times New Roman" w:hAnsi="Times New Roman" w:cs="Times New Roman"/>
          <w:sz w:val="28"/>
          <w:szCs w:val="28"/>
        </w:rPr>
        <w:t xml:space="preserve">Современное магистерское </w:t>
      </w:r>
      <w:r w:rsidR="00564D7E">
        <w:rPr>
          <w:rFonts w:ascii="Times New Roman" w:hAnsi="Times New Roman" w:cs="Times New Roman"/>
          <w:sz w:val="28"/>
          <w:szCs w:val="28"/>
        </w:rPr>
        <w:t>Образование стоит на перекрестке</w:t>
      </w:r>
      <w:r w:rsidR="00DD0CC1">
        <w:rPr>
          <w:rFonts w:ascii="Times New Roman" w:hAnsi="Times New Roman" w:cs="Times New Roman"/>
          <w:sz w:val="28"/>
          <w:szCs w:val="28"/>
        </w:rPr>
        <w:t xml:space="preserve"> эпох: с одной стороны,</w:t>
      </w:r>
      <w:r w:rsidR="00357216">
        <w:rPr>
          <w:rFonts w:ascii="Times New Roman" w:hAnsi="Times New Roman" w:cs="Times New Roman"/>
          <w:sz w:val="28"/>
          <w:szCs w:val="28"/>
        </w:rPr>
        <w:t xml:space="preserve"> его миссия </w:t>
      </w:r>
      <w:proofErr w:type="gramStart"/>
      <w:r w:rsidR="00357216">
        <w:rPr>
          <w:rFonts w:ascii="Times New Roman" w:hAnsi="Times New Roman" w:cs="Times New Roman"/>
          <w:sz w:val="28"/>
          <w:szCs w:val="28"/>
        </w:rPr>
        <w:t>–с</w:t>
      </w:r>
      <w:proofErr w:type="gramEnd"/>
      <w:r w:rsidR="00357216">
        <w:rPr>
          <w:rFonts w:ascii="Times New Roman" w:hAnsi="Times New Roman" w:cs="Times New Roman"/>
          <w:sz w:val="28"/>
          <w:szCs w:val="28"/>
        </w:rPr>
        <w:t>охранить академические традиции, с другой</w:t>
      </w:r>
      <w:r w:rsidR="006164EC">
        <w:rPr>
          <w:rFonts w:ascii="Times New Roman" w:hAnsi="Times New Roman" w:cs="Times New Roman"/>
          <w:sz w:val="28"/>
          <w:szCs w:val="28"/>
        </w:rPr>
        <w:t xml:space="preserve">— ответить на вызовы </w:t>
      </w:r>
      <w:proofErr w:type="spellStart"/>
      <w:r w:rsidR="005F2A42">
        <w:rPr>
          <w:rFonts w:ascii="Times New Roman" w:hAnsi="Times New Roman" w:cs="Times New Roman"/>
          <w:sz w:val="28"/>
          <w:szCs w:val="28"/>
        </w:rPr>
        <w:t>цифровизации</w:t>
      </w:r>
      <w:proofErr w:type="spellEnd"/>
      <w:r w:rsidR="005F2A42">
        <w:rPr>
          <w:rFonts w:ascii="Times New Roman" w:hAnsi="Times New Roman" w:cs="Times New Roman"/>
          <w:sz w:val="28"/>
          <w:szCs w:val="28"/>
        </w:rPr>
        <w:t xml:space="preserve">, </w:t>
      </w:r>
      <w:r w:rsidR="006164EC">
        <w:rPr>
          <w:rFonts w:ascii="Times New Roman" w:hAnsi="Times New Roman" w:cs="Times New Roman"/>
          <w:sz w:val="28"/>
          <w:szCs w:val="28"/>
        </w:rPr>
        <w:t>глобализации и растущих требований рынка труда</w:t>
      </w:r>
      <w:r w:rsidR="005F2A42">
        <w:rPr>
          <w:rFonts w:ascii="Times New Roman" w:hAnsi="Times New Roman" w:cs="Times New Roman"/>
          <w:sz w:val="28"/>
          <w:szCs w:val="28"/>
        </w:rPr>
        <w:t>.</w:t>
      </w:r>
    </w:p>
    <w:p w:rsidR="00D92862" w:rsidRDefault="00D92862" w:rsidP="00C244EE">
      <w:pPr>
        <w:ind w:left="-567" w:firstLine="425"/>
        <w:rPr>
          <w:rFonts w:ascii="Times New Roman" w:hAnsi="Times New Roman" w:cs="Times New Roman"/>
          <w:sz w:val="28"/>
          <w:szCs w:val="28"/>
        </w:rPr>
      </w:pPr>
      <w:r>
        <w:rPr>
          <w:rFonts w:ascii="Times New Roman" w:hAnsi="Times New Roman" w:cs="Times New Roman"/>
          <w:sz w:val="28"/>
          <w:szCs w:val="28"/>
        </w:rPr>
        <w:t>В этом контексте методология становится не просто инструментом</w:t>
      </w:r>
      <w:proofErr w:type="gramStart"/>
      <w:r>
        <w:rPr>
          <w:rFonts w:ascii="Times New Roman" w:hAnsi="Times New Roman" w:cs="Times New Roman"/>
          <w:sz w:val="28"/>
          <w:szCs w:val="28"/>
        </w:rPr>
        <w:t>,</w:t>
      </w:r>
      <w:r w:rsidR="008E7545" w:rsidRPr="00C244EE">
        <w:rPr>
          <w:rFonts w:ascii="Times New Roman" w:hAnsi="Times New Roman" w:cs="Times New Roman"/>
          <w:bCs/>
          <w:sz w:val="28"/>
          <w:szCs w:val="28"/>
        </w:rPr>
        <w:t>а</w:t>
      </w:r>
      <w:proofErr w:type="gramEnd"/>
      <w:r w:rsidRPr="00C244EE">
        <w:rPr>
          <w:rFonts w:ascii="Times New Roman" w:hAnsi="Times New Roman" w:cs="Times New Roman"/>
          <w:bCs/>
          <w:sz w:val="28"/>
          <w:szCs w:val="28"/>
        </w:rPr>
        <w:t xml:space="preserve"> компасом</w:t>
      </w:r>
      <w:r w:rsidR="008E7545">
        <w:rPr>
          <w:rFonts w:ascii="Times New Roman" w:hAnsi="Times New Roman" w:cs="Times New Roman"/>
          <w:b/>
          <w:bCs/>
          <w:sz w:val="28"/>
          <w:szCs w:val="28"/>
        </w:rPr>
        <w:t>,</w:t>
      </w:r>
      <w:r w:rsidR="008E7545">
        <w:rPr>
          <w:rFonts w:ascii="Times New Roman" w:hAnsi="Times New Roman" w:cs="Times New Roman"/>
          <w:sz w:val="28"/>
          <w:szCs w:val="28"/>
        </w:rPr>
        <w:t xml:space="preserve"> который помогает определить вектор развития. Как отмечает российский исследователь</w:t>
      </w:r>
      <w:r w:rsidR="00A957EF">
        <w:rPr>
          <w:rFonts w:ascii="Times New Roman" w:hAnsi="Times New Roman" w:cs="Times New Roman"/>
          <w:sz w:val="28"/>
          <w:szCs w:val="28"/>
        </w:rPr>
        <w:t xml:space="preserve"> А. А. </w:t>
      </w:r>
      <w:proofErr w:type="spellStart"/>
      <w:r w:rsidR="00A957EF">
        <w:rPr>
          <w:rFonts w:ascii="Times New Roman" w:hAnsi="Times New Roman" w:cs="Times New Roman"/>
          <w:sz w:val="28"/>
          <w:szCs w:val="28"/>
        </w:rPr>
        <w:t>Серб</w:t>
      </w:r>
      <w:r w:rsidR="0033207E">
        <w:rPr>
          <w:rFonts w:ascii="Times New Roman" w:hAnsi="Times New Roman" w:cs="Times New Roman"/>
          <w:sz w:val="28"/>
          <w:szCs w:val="28"/>
        </w:rPr>
        <w:t>инский</w:t>
      </w:r>
      <w:proofErr w:type="spellEnd"/>
      <w:r w:rsidR="00E46D84">
        <w:rPr>
          <w:rFonts w:ascii="Times New Roman" w:hAnsi="Times New Roman" w:cs="Times New Roman"/>
          <w:sz w:val="28"/>
          <w:szCs w:val="28"/>
        </w:rPr>
        <w:t xml:space="preserve">, «Успех </w:t>
      </w:r>
      <w:r w:rsidR="00F76839">
        <w:rPr>
          <w:rFonts w:ascii="Times New Roman" w:hAnsi="Times New Roman" w:cs="Times New Roman"/>
          <w:sz w:val="28"/>
          <w:szCs w:val="28"/>
        </w:rPr>
        <w:t>подготовки</w:t>
      </w:r>
      <w:r w:rsidR="00F61034">
        <w:rPr>
          <w:rFonts w:ascii="Times New Roman" w:hAnsi="Times New Roman" w:cs="Times New Roman"/>
          <w:sz w:val="28"/>
          <w:szCs w:val="28"/>
        </w:rPr>
        <w:t xml:space="preserve"> м</w:t>
      </w:r>
      <w:r w:rsidR="00F76839">
        <w:rPr>
          <w:rFonts w:ascii="Times New Roman" w:hAnsi="Times New Roman" w:cs="Times New Roman"/>
          <w:sz w:val="28"/>
          <w:szCs w:val="28"/>
        </w:rPr>
        <w:t>агистров определяетс</w:t>
      </w:r>
      <w:r w:rsidR="00EF10EB">
        <w:rPr>
          <w:rFonts w:ascii="Times New Roman" w:hAnsi="Times New Roman" w:cs="Times New Roman"/>
          <w:sz w:val="28"/>
          <w:szCs w:val="28"/>
        </w:rPr>
        <w:t xml:space="preserve"> способностью</w:t>
      </w:r>
      <w:r w:rsidR="007D287E">
        <w:rPr>
          <w:rFonts w:ascii="Times New Roman" w:hAnsi="Times New Roman" w:cs="Times New Roman"/>
          <w:sz w:val="28"/>
          <w:szCs w:val="28"/>
        </w:rPr>
        <w:t xml:space="preserve"> интегрировать профессиональные компетенции с соответствующими методами</w:t>
      </w:r>
      <w:r w:rsidR="00651829">
        <w:rPr>
          <w:rFonts w:ascii="Times New Roman" w:hAnsi="Times New Roman" w:cs="Times New Roman"/>
          <w:sz w:val="28"/>
          <w:szCs w:val="28"/>
        </w:rPr>
        <w:t xml:space="preserve"> и</w:t>
      </w:r>
      <w:r w:rsidR="007D287E">
        <w:rPr>
          <w:rFonts w:ascii="Times New Roman" w:hAnsi="Times New Roman" w:cs="Times New Roman"/>
          <w:sz w:val="28"/>
          <w:szCs w:val="28"/>
        </w:rPr>
        <w:t xml:space="preserve"> инструментами их реализации профессиональной деятельности</w:t>
      </w:r>
      <w:r w:rsidR="0095613E">
        <w:rPr>
          <w:rFonts w:ascii="Times New Roman" w:hAnsi="Times New Roman" w:cs="Times New Roman"/>
          <w:sz w:val="28"/>
          <w:szCs w:val="28"/>
        </w:rPr>
        <w:t>» [10]. Но</w:t>
      </w:r>
      <w:proofErr w:type="gramStart"/>
      <w:r w:rsidR="0095613E">
        <w:rPr>
          <w:rFonts w:ascii="Times New Roman" w:hAnsi="Times New Roman" w:cs="Times New Roman"/>
          <w:sz w:val="28"/>
          <w:szCs w:val="28"/>
        </w:rPr>
        <w:t xml:space="preserve"> </w:t>
      </w:r>
      <w:r w:rsidR="0006053C">
        <w:rPr>
          <w:rFonts w:ascii="Times New Roman" w:hAnsi="Times New Roman" w:cs="Times New Roman"/>
          <w:sz w:val="28"/>
          <w:szCs w:val="28"/>
        </w:rPr>
        <w:t>К</w:t>
      </w:r>
      <w:proofErr w:type="gramEnd"/>
      <w:r w:rsidR="0006053C">
        <w:rPr>
          <w:rFonts w:ascii="Times New Roman" w:hAnsi="Times New Roman" w:cs="Times New Roman"/>
          <w:sz w:val="28"/>
          <w:szCs w:val="28"/>
        </w:rPr>
        <w:t xml:space="preserve">ак найти баланс между теорией и практикой? Как создать образовательную среду, </w:t>
      </w:r>
      <w:r w:rsidR="00662E9B">
        <w:rPr>
          <w:rFonts w:ascii="Times New Roman" w:hAnsi="Times New Roman" w:cs="Times New Roman"/>
          <w:sz w:val="28"/>
          <w:szCs w:val="28"/>
        </w:rPr>
        <w:t>где</w:t>
      </w:r>
      <w:r w:rsidR="0006053C">
        <w:rPr>
          <w:rFonts w:ascii="Times New Roman" w:hAnsi="Times New Roman" w:cs="Times New Roman"/>
          <w:sz w:val="28"/>
          <w:szCs w:val="28"/>
        </w:rPr>
        <w:t xml:space="preserve"> наука и инновации не противоречат</w:t>
      </w:r>
      <w:r w:rsidR="00662E9B">
        <w:rPr>
          <w:rFonts w:ascii="Times New Roman" w:hAnsi="Times New Roman" w:cs="Times New Roman"/>
          <w:sz w:val="28"/>
          <w:szCs w:val="28"/>
        </w:rPr>
        <w:t>, а дополняют друг друга</w:t>
      </w:r>
      <w:proofErr w:type="gramStart"/>
      <w:r w:rsidR="00662E9B">
        <w:rPr>
          <w:rFonts w:ascii="Times New Roman" w:hAnsi="Times New Roman" w:cs="Times New Roman"/>
          <w:sz w:val="28"/>
          <w:szCs w:val="28"/>
        </w:rPr>
        <w:t xml:space="preserve"> ?</w:t>
      </w:r>
      <w:proofErr w:type="gramEnd"/>
    </w:p>
    <w:p w:rsidR="00662E9B" w:rsidRDefault="008E3DE3" w:rsidP="00C244EE">
      <w:pPr>
        <w:ind w:left="-567" w:firstLine="425"/>
        <w:rPr>
          <w:rFonts w:ascii="Times New Roman" w:hAnsi="Times New Roman" w:cs="Times New Roman"/>
          <w:b/>
          <w:bCs/>
          <w:sz w:val="28"/>
          <w:szCs w:val="28"/>
        </w:rPr>
      </w:pPr>
      <w:r>
        <w:rPr>
          <w:rFonts w:ascii="Times New Roman" w:hAnsi="Times New Roman" w:cs="Times New Roman"/>
          <w:b/>
          <w:bCs/>
          <w:sz w:val="28"/>
          <w:szCs w:val="28"/>
        </w:rPr>
        <w:t>Методология как основа образовательного процесса</w:t>
      </w:r>
    </w:p>
    <w:p w:rsidR="00DD5012" w:rsidRDefault="000528D3" w:rsidP="00C244EE">
      <w:pPr>
        <w:ind w:left="-567" w:firstLine="425"/>
        <w:rPr>
          <w:rFonts w:ascii="Times New Roman" w:hAnsi="Times New Roman" w:cs="Times New Roman"/>
          <w:sz w:val="28"/>
          <w:szCs w:val="28"/>
        </w:rPr>
      </w:pPr>
      <w:r w:rsidRPr="000528D3">
        <w:rPr>
          <w:rFonts w:ascii="Times New Roman" w:hAnsi="Times New Roman" w:cs="Times New Roman"/>
          <w:sz w:val="28"/>
          <w:szCs w:val="28"/>
        </w:rPr>
        <w:t>Методология в магистратуре</w:t>
      </w:r>
      <w:r>
        <w:rPr>
          <w:rFonts w:ascii="Times New Roman" w:hAnsi="Times New Roman" w:cs="Times New Roman"/>
          <w:sz w:val="28"/>
          <w:szCs w:val="28"/>
        </w:rPr>
        <w:t xml:space="preserve"> -</w:t>
      </w:r>
      <w:r w:rsidR="00CC42B9">
        <w:rPr>
          <w:rFonts w:ascii="Times New Roman" w:hAnsi="Times New Roman" w:cs="Times New Roman"/>
          <w:sz w:val="28"/>
          <w:szCs w:val="28"/>
        </w:rPr>
        <w:t xml:space="preserve"> это не абстрактная теория, а система принципов, определяющих</w:t>
      </w:r>
      <w:r w:rsidR="00CC42B9">
        <w:rPr>
          <w:rFonts w:ascii="Times New Roman" w:hAnsi="Times New Roman" w:cs="Times New Roman"/>
          <w:b/>
          <w:bCs/>
          <w:sz w:val="28"/>
          <w:szCs w:val="28"/>
        </w:rPr>
        <w:t xml:space="preserve"> как учить, почему мучить</w:t>
      </w:r>
      <w:r w:rsidR="00CC42B9">
        <w:rPr>
          <w:rFonts w:ascii="Times New Roman" w:hAnsi="Times New Roman" w:cs="Times New Roman"/>
          <w:sz w:val="28"/>
          <w:szCs w:val="28"/>
        </w:rPr>
        <w:t xml:space="preserve"> и</w:t>
      </w:r>
      <w:r w:rsidR="00CC42B9">
        <w:rPr>
          <w:rFonts w:ascii="Times New Roman" w:hAnsi="Times New Roman" w:cs="Times New Roman"/>
          <w:b/>
          <w:bCs/>
          <w:sz w:val="28"/>
          <w:szCs w:val="28"/>
        </w:rPr>
        <w:t xml:space="preserve"> зачем учить.</w:t>
      </w:r>
      <w:r w:rsidR="00AE7688">
        <w:rPr>
          <w:rFonts w:ascii="Times New Roman" w:hAnsi="Times New Roman" w:cs="Times New Roman"/>
          <w:sz w:val="28"/>
          <w:szCs w:val="28"/>
        </w:rPr>
        <w:t xml:space="preserve"> По словам философа Э. </w:t>
      </w:r>
      <w:r w:rsidR="00F67564">
        <w:rPr>
          <w:rFonts w:ascii="Times New Roman" w:hAnsi="Times New Roman" w:cs="Times New Roman"/>
          <w:sz w:val="28"/>
          <w:szCs w:val="28"/>
        </w:rPr>
        <w:t>Г</w:t>
      </w:r>
      <w:r w:rsidR="00AE7688">
        <w:rPr>
          <w:rFonts w:ascii="Times New Roman" w:hAnsi="Times New Roman" w:cs="Times New Roman"/>
          <w:sz w:val="28"/>
          <w:szCs w:val="28"/>
        </w:rPr>
        <w:t>. Юдина</w:t>
      </w:r>
      <w:r w:rsidR="00E93889">
        <w:rPr>
          <w:rFonts w:ascii="Times New Roman" w:hAnsi="Times New Roman" w:cs="Times New Roman"/>
          <w:sz w:val="28"/>
          <w:szCs w:val="28"/>
        </w:rPr>
        <w:t xml:space="preserve">, </w:t>
      </w:r>
      <w:r w:rsidR="00B64868">
        <w:rPr>
          <w:rFonts w:ascii="Times New Roman" w:hAnsi="Times New Roman" w:cs="Times New Roman"/>
          <w:sz w:val="28"/>
          <w:szCs w:val="28"/>
        </w:rPr>
        <w:t>«М</w:t>
      </w:r>
      <w:r w:rsidR="00E93889">
        <w:rPr>
          <w:rFonts w:ascii="Times New Roman" w:hAnsi="Times New Roman" w:cs="Times New Roman"/>
          <w:sz w:val="28"/>
          <w:szCs w:val="28"/>
        </w:rPr>
        <w:t>етодология представляет собой учения о принципах построения,</w:t>
      </w:r>
      <w:r w:rsidR="00B64868">
        <w:rPr>
          <w:rFonts w:ascii="Times New Roman" w:hAnsi="Times New Roman" w:cs="Times New Roman"/>
          <w:sz w:val="28"/>
          <w:szCs w:val="28"/>
        </w:rPr>
        <w:t xml:space="preserve"> формах и способах научно</w:t>
      </w:r>
      <w:r w:rsidR="00B712A6">
        <w:rPr>
          <w:rFonts w:ascii="Times New Roman" w:hAnsi="Times New Roman" w:cs="Times New Roman"/>
          <w:sz w:val="28"/>
          <w:szCs w:val="28"/>
        </w:rPr>
        <w:t>-</w:t>
      </w:r>
      <w:r w:rsidR="00B64868">
        <w:rPr>
          <w:rFonts w:ascii="Times New Roman" w:hAnsi="Times New Roman" w:cs="Times New Roman"/>
          <w:sz w:val="28"/>
          <w:szCs w:val="28"/>
        </w:rPr>
        <w:t>познавательной деятельности</w:t>
      </w:r>
      <w:r w:rsidR="00B712A6">
        <w:rPr>
          <w:rFonts w:ascii="Times New Roman" w:hAnsi="Times New Roman" w:cs="Times New Roman"/>
          <w:sz w:val="28"/>
          <w:szCs w:val="28"/>
        </w:rPr>
        <w:t>»[13]</w:t>
      </w:r>
      <w:proofErr w:type="gramStart"/>
      <w:r w:rsidR="00B712A6">
        <w:rPr>
          <w:rFonts w:ascii="Times New Roman" w:hAnsi="Times New Roman" w:cs="Times New Roman"/>
          <w:sz w:val="28"/>
          <w:szCs w:val="28"/>
        </w:rPr>
        <w:t>.</w:t>
      </w:r>
      <w:proofErr w:type="gramEnd"/>
      <w:r w:rsidR="00AD0D73">
        <w:rPr>
          <w:rFonts w:ascii="Times New Roman" w:hAnsi="Times New Roman" w:cs="Times New Roman"/>
          <w:sz w:val="28"/>
          <w:szCs w:val="28"/>
        </w:rPr>
        <w:t xml:space="preserve"> </w:t>
      </w:r>
      <w:proofErr w:type="gramStart"/>
      <w:r w:rsidR="00AD0D73">
        <w:rPr>
          <w:rFonts w:ascii="Times New Roman" w:hAnsi="Times New Roman" w:cs="Times New Roman"/>
          <w:sz w:val="28"/>
          <w:szCs w:val="28"/>
        </w:rPr>
        <w:t>в</w:t>
      </w:r>
      <w:proofErr w:type="gramEnd"/>
      <w:r w:rsidR="00AD0D73">
        <w:rPr>
          <w:rFonts w:ascii="Times New Roman" w:hAnsi="Times New Roman" w:cs="Times New Roman"/>
          <w:sz w:val="28"/>
          <w:szCs w:val="28"/>
        </w:rPr>
        <w:t>магистерском</w:t>
      </w:r>
      <w:r w:rsidR="00B712A6">
        <w:rPr>
          <w:rFonts w:ascii="Times New Roman" w:hAnsi="Times New Roman" w:cs="Times New Roman"/>
          <w:sz w:val="28"/>
          <w:szCs w:val="28"/>
        </w:rPr>
        <w:t xml:space="preserve"> образовании это проявляется</w:t>
      </w:r>
      <w:r w:rsidR="00F67564">
        <w:rPr>
          <w:rFonts w:ascii="Times New Roman" w:hAnsi="Times New Roman" w:cs="Times New Roman"/>
          <w:sz w:val="28"/>
          <w:szCs w:val="28"/>
        </w:rPr>
        <w:t xml:space="preserve"> в</w:t>
      </w:r>
      <w:r w:rsidR="00AD0D73">
        <w:rPr>
          <w:rFonts w:ascii="Times New Roman" w:hAnsi="Times New Roman" w:cs="Times New Roman"/>
          <w:sz w:val="28"/>
          <w:szCs w:val="28"/>
        </w:rPr>
        <w:t>:</w:t>
      </w:r>
    </w:p>
    <w:p w:rsidR="00AD0D73" w:rsidRPr="00D86CAE" w:rsidRDefault="00F67564" w:rsidP="00C244EE">
      <w:pPr>
        <w:pStyle w:val="a7"/>
        <w:numPr>
          <w:ilvl w:val="0"/>
          <w:numId w:val="1"/>
        </w:numPr>
        <w:ind w:left="-567" w:firstLine="425"/>
        <w:rPr>
          <w:rFonts w:ascii="Times New Roman" w:hAnsi="Times New Roman" w:cs="Times New Roman"/>
          <w:b/>
          <w:bCs/>
          <w:sz w:val="28"/>
          <w:szCs w:val="28"/>
        </w:rPr>
      </w:pPr>
      <w:r>
        <w:rPr>
          <w:rFonts w:ascii="Times New Roman" w:hAnsi="Times New Roman" w:cs="Times New Roman"/>
          <w:b/>
          <w:bCs/>
          <w:sz w:val="28"/>
          <w:szCs w:val="28"/>
        </w:rPr>
        <w:t>В</w:t>
      </w:r>
      <w:r w:rsidR="00AD0D73" w:rsidRPr="00D86CAE">
        <w:rPr>
          <w:rFonts w:ascii="Times New Roman" w:hAnsi="Times New Roman" w:cs="Times New Roman"/>
          <w:b/>
          <w:bCs/>
          <w:sz w:val="28"/>
          <w:szCs w:val="28"/>
        </w:rPr>
        <w:t xml:space="preserve">ыборе </w:t>
      </w:r>
      <w:proofErr w:type="gramStart"/>
      <w:r w:rsidR="00AD0D73" w:rsidRPr="00D86CAE">
        <w:rPr>
          <w:rFonts w:ascii="Times New Roman" w:hAnsi="Times New Roman" w:cs="Times New Roman"/>
          <w:b/>
          <w:bCs/>
          <w:sz w:val="28"/>
          <w:szCs w:val="28"/>
        </w:rPr>
        <w:t>педагогических</w:t>
      </w:r>
      <w:proofErr w:type="gramEnd"/>
      <w:r w:rsidR="00AD0D73" w:rsidRPr="00D86CAE">
        <w:rPr>
          <w:rFonts w:ascii="Times New Roman" w:hAnsi="Times New Roman" w:cs="Times New Roman"/>
          <w:b/>
          <w:bCs/>
          <w:sz w:val="28"/>
          <w:szCs w:val="28"/>
        </w:rPr>
        <w:t xml:space="preserve"> подходов</w:t>
      </w:r>
      <w:r w:rsidR="004364A9">
        <w:rPr>
          <w:rFonts w:ascii="Times New Roman" w:hAnsi="Times New Roman" w:cs="Times New Roman"/>
          <w:sz w:val="28"/>
          <w:szCs w:val="28"/>
        </w:rPr>
        <w:t>компетентностный</w:t>
      </w:r>
      <w:r w:rsidR="00D86CAE" w:rsidRPr="005056AF">
        <w:rPr>
          <w:rFonts w:ascii="Times New Roman" w:hAnsi="Times New Roman" w:cs="Times New Roman"/>
          <w:sz w:val="28"/>
          <w:szCs w:val="28"/>
        </w:rPr>
        <w:t>, модульный, проектный.</w:t>
      </w:r>
    </w:p>
    <w:p w:rsidR="003870F7" w:rsidRPr="003870F7" w:rsidRDefault="003870F7" w:rsidP="00C244EE">
      <w:pPr>
        <w:pStyle w:val="a7"/>
        <w:numPr>
          <w:ilvl w:val="0"/>
          <w:numId w:val="1"/>
        </w:numPr>
        <w:ind w:left="-567" w:firstLine="425"/>
        <w:rPr>
          <w:rFonts w:ascii="Times New Roman" w:hAnsi="Times New Roman" w:cs="Times New Roman"/>
          <w:b/>
          <w:bCs/>
          <w:sz w:val="28"/>
          <w:szCs w:val="28"/>
        </w:rPr>
      </w:pPr>
      <w:r>
        <w:rPr>
          <w:rFonts w:ascii="Times New Roman" w:hAnsi="Times New Roman" w:cs="Times New Roman"/>
          <w:b/>
          <w:bCs/>
          <w:sz w:val="28"/>
          <w:szCs w:val="28"/>
        </w:rPr>
        <w:t>И</w:t>
      </w:r>
      <w:r w:rsidR="005056AF">
        <w:rPr>
          <w:rFonts w:ascii="Times New Roman" w:hAnsi="Times New Roman" w:cs="Times New Roman"/>
          <w:b/>
          <w:bCs/>
          <w:sz w:val="28"/>
          <w:szCs w:val="28"/>
        </w:rPr>
        <w:t>нтеграции научных исследований</w:t>
      </w:r>
      <w:r w:rsidR="005056AF">
        <w:rPr>
          <w:rFonts w:ascii="Times New Roman" w:hAnsi="Times New Roman" w:cs="Times New Roman"/>
          <w:sz w:val="28"/>
          <w:szCs w:val="28"/>
        </w:rPr>
        <w:t xml:space="preserve"> в учебный процесс.</w:t>
      </w:r>
    </w:p>
    <w:p w:rsidR="00A22FB0" w:rsidRPr="003870F7" w:rsidRDefault="003870F7" w:rsidP="00C244EE">
      <w:pPr>
        <w:pStyle w:val="a7"/>
        <w:numPr>
          <w:ilvl w:val="0"/>
          <w:numId w:val="1"/>
        </w:numPr>
        <w:ind w:left="-567" w:firstLine="425"/>
        <w:rPr>
          <w:rFonts w:ascii="Times New Roman" w:hAnsi="Times New Roman" w:cs="Times New Roman"/>
          <w:b/>
          <w:bCs/>
          <w:sz w:val="28"/>
          <w:szCs w:val="28"/>
        </w:rPr>
      </w:pPr>
      <w:r>
        <w:rPr>
          <w:rFonts w:ascii="Times New Roman" w:hAnsi="Times New Roman" w:cs="Times New Roman"/>
          <w:b/>
          <w:bCs/>
          <w:sz w:val="28"/>
          <w:szCs w:val="28"/>
        </w:rPr>
        <w:t>О</w:t>
      </w:r>
      <w:r w:rsidR="005056AF" w:rsidRPr="003870F7">
        <w:rPr>
          <w:rFonts w:ascii="Times New Roman" w:hAnsi="Times New Roman" w:cs="Times New Roman"/>
          <w:b/>
          <w:bCs/>
          <w:sz w:val="28"/>
          <w:szCs w:val="28"/>
        </w:rPr>
        <w:t>ценки качества</w:t>
      </w:r>
      <w:r w:rsidR="000164EB" w:rsidRPr="003870F7">
        <w:rPr>
          <w:rFonts w:ascii="Times New Roman" w:hAnsi="Times New Roman" w:cs="Times New Roman"/>
          <w:sz w:val="28"/>
          <w:szCs w:val="28"/>
        </w:rPr>
        <w:t xml:space="preserve"> через призму актуальных критериев</w:t>
      </w:r>
      <w:r w:rsidR="00A22FB0" w:rsidRPr="003870F7">
        <w:rPr>
          <w:rFonts w:ascii="Times New Roman" w:hAnsi="Times New Roman" w:cs="Times New Roman"/>
          <w:sz w:val="28"/>
          <w:szCs w:val="28"/>
        </w:rPr>
        <w:t>.</w:t>
      </w:r>
    </w:p>
    <w:p w:rsidR="000164EB" w:rsidRDefault="00E96D94" w:rsidP="00C244EE">
      <w:pPr>
        <w:pStyle w:val="a7"/>
        <w:ind w:left="-567" w:firstLine="425"/>
        <w:rPr>
          <w:rFonts w:ascii="Times New Roman" w:hAnsi="Times New Roman" w:cs="Times New Roman"/>
          <w:sz w:val="28"/>
          <w:szCs w:val="28"/>
        </w:rPr>
      </w:pPr>
      <w:r>
        <w:rPr>
          <w:rFonts w:ascii="Times New Roman" w:hAnsi="Times New Roman" w:cs="Times New Roman"/>
          <w:sz w:val="28"/>
          <w:szCs w:val="28"/>
        </w:rPr>
        <w:t>Пр</w:t>
      </w:r>
      <w:r w:rsidR="000164EB" w:rsidRPr="000164EB">
        <w:rPr>
          <w:rFonts w:ascii="Times New Roman" w:hAnsi="Times New Roman" w:cs="Times New Roman"/>
          <w:sz w:val="28"/>
          <w:szCs w:val="28"/>
        </w:rPr>
        <w:t>имером служит модель</w:t>
      </w:r>
      <w:r w:rsidR="00A22FB0">
        <w:rPr>
          <w:rFonts w:ascii="Times New Roman" w:hAnsi="Times New Roman" w:cs="Times New Roman"/>
          <w:sz w:val="28"/>
          <w:szCs w:val="28"/>
        </w:rPr>
        <w:t xml:space="preserve">, </w:t>
      </w:r>
      <w:r w:rsidR="00FB3B79">
        <w:rPr>
          <w:rFonts w:ascii="Times New Roman" w:hAnsi="Times New Roman" w:cs="Times New Roman"/>
          <w:sz w:val="28"/>
          <w:szCs w:val="28"/>
        </w:rPr>
        <w:t xml:space="preserve"> предложенная </w:t>
      </w:r>
      <w:r>
        <w:rPr>
          <w:rFonts w:ascii="Times New Roman" w:hAnsi="Times New Roman" w:cs="Times New Roman"/>
          <w:sz w:val="28"/>
          <w:szCs w:val="28"/>
        </w:rPr>
        <w:t>В</w:t>
      </w:r>
      <w:r w:rsidR="00FB3B79">
        <w:rPr>
          <w:rFonts w:ascii="Times New Roman" w:hAnsi="Times New Roman" w:cs="Times New Roman"/>
          <w:sz w:val="28"/>
          <w:szCs w:val="28"/>
        </w:rPr>
        <w:t xml:space="preserve">.В. </w:t>
      </w:r>
      <w:proofErr w:type="spellStart"/>
      <w:r w:rsidR="00FB3B79">
        <w:rPr>
          <w:rFonts w:ascii="Times New Roman" w:hAnsi="Times New Roman" w:cs="Times New Roman"/>
          <w:sz w:val="28"/>
          <w:szCs w:val="28"/>
        </w:rPr>
        <w:t>Коченко</w:t>
      </w:r>
      <w:proofErr w:type="spellEnd"/>
      <w:r w:rsidR="00CE298A">
        <w:rPr>
          <w:rFonts w:ascii="Times New Roman" w:hAnsi="Times New Roman" w:cs="Times New Roman"/>
          <w:sz w:val="28"/>
          <w:szCs w:val="28"/>
        </w:rPr>
        <w:t xml:space="preserve">: </w:t>
      </w:r>
      <w:r w:rsidR="00064BB4">
        <w:rPr>
          <w:rFonts w:ascii="Times New Roman" w:hAnsi="Times New Roman" w:cs="Times New Roman"/>
          <w:sz w:val="28"/>
          <w:szCs w:val="28"/>
        </w:rPr>
        <w:t>И</w:t>
      </w:r>
      <w:proofErr w:type="gramStart"/>
      <w:r w:rsidR="00064BB4">
        <w:rPr>
          <w:rFonts w:ascii="Times New Roman" w:hAnsi="Times New Roman" w:cs="Times New Roman"/>
          <w:sz w:val="28"/>
          <w:szCs w:val="28"/>
        </w:rPr>
        <w:t>Т</w:t>
      </w:r>
      <w:r w:rsidR="00CE298A">
        <w:rPr>
          <w:rFonts w:ascii="Times New Roman" w:hAnsi="Times New Roman" w:cs="Times New Roman"/>
          <w:sz w:val="28"/>
          <w:szCs w:val="28"/>
        </w:rPr>
        <w:t>-</w:t>
      </w:r>
      <w:proofErr w:type="gramEnd"/>
      <w:r w:rsidR="00CE298A">
        <w:rPr>
          <w:rFonts w:ascii="Times New Roman" w:hAnsi="Times New Roman" w:cs="Times New Roman"/>
          <w:sz w:val="28"/>
          <w:szCs w:val="28"/>
        </w:rPr>
        <w:t xml:space="preserve"> тренажер</w:t>
      </w:r>
      <w:r w:rsidR="000F6CB9">
        <w:rPr>
          <w:rFonts w:ascii="Times New Roman" w:hAnsi="Times New Roman" w:cs="Times New Roman"/>
          <w:sz w:val="28"/>
          <w:szCs w:val="28"/>
        </w:rPr>
        <w:t xml:space="preserve"> для магистрантов, объединяющий теоретический, практический и </w:t>
      </w:r>
      <w:r w:rsidR="00174BA3">
        <w:rPr>
          <w:rFonts w:ascii="Times New Roman" w:hAnsi="Times New Roman" w:cs="Times New Roman"/>
          <w:sz w:val="28"/>
          <w:szCs w:val="28"/>
        </w:rPr>
        <w:t>оценочный</w:t>
      </w:r>
      <w:r w:rsidR="000F6CB9">
        <w:rPr>
          <w:rFonts w:ascii="Times New Roman" w:hAnsi="Times New Roman" w:cs="Times New Roman"/>
          <w:sz w:val="28"/>
          <w:szCs w:val="28"/>
        </w:rPr>
        <w:t xml:space="preserve"> блоки</w:t>
      </w:r>
      <w:r w:rsidR="00174BA3">
        <w:rPr>
          <w:rFonts w:ascii="Times New Roman" w:hAnsi="Times New Roman" w:cs="Times New Roman"/>
          <w:sz w:val="28"/>
          <w:szCs w:val="28"/>
        </w:rPr>
        <w:t xml:space="preserve">. </w:t>
      </w:r>
      <w:r w:rsidR="00D71CA2">
        <w:rPr>
          <w:rFonts w:ascii="Times New Roman" w:hAnsi="Times New Roman" w:cs="Times New Roman"/>
          <w:sz w:val="28"/>
          <w:szCs w:val="28"/>
        </w:rPr>
        <w:t>Т</w:t>
      </w:r>
      <w:r w:rsidR="00174BA3">
        <w:rPr>
          <w:rFonts w:ascii="Times New Roman" w:hAnsi="Times New Roman" w:cs="Times New Roman"/>
          <w:sz w:val="28"/>
          <w:szCs w:val="28"/>
        </w:rPr>
        <w:t xml:space="preserve">акой подход позволяет не только усвоить знания, </w:t>
      </w:r>
      <w:r w:rsidR="00362953">
        <w:rPr>
          <w:rFonts w:ascii="Times New Roman" w:hAnsi="Times New Roman" w:cs="Times New Roman"/>
          <w:sz w:val="28"/>
          <w:szCs w:val="28"/>
        </w:rPr>
        <w:t>но и</w:t>
      </w:r>
      <w:r w:rsidR="00174BA3">
        <w:rPr>
          <w:rFonts w:ascii="Times New Roman" w:hAnsi="Times New Roman" w:cs="Times New Roman"/>
          <w:sz w:val="28"/>
          <w:szCs w:val="28"/>
        </w:rPr>
        <w:t xml:space="preserve"> отработать навыки в </w:t>
      </w:r>
      <w:r w:rsidR="00362953">
        <w:rPr>
          <w:rFonts w:ascii="Times New Roman" w:hAnsi="Times New Roman" w:cs="Times New Roman"/>
          <w:sz w:val="28"/>
          <w:szCs w:val="28"/>
        </w:rPr>
        <w:t>условиях, приближенных к реальности</w:t>
      </w:r>
      <w:r w:rsidR="00D71CA2">
        <w:rPr>
          <w:rFonts w:ascii="Times New Roman" w:hAnsi="Times New Roman" w:cs="Times New Roman"/>
          <w:sz w:val="28"/>
          <w:szCs w:val="28"/>
        </w:rPr>
        <w:t xml:space="preserve"> [10]</w:t>
      </w:r>
      <w:r w:rsidR="00C13AB9">
        <w:rPr>
          <w:rFonts w:ascii="Times New Roman" w:hAnsi="Times New Roman" w:cs="Times New Roman"/>
          <w:sz w:val="28"/>
          <w:szCs w:val="28"/>
        </w:rPr>
        <w:t>.</w:t>
      </w:r>
    </w:p>
    <w:p w:rsidR="00C13AB9" w:rsidRDefault="00C13AB9" w:rsidP="00C244EE">
      <w:pPr>
        <w:pStyle w:val="a7"/>
        <w:ind w:left="-567" w:firstLine="425"/>
        <w:rPr>
          <w:rFonts w:ascii="Times New Roman" w:hAnsi="Times New Roman" w:cs="Times New Roman"/>
          <w:sz w:val="28"/>
          <w:szCs w:val="28"/>
        </w:rPr>
      </w:pPr>
      <w:r>
        <w:rPr>
          <w:rFonts w:ascii="Times New Roman" w:hAnsi="Times New Roman" w:cs="Times New Roman"/>
          <w:sz w:val="28"/>
          <w:szCs w:val="28"/>
        </w:rPr>
        <w:t xml:space="preserve"> Важно подчеркнуть, что методология не существует в </w:t>
      </w:r>
      <w:r w:rsidR="00781D15">
        <w:rPr>
          <w:rFonts w:ascii="Times New Roman" w:hAnsi="Times New Roman" w:cs="Times New Roman"/>
          <w:sz w:val="28"/>
          <w:szCs w:val="28"/>
        </w:rPr>
        <w:t>вакууме. Она</w:t>
      </w:r>
      <w:r>
        <w:rPr>
          <w:rFonts w:ascii="Times New Roman" w:hAnsi="Times New Roman" w:cs="Times New Roman"/>
          <w:sz w:val="28"/>
          <w:szCs w:val="28"/>
        </w:rPr>
        <w:t xml:space="preserve"> тесно связана</w:t>
      </w:r>
      <w:r w:rsidR="00BE20D2">
        <w:rPr>
          <w:rFonts w:ascii="Times New Roman" w:hAnsi="Times New Roman" w:cs="Times New Roman"/>
          <w:sz w:val="28"/>
          <w:szCs w:val="28"/>
        </w:rPr>
        <w:t xml:space="preserve"> с философией</w:t>
      </w:r>
      <w:r w:rsidR="00DD661C">
        <w:rPr>
          <w:rFonts w:ascii="Times New Roman" w:hAnsi="Times New Roman" w:cs="Times New Roman"/>
          <w:sz w:val="28"/>
          <w:szCs w:val="28"/>
        </w:rPr>
        <w:t xml:space="preserve">образования. </w:t>
      </w:r>
      <w:proofErr w:type="gramStart"/>
      <w:r w:rsidR="00DD661C">
        <w:rPr>
          <w:rFonts w:ascii="Times New Roman" w:hAnsi="Times New Roman" w:cs="Times New Roman"/>
          <w:sz w:val="28"/>
          <w:szCs w:val="28"/>
        </w:rPr>
        <w:t xml:space="preserve">Как отмечает российский </w:t>
      </w:r>
      <w:proofErr w:type="spellStart"/>
      <w:r w:rsidR="00DD661C">
        <w:rPr>
          <w:rFonts w:ascii="Times New Roman" w:hAnsi="Times New Roman" w:cs="Times New Roman"/>
          <w:sz w:val="28"/>
          <w:szCs w:val="28"/>
        </w:rPr>
        <w:t>педагог</w:t>
      </w:r>
      <w:r w:rsidR="00E0036D">
        <w:rPr>
          <w:rFonts w:ascii="Times New Roman" w:hAnsi="Times New Roman" w:cs="Times New Roman"/>
          <w:sz w:val="28"/>
          <w:szCs w:val="28"/>
        </w:rPr>
        <w:t>П</w:t>
      </w:r>
      <w:r w:rsidR="00DE70F5">
        <w:rPr>
          <w:rFonts w:ascii="Times New Roman" w:hAnsi="Times New Roman" w:cs="Times New Roman"/>
          <w:sz w:val="28"/>
          <w:szCs w:val="28"/>
        </w:rPr>
        <w:t>.Ф</w:t>
      </w:r>
      <w:proofErr w:type="spellEnd"/>
      <w:r w:rsidR="00DE70F5">
        <w:rPr>
          <w:rFonts w:ascii="Times New Roman" w:hAnsi="Times New Roman" w:cs="Times New Roman"/>
          <w:sz w:val="28"/>
          <w:szCs w:val="28"/>
        </w:rPr>
        <w:t xml:space="preserve">. </w:t>
      </w:r>
      <w:proofErr w:type="spellStart"/>
      <w:r w:rsidR="00DE70F5">
        <w:rPr>
          <w:rFonts w:ascii="Times New Roman" w:hAnsi="Times New Roman" w:cs="Times New Roman"/>
          <w:sz w:val="28"/>
          <w:szCs w:val="28"/>
        </w:rPr>
        <w:t>Кап</w:t>
      </w:r>
      <w:r w:rsidR="00D44C6D">
        <w:rPr>
          <w:rFonts w:ascii="Times New Roman" w:hAnsi="Times New Roman" w:cs="Times New Roman"/>
          <w:sz w:val="28"/>
          <w:szCs w:val="28"/>
        </w:rPr>
        <w:t>те</w:t>
      </w:r>
      <w:r w:rsidR="00DE70F5">
        <w:rPr>
          <w:rFonts w:ascii="Times New Roman" w:hAnsi="Times New Roman" w:cs="Times New Roman"/>
          <w:sz w:val="28"/>
          <w:szCs w:val="28"/>
        </w:rPr>
        <w:t>ре</w:t>
      </w:r>
      <w:r w:rsidR="00FD1B1A">
        <w:rPr>
          <w:rFonts w:ascii="Times New Roman" w:hAnsi="Times New Roman" w:cs="Times New Roman"/>
          <w:sz w:val="28"/>
          <w:szCs w:val="28"/>
        </w:rPr>
        <w:t>в</w:t>
      </w:r>
      <w:proofErr w:type="spellEnd"/>
      <w:r w:rsidR="00D44C6D">
        <w:rPr>
          <w:rFonts w:ascii="Times New Roman" w:hAnsi="Times New Roman" w:cs="Times New Roman"/>
          <w:sz w:val="28"/>
          <w:szCs w:val="28"/>
        </w:rPr>
        <w:t xml:space="preserve"> развивал идею о том, что образование является не подготовкой к жизни, </w:t>
      </w:r>
      <w:r w:rsidR="00D44C6D">
        <w:rPr>
          <w:rFonts w:ascii="Times New Roman" w:hAnsi="Times New Roman" w:cs="Times New Roman"/>
          <w:sz w:val="28"/>
          <w:szCs w:val="28"/>
        </w:rPr>
        <w:lastRenderedPageBreak/>
        <w:t>а самой жизнью,</w:t>
      </w:r>
      <w:r w:rsidR="0082146A">
        <w:rPr>
          <w:rFonts w:ascii="Times New Roman" w:hAnsi="Times New Roman" w:cs="Times New Roman"/>
          <w:sz w:val="28"/>
          <w:szCs w:val="28"/>
        </w:rPr>
        <w:t xml:space="preserve"> наполненной реальным </w:t>
      </w:r>
      <w:r w:rsidR="005D351D">
        <w:rPr>
          <w:rFonts w:ascii="Times New Roman" w:hAnsi="Times New Roman" w:cs="Times New Roman"/>
          <w:sz w:val="28"/>
          <w:szCs w:val="28"/>
        </w:rPr>
        <w:t>смыслом и</w:t>
      </w:r>
      <w:r w:rsidR="0082146A">
        <w:rPr>
          <w:rFonts w:ascii="Times New Roman" w:hAnsi="Times New Roman" w:cs="Times New Roman"/>
          <w:sz w:val="28"/>
          <w:szCs w:val="28"/>
        </w:rPr>
        <w:t xml:space="preserve"> направленной на развитие личности</w:t>
      </w:r>
      <w:r w:rsidR="00E0036D">
        <w:rPr>
          <w:rFonts w:ascii="Times New Roman" w:hAnsi="Times New Roman" w:cs="Times New Roman"/>
          <w:sz w:val="28"/>
          <w:szCs w:val="28"/>
        </w:rPr>
        <w:t xml:space="preserve"> [5]</w:t>
      </w:r>
      <w:proofErr w:type="gramEnd"/>
      <w:r w:rsidR="0071014F">
        <w:rPr>
          <w:rFonts w:ascii="Times New Roman" w:hAnsi="Times New Roman" w:cs="Times New Roman"/>
          <w:sz w:val="28"/>
          <w:szCs w:val="28"/>
        </w:rPr>
        <w:t>.</w:t>
      </w:r>
      <w:r w:rsidR="00025DEF">
        <w:rPr>
          <w:rFonts w:ascii="Times New Roman" w:hAnsi="Times New Roman" w:cs="Times New Roman"/>
          <w:sz w:val="28"/>
          <w:szCs w:val="28"/>
        </w:rPr>
        <w:t xml:space="preserve">В магистратуре это </w:t>
      </w:r>
      <w:r w:rsidR="00CF720A">
        <w:rPr>
          <w:rFonts w:ascii="Times New Roman" w:hAnsi="Times New Roman" w:cs="Times New Roman"/>
          <w:sz w:val="28"/>
          <w:szCs w:val="28"/>
        </w:rPr>
        <w:t>означает, что методологические</w:t>
      </w:r>
      <w:r w:rsidR="00025DEF">
        <w:rPr>
          <w:rFonts w:ascii="Times New Roman" w:hAnsi="Times New Roman" w:cs="Times New Roman"/>
          <w:sz w:val="28"/>
          <w:szCs w:val="28"/>
        </w:rPr>
        <w:t xml:space="preserve"> принципы</w:t>
      </w:r>
      <w:r w:rsidR="008F58AB">
        <w:rPr>
          <w:rFonts w:ascii="Times New Roman" w:hAnsi="Times New Roman" w:cs="Times New Roman"/>
          <w:sz w:val="28"/>
          <w:szCs w:val="28"/>
        </w:rPr>
        <w:t xml:space="preserve"> должны отражать не только академические цели, но и социальные,</w:t>
      </w:r>
      <w:r w:rsidR="001E4B7A">
        <w:rPr>
          <w:rFonts w:ascii="Times New Roman" w:hAnsi="Times New Roman" w:cs="Times New Roman"/>
          <w:sz w:val="28"/>
          <w:szCs w:val="28"/>
        </w:rPr>
        <w:t xml:space="preserve"> экономические и даже этические аспекты. Например, </w:t>
      </w:r>
      <w:proofErr w:type="spellStart"/>
      <w:r w:rsidR="001E4B7A">
        <w:rPr>
          <w:rFonts w:ascii="Times New Roman" w:hAnsi="Times New Roman" w:cs="Times New Roman"/>
          <w:sz w:val="28"/>
          <w:szCs w:val="28"/>
        </w:rPr>
        <w:t>внедрение</w:t>
      </w:r>
      <w:r w:rsidR="001E4B7A">
        <w:rPr>
          <w:rFonts w:ascii="Times New Roman" w:hAnsi="Times New Roman" w:cs="Times New Roman"/>
          <w:b/>
          <w:bCs/>
          <w:sz w:val="28"/>
          <w:szCs w:val="28"/>
        </w:rPr>
        <w:t>эд</w:t>
      </w:r>
      <w:r w:rsidR="0093540D">
        <w:rPr>
          <w:rFonts w:ascii="Times New Roman" w:hAnsi="Times New Roman" w:cs="Times New Roman"/>
          <w:b/>
          <w:bCs/>
          <w:sz w:val="28"/>
          <w:szCs w:val="28"/>
        </w:rPr>
        <w:t>ьютей</w:t>
      </w:r>
      <w:r w:rsidR="00B750E1">
        <w:rPr>
          <w:rFonts w:ascii="Times New Roman" w:hAnsi="Times New Roman" w:cs="Times New Roman"/>
          <w:b/>
          <w:bCs/>
          <w:sz w:val="28"/>
          <w:szCs w:val="28"/>
        </w:rPr>
        <w:t>н</w:t>
      </w:r>
      <w:r w:rsidR="001E4B7A">
        <w:rPr>
          <w:rFonts w:ascii="Times New Roman" w:hAnsi="Times New Roman" w:cs="Times New Roman"/>
          <w:b/>
          <w:bCs/>
          <w:sz w:val="28"/>
          <w:szCs w:val="28"/>
        </w:rPr>
        <w:t>мент</w:t>
      </w:r>
      <w:proofErr w:type="gramStart"/>
      <w:r w:rsidR="001E4B7A">
        <w:rPr>
          <w:rFonts w:ascii="Times New Roman" w:hAnsi="Times New Roman" w:cs="Times New Roman"/>
          <w:b/>
          <w:bCs/>
          <w:sz w:val="28"/>
          <w:szCs w:val="28"/>
        </w:rPr>
        <w:t>а</w:t>
      </w:r>
      <w:proofErr w:type="spellEnd"/>
      <w:r w:rsidR="0093540D">
        <w:rPr>
          <w:rFonts w:ascii="Times New Roman" w:hAnsi="Times New Roman" w:cs="Times New Roman"/>
          <w:sz w:val="28"/>
          <w:szCs w:val="28"/>
        </w:rPr>
        <w:t>(</w:t>
      </w:r>
      <w:proofErr w:type="gramEnd"/>
      <w:r w:rsidR="00835B82">
        <w:rPr>
          <w:rFonts w:ascii="Times New Roman" w:hAnsi="Times New Roman" w:cs="Times New Roman"/>
          <w:sz w:val="28"/>
          <w:szCs w:val="28"/>
        </w:rPr>
        <w:t>обучение через развлечение</w:t>
      </w:r>
      <w:r w:rsidR="00353335">
        <w:rPr>
          <w:rFonts w:ascii="Times New Roman" w:hAnsi="Times New Roman" w:cs="Times New Roman"/>
          <w:sz w:val="28"/>
          <w:szCs w:val="28"/>
        </w:rPr>
        <w:t xml:space="preserve">) </w:t>
      </w:r>
      <w:r w:rsidR="0030516D">
        <w:rPr>
          <w:rFonts w:ascii="Times New Roman" w:hAnsi="Times New Roman" w:cs="Times New Roman"/>
          <w:sz w:val="28"/>
          <w:szCs w:val="28"/>
        </w:rPr>
        <w:t>в</w:t>
      </w:r>
      <w:r w:rsidR="00835B82">
        <w:rPr>
          <w:rFonts w:ascii="Times New Roman" w:hAnsi="Times New Roman" w:cs="Times New Roman"/>
          <w:sz w:val="28"/>
          <w:szCs w:val="28"/>
        </w:rPr>
        <w:t xml:space="preserve"> магистерские программы по цифровым технологиям </w:t>
      </w:r>
      <w:r w:rsidR="0030516D">
        <w:rPr>
          <w:rFonts w:ascii="Times New Roman" w:hAnsi="Times New Roman" w:cs="Times New Roman"/>
          <w:sz w:val="28"/>
          <w:szCs w:val="28"/>
        </w:rPr>
        <w:t>позволяет</w:t>
      </w:r>
      <w:r w:rsidR="00835B82">
        <w:rPr>
          <w:rFonts w:ascii="Times New Roman" w:hAnsi="Times New Roman" w:cs="Times New Roman"/>
          <w:sz w:val="28"/>
          <w:szCs w:val="28"/>
        </w:rPr>
        <w:t xml:space="preserve"> студентам осваивать сложные концепции через игровые симуляторы,</w:t>
      </w:r>
      <w:r w:rsidR="00DB70DB">
        <w:rPr>
          <w:rFonts w:ascii="Times New Roman" w:hAnsi="Times New Roman" w:cs="Times New Roman"/>
          <w:sz w:val="28"/>
          <w:szCs w:val="28"/>
        </w:rPr>
        <w:t xml:space="preserve"> что повышает вовлеченность и креативность.</w:t>
      </w:r>
    </w:p>
    <w:p w:rsidR="00353335" w:rsidRDefault="00353335" w:rsidP="00C244EE">
      <w:pPr>
        <w:pStyle w:val="a7"/>
        <w:ind w:left="-567" w:firstLine="425"/>
        <w:rPr>
          <w:rFonts w:ascii="Times New Roman" w:hAnsi="Times New Roman" w:cs="Times New Roman"/>
          <w:sz w:val="28"/>
          <w:szCs w:val="28"/>
        </w:rPr>
      </w:pPr>
    </w:p>
    <w:p w:rsidR="00DB70DB" w:rsidRDefault="00DB70DB" w:rsidP="00C244EE">
      <w:pPr>
        <w:pStyle w:val="a7"/>
        <w:ind w:left="-567" w:firstLine="425"/>
        <w:rPr>
          <w:rFonts w:ascii="Times New Roman" w:hAnsi="Times New Roman" w:cs="Times New Roman"/>
          <w:sz w:val="28"/>
          <w:szCs w:val="28"/>
        </w:rPr>
      </w:pPr>
      <w:r>
        <w:rPr>
          <w:rFonts w:ascii="Times New Roman" w:hAnsi="Times New Roman" w:cs="Times New Roman"/>
          <w:sz w:val="28"/>
          <w:szCs w:val="28"/>
        </w:rPr>
        <w:t>Кроме того, методология</w:t>
      </w:r>
      <w:r w:rsidR="00560889">
        <w:rPr>
          <w:rFonts w:ascii="Times New Roman" w:hAnsi="Times New Roman" w:cs="Times New Roman"/>
          <w:sz w:val="28"/>
          <w:szCs w:val="28"/>
        </w:rPr>
        <w:t xml:space="preserve"> должна учитывать</w:t>
      </w:r>
      <w:r w:rsidR="004A0DF8">
        <w:rPr>
          <w:rFonts w:ascii="Times New Roman" w:hAnsi="Times New Roman" w:cs="Times New Roman"/>
          <w:b/>
          <w:bCs/>
          <w:sz w:val="28"/>
          <w:szCs w:val="28"/>
        </w:rPr>
        <w:t xml:space="preserve"> когнитивные </w:t>
      </w:r>
      <w:r w:rsidR="00560889">
        <w:rPr>
          <w:rFonts w:ascii="Times New Roman" w:hAnsi="Times New Roman" w:cs="Times New Roman"/>
          <w:b/>
          <w:bCs/>
          <w:sz w:val="28"/>
          <w:szCs w:val="28"/>
        </w:rPr>
        <w:t>особенности</w:t>
      </w:r>
      <w:r w:rsidR="004A0DF8">
        <w:rPr>
          <w:rFonts w:ascii="Times New Roman" w:hAnsi="Times New Roman" w:cs="Times New Roman"/>
          <w:sz w:val="28"/>
          <w:szCs w:val="28"/>
        </w:rPr>
        <w:t xml:space="preserve"> взрослых обучающихся.</w:t>
      </w:r>
      <w:r w:rsidR="004F0F3D">
        <w:rPr>
          <w:rFonts w:ascii="Times New Roman" w:hAnsi="Times New Roman" w:cs="Times New Roman"/>
          <w:sz w:val="28"/>
          <w:szCs w:val="28"/>
        </w:rPr>
        <w:t xml:space="preserve"> по теории </w:t>
      </w:r>
      <w:r w:rsidR="00BE0DEA">
        <w:rPr>
          <w:rFonts w:ascii="Times New Roman" w:hAnsi="Times New Roman" w:cs="Times New Roman"/>
          <w:sz w:val="28"/>
          <w:szCs w:val="28"/>
        </w:rPr>
        <w:t>А</w:t>
      </w:r>
      <w:r w:rsidR="004F0F3D">
        <w:rPr>
          <w:rFonts w:ascii="Times New Roman" w:hAnsi="Times New Roman" w:cs="Times New Roman"/>
          <w:sz w:val="28"/>
          <w:szCs w:val="28"/>
        </w:rPr>
        <w:t>. К. Марковой</w:t>
      </w:r>
      <w:r w:rsidR="004264B3">
        <w:rPr>
          <w:rFonts w:ascii="Times New Roman" w:hAnsi="Times New Roman" w:cs="Times New Roman"/>
          <w:sz w:val="28"/>
          <w:szCs w:val="28"/>
        </w:rPr>
        <w:t xml:space="preserve">, </w:t>
      </w:r>
      <w:proofErr w:type="spellStart"/>
      <w:r w:rsidR="004264B3">
        <w:rPr>
          <w:rFonts w:ascii="Times New Roman" w:hAnsi="Times New Roman" w:cs="Times New Roman"/>
          <w:sz w:val="28"/>
          <w:szCs w:val="28"/>
        </w:rPr>
        <w:t>андрагогик</w:t>
      </w:r>
      <w:proofErr w:type="gramStart"/>
      <w:r w:rsidR="004264B3">
        <w:rPr>
          <w:rFonts w:ascii="Times New Roman" w:hAnsi="Times New Roman" w:cs="Times New Roman"/>
          <w:sz w:val="28"/>
          <w:szCs w:val="28"/>
        </w:rPr>
        <w:t>а</w:t>
      </w:r>
      <w:proofErr w:type="spellEnd"/>
      <w:r w:rsidR="00372582">
        <w:rPr>
          <w:rFonts w:ascii="Times New Roman" w:hAnsi="Times New Roman" w:cs="Times New Roman"/>
          <w:sz w:val="28"/>
          <w:szCs w:val="28"/>
        </w:rPr>
        <w:t>(</w:t>
      </w:r>
      <w:proofErr w:type="gramEnd"/>
      <w:r w:rsidR="004264B3">
        <w:rPr>
          <w:rFonts w:ascii="Times New Roman" w:hAnsi="Times New Roman" w:cs="Times New Roman"/>
          <w:sz w:val="28"/>
          <w:szCs w:val="28"/>
        </w:rPr>
        <w:t>обучение взрослых</w:t>
      </w:r>
      <w:r w:rsidR="00372582">
        <w:rPr>
          <w:rFonts w:ascii="Times New Roman" w:hAnsi="Times New Roman" w:cs="Times New Roman"/>
          <w:sz w:val="28"/>
          <w:szCs w:val="28"/>
        </w:rPr>
        <w:t>)</w:t>
      </w:r>
      <w:r w:rsidR="004264B3">
        <w:rPr>
          <w:rFonts w:ascii="Times New Roman" w:hAnsi="Times New Roman" w:cs="Times New Roman"/>
          <w:sz w:val="28"/>
          <w:szCs w:val="28"/>
        </w:rPr>
        <w:t xml:space="preserve"> строится на принципах </w:t>
      </w:r>
      <w:proofErr w:type="spellStart"/>
      <w:r w:rsidR="00435F8C">
        <w:rPr>
          <w:rFonts w:ascii="Times New Roman" w:hAnsi="Times New Roman" w:cs="Times New Roman"/>
          <w:sz w:val="28"/>
          <w:szCs w:val="28"/>
        </w:rPr>
        <w:t>самонаправленности</w:t>
      </w:r>
      <w:proofErr w:type="spellEnd"/>
      <w:r w:rsidR="00435F8C">
        <w:rPr>
          <w:rFonts w:ascii="Times New Roman" w:hAnsi="Times New Roman" w:cs="Times New Roman"/>
          <w:sz w:val="28"/>
          <w:szCs w:val="28"/>
        </w:rPr>
        <w:t>,</w:t>
      </w:r>
      <w:r w:rsidR="00667140">
        <w:rPr>
          <w:rFonts w:ascii="Times New Roman" w:hAnsi="Times New Roman" w:cs="Times New Roman"/>
          <w:sz w:val="28"/>
          <w:szCs w:val="28"/>
        </w:rPr>
        <w:t xml:space="preserve"> опыта и мотивации</w:t>
      </w:r>
      <w:r w:rsidR="00372582">
        <w:rPr>
          <w:rFonts w:ascii="Times New Roman" w:hAnsi="Times New Roman" w:cs="Times New Roman"/>
          <w:sz w:val="28"/>
          <w:szCs w:val="28"/>
        </w:rPr>
        <w:t xml:space="preserve"> [7]</w:t>
      </w:r>
      <w:r w:rsidR="00667140">
        <w:rPr>
          <w:rFonts w:ascii="Times New Roman" w:hAnsi="Times New Roman" w:cs="Times New Roman"/>
          <w:sz w:val="28"/>
          <w:szCs w:val="28"/>
        </w:rPr>
        <w:t>.</w:t>
      </w:r>
      <w:r w:rsidR="002339B1">
        <w:rPr>
          <w:rFonts w:ascii="Times New Roman" w:hAnsi="Times New Roman" w:cs="Times New Roman"/>
          <w:sz w:val="28"/>
          <w:szCs w:val="28"/>
        </w:rPr>
        <w:t xml:space="preserve"> Э</w:t>
      </w:r>
      <w:r w:rsidR="00667140">
        <w:rPr>
          <w:rFonts w:ascii="Times New Roman" w:hAnsi="Times New Roman" w:cs="Times New Roman"/>
          <w:sz w:val="28"/>
          <w:szCs w:val="28"/>
        </w:rPr>
        <w:t>то требует от преподавателей магистратуры перехода от монолога к диалогу,</w:t>
      </w:r>
      <w:r w:rsidR="00A722A7">
        <w:rPr>
          <w:rFonts w:ascii="Times New Roman" w:hAnsi="Times New Roman" w:cs="Times New Roman"/>
          <w:sz w:val="28"/>
          <w:szCs w:val="28"/>
        </w:rPr>
        <w:t xml:space="preserve"> где студенты становятся соавторами образовательного процесса.</w:t>
      </w:r>
    </w:p>
    <w:p w:rsidR="00A722A7" w:rsidRDefault="00A722A7" w:rsidP="00C244EE">
      <w:pPr>
        <w:pStyle w:val="a7"/>
        <w:ind w:left="-567" w:firstLine="425"/>
        <w:rPr>
          <w:rFonts w:ascii="Times New Roman" w:hAnsi="Times New Roman" w:cs="Times New Roman"/>
          <w:sz w:val="28"/>
          <w:szCs w:val="28"/>
        </w:rPr>
      </w:pPr>
    </w:p>
    <w:p w:rsidR="00480357" w:rsidRDefault="00A722A7" w:rsidP="00C244EE">
      <w:pPr>
        <w:ind w:left="-567" w:firstLine="425"/>
        <w:rPr>
          <w:rFonts w:ascii="Times New Roman" w:hAnsi="Times New Roman" w:cs="Times New Roman"/>
          <w:b/>
          <w:bCs/>
          <w:sz w:val="28"/>
          <w:szCs w:val="28"/>
        </w:rPr>
      </w:pPr>
      <w:r w:rsidRPr="00EB6DAD">
        <w:rPr>
          <w:rFonts w:ascii="Times New Roman" w:hAnsi="Times New Roman" w:cs="Times New Roman"/>
          <w:b/>
          <w:bCs/>
          <w:sz w:val="28"/>
          <w:szCs w:val="28"/>
        </w:rPr>
        <w:t xml:space="preserve">Вызовы современности: </w:t>
      </w:r>
      <w:r w:rsidR="00134C3A">
        <w:rPr>
          <w:rFonts w:ascii="Times New Roman" w:hAnsi="Times New Roman" w:cs="Times New Roman"/>
          <w:b/>
          <w:bCs/>
          <w:sz w:val="28"/>
          <w:szCs w:val="28"/>
        </w:rPr>
        <w:t>П</w:t>
      </w:r>
      <w:r w:rsidRPr="00EB6DAD">
        <w:rPr>
          <w:rFonts w:ascii="Times New Roman" w:hAnsi="Times New Roman" w:cs="Times New Roman"/>
          <w:b/>
          <w:bCs/>
          <w:sz w:val="28"/>
          <w:szCs w:val="28"/>
        </w:rPr>
        <w:t xml:space="preserve">ротиворечия </w:t>
      </w:r>
      <w:r w:rsidR="00EB6DAD" w:rsidRPr="00EB6DAD">
        <w:rPr>
          <w:rFonts w:ascii="Times New Roman" w:hAnsi="Times New Roman" w:cs="Times New Roman"/>
          <w:b/>
          <w:bCs/>
          <w:sz w:val="28"/>
          <w:szCs w:val="28"/>
        </w:rPr>
        <w:t>и пути их преодоления</w:t>
      </w:r>
    </w:p>
    <w:p w:rsidR="00EB6DAD" w:rsidRPr="00480357" w:rsidRDefault="00480357" w:rsidP="00C244EE">
      <w:pPr>
        <w:ind w:left="-567" w:firstLine="425"/>
        <w:rPr>
          <w:rFonts w:ascii="Times New Roman" w:hAnsi="Times New Roman" w:cs="Times New Roman"/>
          <w:b/>
          <w:bCs/>
          <w:sz w:val="28"/>
          <w:szCs w:val="28"/>
        </w:rPr>
      </w:pPr>
      <w:proofErr w:type="spellStart"/>
      <w:r>
        <w:rPr>
          <w:rFonts w:ascii="Times New Roman" w:hAnsi="Times New Roman" w:cs="Times New Roman"/>
          <w:sz w:val="28"/>
          <w:szCs w:val="28"/>
        </w:rPr>
        <w:t>С</w:t>
      </w:r>
      <w:r w:rsidR="00EB6DAD" w:rsidRPr="00EB6DAD">
        <w:rPr>
          <w:rFonts w:ascii="Times New Roman" w:hAnsi="Times New Roman" w:cs="Times New Roman"/>
          <w:sz w:val="28"/>
          <w:szCs w:val="28"/>
        </w:rPr>
        <w:t>ерб</w:t>
      </w:r>
      <w:r>
        <w:rPr>
          <w:rFonts w:ascii="Times New Roman" w:hAnsi="Times New Roman" w:cs="Times New Roman"/>
          <w:sz w:val="28"/>
          <w:szCs w:val="28"/>
        </w:rPr>
        <w:t>инс</w:t>
      </w:r>
      <w:r w:rsidR="00EB6DAD" w:rsidRPr="00EB6DAD">
        <w:rPr>
          <w:rFonts w:ascii="Times New Roman" w:hAnsi="Times New Roman" w:cs="Times New Roman"/>
          <w:sz w:val="28"/>
          <w:szCs w:val="28"/>
        </w:rPr>
        <w:t>кий</w:t>
      </w:r>
      <w:proofErr w:type="spellEnd"/>
      <w:r w:rsidR="00EB6DAD" w:rsidRPr="00EB6DAD">
        <w:rPr>
          <w:rFonts w:ascii="Times New Roman" w:hAnsi="Times New Roman" w:cs="Times New Roman"/>
          <w:sz w:val="28"/>
          <w:szCs w:val="28"/>
        </w:rPr>
        <w:t xml:space="preserve"> выделяет ключевые </w:t>
      </w:r>
      <w:r w:rsidR="00F12AAA" w:rsidRPr="00EB6DAD">
        <w:rPr>
          <w:rFonts w:ascii="Times New Roman" w:hAnsi="Times New Roman" w:cs="Times New Roman"/>
          <w:sz w:val="28"/>
          <w:szCs w:val="28"/>
        </w:rPr>
        <w:t>противоречия</w:t>
      </w:r>
      <w:r w:rsidR="00F12AAA">
        <w:rPr>
          <w:rFonts w:ascii="Times New Roman" w:hAnsi="Times New Roman" w:cs="Times New Roman"/>
          <w:sz w:val="28"/>
          <w:szCs w:val="28"/>
        </w:rPr>
        <w:t>, тормозящие развитие магистратуры</w:t>
      </w:r>
      <w:r w:rsidR="002D57C3">
        <w:rPr>
          <w:rFonts w:ascii="Times New Roman" w:hAnsi="Times New Roman" w:cs="Times New Roman"/>
          <w:sz w:val="28"/>
          <w:szCs w:val="28"/>
        </w:rPr>
        <w:t>:</w:t>
      </w:r>
    </w:p>
    <w:p w:rsidR="002D57C3" w:rsidRDefault="00F23BCF" w:rsidP="00C244EE">
      <w:pPr>
        <w:pStyle w:val="a7"/>
        <w:numPr>
          <w:ilvl w:val="0"/>
          <w:numId w:val="2"/>
        </w:numPr>
        <w:ind w:left="-567" w:firstLine="425"/>
        <w:rPr>
          <w:rFonts w:ascii="Times New Roman" w:hAnsi="Times New Roman" w:cs="Times New Roman"/>
          <w:sz w:val="28"/>
          <w:szCs w:val="28"/>
        </w:rPr>
      </w:pPr>
      <w:r>
        <w:rPr>
          <w:rFonts w:ascii="Times New Roman" w:hAnsi="Times New Roman" w:cs="Times New Roman"/>
          <w:b/>
          <w:bCs/>
          <w:sz w:val="28"/>
          <w:szCs w:val="28"/>
        </w:rPr>
        <w:t>Р</w:t>
      </w:r>
      <w:r w:rsidR="002D57C3" w:rsidRPr="002D57C3">
        <w:rPr>
          <w:rFonts w:ascii="Times New Roman" w:hAnsi="Times New Roman" w:cs="Times New Roman"/>
          <w:b/>
          <w:bCs/>
          <w:sz w:val="28"/>
          <w:szCs w:val="28"/>
        </w:rPr>
        <w:t>азрыв между</w:t>
      </w:r>
      <w:r w:rsidR="002D57C3">
        <w:rPr>
          <w:rFonts w:ascii="Times New Roman" w:hAnsi="Times New Roman" w:cs="Times New Roman"/>
          <w:b/>
          <w:bCs/>
          <w:sz w:val="28"/>
          <w:szCs w:val="28"/>
        </w:rPr>
        <w:t xml:space="preserve"> стандартами и запросами работодателей</w:t>
      </w:r>
      <w:proofErr w:type="gramStart"/>
      <w:r w:rsidR="002D57C3">
        <w:rPr>
          <w:rFonts w:ascii="Times New Roman" w:hAnsi="Times New Roman" w:cs="Times New Roman"/>
          <w:b/>
          <w:bCs/>
          <w:sz w:val="28"/>
          <w:szCs w:val="28"/>
        </w:rPr>
        <w:t>.</w:t>
      </w:r>
      <w:r w:rsidR="00EF7218" w:rsidRPr="00EF7218">
        <w:rPr>
          <w:rFonts w:ascii="Times New Roman" w:hAnsi="Times New Roman" w:cs="Times New Roman"/>
          <w:sz w:val="28"/>
          <w:szCs w:val="28"/>
        </w:rPr>
        <w:t>О</w:t>
      </w:r>
      <w:proofErr w:type="gramEnd"/>
      <w:r w:rsidR="00EF7218" w:rsidRPr="00EF7218">
        <w:rPr>
          <w:rFonts w:ascii="Times New Roman" w:hAnsi="Times New Roman" w:cs="Times New Roman"/>
          <w:sz w:val="28"/>
          <w:szCs w:val="28"/>
        </w:rPr>
        <w:t>бразовательные программы часто</w:t>
      </w:r>
      <w:r w:rsidR="00EF7218">
        <w:rPr>
          <w:rFonts w:ascii="Times New Roman" w:hAnsi="Times New Roman" w:cs="Times New Roman"/>
          <w:sz w:val="28"/>
          <w:szCs w:val="28"/>
        </w:rPr>
        <w:t xml:space="preserve"> ориентированный на формальное выполнение </w:t>
      </w:r>
      <w:r>
        <w:rPr>
          <w:rFonts w:ascii="Times New Roman" w:hAnsi="Times New Roman" w:cs="Times New Roman"/>
          <w:sz w:val="28"/>
          <w:szCs w:val="28"/>
        </w:rPr>
        <w:t>ФГОС</w:t>
      </w:r>
      <w:r w:rsidR="008A2277">
        <w:rPr>
          <w:rFonts w:ascii="Times New Roman" w:hAnsi="Times New Roman" w:cs="Times New Roman"/>
          <w:sz w:val="28"/>
          <w:szCs w:val="28"/>
        </w:rPr>
        <w:t>, а не на формирование навыков, востребованных в профессии.</w:t>
      </w:r>
    </w:p>
    <w:p w:rsidR="00484943" w:rsidRPr="00165E8A" w:rsidRDefault="00112170" w:rsidP="00C244EE">
      <w:pPr>
        <w:pStyle w:val="a7"/>
        <w:numPr>
          <w:ilvl w:val="0"/>
          <w:numId w:val="2"/>
        </w:numPr>
        <w:ind w:left="-567" w:firstLine="425"/>
        <w:rPr>
          <w:rFonts w:ascii="Times New Roman" w:hAnsi="Times New Roman" w:cs="Times New Roman"/>
          <w:sz w:val="28"/>
          <w:szCs w:val="28"/>
        </w:rPr>
      </w:pPr>
      <w:r>
        <w:rPr>
          <w:rFonts w:ascii="Times New Roman" w:hAnsi="Times New Roman" w:cs="Times New Roman"/>
          <w:b/>
          <w:bCs/>
          <w:sz w:val="28"/>
          <w:szCs w:val="28"/>
        </w:rPr>
        <w:t>К</w:t>
      </w:r>
      <w:r w:rsidR="00AC62B0">
        <w:rPr>
          <w:rFonts w:ascii="Times New Roman" w:hAnsi="Times New Roman" w:cs="Times New Roman"/>
          <w:b/>
          <w:bCs/>
          <w:sz w:val="28"/>
          <w:szCs w:val="28"/>
        </w:rPr>
        <w:t>ачественное</w:t>
      </w:r>
      <w:r w:rsidR="00165E8A">
        <w:rPr>
          <w:rFonts w:ascii="Times New Roman" w:hAnsi="Times New Roman" w:cs="Times New Roman"/>
          <w:b/>
          <w:bCs/>
          <w:sz w:val="28"/>
          <w:szCs w:val="28"/>
        </w:rPr>
        <w:t xml:space="preserve"> VS </w:t>
      </w:r>
      <w:r w:rsidRPr="00165E8A">
        <w:rPr>
          <w:rFonts w:ascii="Times New Roman" w:hAnsi="Times New Roman" w:cs="Times New Roman"/>
          <w:b/>
          <w:bCs/>
          <w:sz w:val="28"/>
          <w:szCs w:val="28"/>
        </w:rPr>
        <w:t>количественное описание компетенций</w:t>
      </w:r>
      <w:r w:rsidR="00484943" w:rsidRPr="00165E8A">
        <w:rPr>
          <w:rFonts w:ascii="Times New Roman" w:hAnsi="Times New Roman" w:cs="Times New Roman"/>
          <w:b/>
          <w:bCs/>
          <w:sz w:val="28"/>
          <w:szCs w:val="28"/>
        </w:rPr>
        <w:t>.</w:t>
      </w:r>
      <w:r w:rsidR="00484943" w:rsidRPr="00165E8A">
        <w:rPr>
          <w:rFonts w:ascii="Times New Roman" w:hAnsi="Times New Roman" w:cs="Times New Roman"/>
          <w:sz w:val="28"/>
          <w:szCs w:val="28"/>
        </w:rPr>
        <w:t xml:space="preserve"> Как справедливо замечает автор, </w:t>
      </w:r>
      <w:r w:rsidR="0025308A" w:rsidRPr="00165E8A">
        <w:rPr>
          <w:rFonts w:ascii="Times New Roman" w:hAnsi="Times New Roman" w:cs="Times New Roman"/>
          <w:sz w:val="28"/>
          <w:szCs w:val="28"/>
        </w:rPr>
        <w:t>«</w:t>
      </w:r>
      <w:r w:rsidR="00484943" w:rsidRPr="00165E8A">
        <w:rPr>
          <w:rFonts w:ascii="Times New Roman" w:hAnsi="Times New Roman" w:cs="Times New Roman"/>
          <w:sz w:val="28"/>
          <w:szCs w:val="28"/>
        </w:rPr>
        <w:t>переход от качественных описании к четким количественным индикатора</w:t>
      </w:r>
      <w:proofErr w:type="gramStart"/>
      <w:r w:rsidR="00484943" w:rsidRPr="00165E8A">
        <w:rPr>
          <w:rFonts w:ascii="Times New Roman" w:hAnsi="Times New Roman" w:cs="Times New Roman"/>
          <w:sz w:val="28"/>
          <w:szCs w:val="28"/>
        </w:rPr>
        <w:t>м</w:t>
      </w:r>
      <w:r w:rsidR="00BC115C" w:rsidRPr="00165E8A">
        <w:rPr>
          <w:rFonts w:ascii="Times New Roman" w:hAnsi="Times New Roman" w:cs="Times New Roman"/>
          <w:sz w:val="28"/>
          <w:szCs w:val="28"/>
        </w:rPr>
        <w:t>-</w:t>
      </w:r>
      <w:proofErr w:type="gramEnd"/>
      <w:r w:rsidR="00BC115C" w:rsidRPr="00165E8A">
        <w:rPr>
          <w:rFonts w:ascii="Times New Roman" w:hAnsi="Times New Roman" w:cs="Times New Roman"/>
          <w:sz w:val="28"/>
          <w:szCs w:val="28"/>
        </w:rPr>
        <w:t xml:space="preserve"> </w:t>
      </w:r>
      <w:r w:rsidR="00226584" w:rsidRPr="00165E8A">
        <w:rPr>
          <w:rFonts w:ascii="Times New Roman" w:hAnsi="Times New Roman" w:cs="Times New Roman"/>
          <w:sz w:val="28"/>
          <w:szCs w:val="28"/>
        </w:rPr>
        <w:t>необходимое условие прозрачности оценки</w:t>
      </w:r>
      <w:r w:rsidR="00D25D7F" w:rsidRPr="00165E8A">
        <w:rPr>
          <w:rFonts w:ascii="Times New Roman" w:hAnsi="Times New Roman" w:cs="Times New Roman"/>
          <w:sz w:val="28"/>
          <w:szCs w:val="28"/>
        </w:rPr>
        <w:t>» [1]</w:t>
      </w:r>
      <w:r w:rsidR="00BC115C" w:rsidRPr="00165E8A">
        <w:rPr>
          <w:rFonts w:ascii="Times New Roman" w:hAnsi="Times New Roman" w:cs="Times New Roman"/>
          <w:sz w:val="28"/>
          <w:szCs w:val="28"/>
        </w:rPr>
        <w:t>.</w:t>
      </w:r>
    </w:p>
    <w:p w:rsidR="009C6DC8" w:rsidRDefault="00F23BCF" w:rsidP="00C244EE">
      <w:pPr>
        <w:pStyle w:val="a7"/>
        <w:numPr>
          <w:ilvl w:val="0"/>
          <w:numId w:val="2"/>
        </w:numPr>
        <w:ind w:left="-567" w:firstLine="425"/>
        <w:rPr>
          <w:rFonts w:ascii="Times New Roman" w:hAnsi="Times New Roman" w:cs="Times New Roman"/>
          <w:sz w:val="28"/>
          <w:szCs w:val="28"/>
        </w:rPr>
      </w:pPr>
      <w:r>
        <w:rPr>
          <w:rFonts w:ascii="Times New Roman" w:hAnsi="Times New Roman" w:cs="Times New Roman"/>
          <w:b/>
          <w:bCs/>
          <w:sz w:val="28"/>
          <w:szCs w:val="28"/>
        </w:rPr>
        <w:t>С</w:t>
      </w:r>
      <w:r w:rsidR="00475F05">
        <w:rPr>
          <w:rFonts w:ascii="Times New Roman" w:hAnsi="Times New Roman" w:cs="Times New Roman"/>
          <w:b/>
          <w:bCs/>
          <w:sz w:val="28"/>
          <w:szCs w:val="28"/>
        </w:rPr>
        <w:t>татичность содержания</w:t>
      </w:r>
      <w:proofErr w:type="gramStart"/>
      <w:r w:rsidR="00475F05">
        <w:rPr>
          <w:rFonts w:ascii="Times New Roman" w:hAnsi="Times New Roman" w:cs="Times New Roman"/>
          <w:b/>
          <w:bCs/>
          <w:sz w:val="28"/>
          <w:szCs w:val="28"/>
        </w:rPr>
        <w:t>.</w:t>
      </w:r>
      <w:proofErr w:type="gramEnd"/>
      <w:r w:rsidR="00475F05">
        <w:rPr>
          <w:rFonts w:ascii="Times New Roman" w:hAnsi="Times New Roman" w:cs="Times New Roman"/>
          <w:sz w:val="28"/>
          <w:szCs w:val="28"/>
        </w:rPr>
        <w:t xml:space="preserve"> </w:t>
      </w:r>
      <w:proofErr w:type="gramStart"/>
      <w:r w:rsidR="00475F05">
        <w:rPr>
          <w:rFonts w:ascii="Times New Roman" w:hAnsi="Times New Roman" w:cs="Times New Roman"/>
          <w:sz w:val="28"/>
          <w:szCs w:val="28"/>
        </w:rPr>
        <w:t>п</w:t>
      </w:r>
      <w:proofErr w:type="gramEnd"/>
      <w:r w:rsidR="00475F05">
        <w:rPr>
          <w:rFonts w:ascii="Times New Roman" w:hAnsi="Times New Roman" w:cs="Times New Roman"/>
          <w:sz w:val="28"/>
          <w:szCs w:val="28"/>
        </w:rPr>
        <w:t>рограмма не успевают адаптироваться к стремительным изменениям в технологиях и экономике.</w:t>
      </w:r>
    </w:p>
    <w:p w:rsidR="009C6DC8" w:rsidRDefault="009C6DC8" w:rsidP="00C244EE">
      <w:pPr>
        <w:ind w:left="-567" w:firstLine="425"/>
        <w:rPr>
          <w:rFonts w:ascii="Times New Roman" w:hAnsi="Times New Roman" w:cs="Times New Roman"/>
          <w:sz w:val="28"/>
          <w:szCs w:val="28"/>
        </w:rPr>
      </w:pPr>
      <w:r>
        <w:rPr>
          <w:rFonts w:ascii="Times New Roman" w:hAnsi="Times New Roman" w:cs="Times New Roman"/>
          <w:sz w:val="28"/>
          <w:szCs w:val="28"/>
        </w:rPr>
        <w:t>Решение этих проблем лежит в</w:t>
      </w:r>
      <w:r>
        <w:rPr>
          <w:rFonts w:ascii="Times New Roman" w:hAnsi="Times New Roman" w:cs="Times New Roman"/>
          <w:b/>
          <w:bCs/>
          <w:sz w:val="28"/>
          <w:szCs w:val="28"/>
        </w:rPr>
        <w:t xml:space="preserve"> инструментальном подходе</w:t>
      </w:r>
      <w:r>
        <w:rPr>
          <w:rFonts w:ascii="Times New Roman" w:hAnsi="Times New Roman" w:cs="Times New Roman"/>
          <w:sz w:val="28"/>
          <w:szCs w:val="28"/>
        </w:rPr>
        <w:t>,</w:t>
      </w:r>
      <w:r w:rsidR="00BA1F40">
        <w:rPr>
          <w:rFonts w:ascii="Times New Roman" w:hAnsi="Times New Roman" w:cs="Times New Roman"/>
          <w:sz w:val="28"/>
          <w:szCs w:val="28"/>
        </w:rPr>
        <w:t xml:space="preserve"> который предполагает:</w:t>
      </w:r>
    </w:p>
    <w:p w:rsidR="00BA1F40" w:rsidRDefault="00BA1F40" w:rsidP="00C244EE">
      <w:pPr>
        <w:pStyle w:val="a7"/>
        <w:numPr>
          <w:ilvl w:val="0"/>
          <w:numId w:val="3"/>
        </w:numPr>
        <w:ind w:left="-567" w:firstLine="425"/>
        <w:rPr>
          <w:rFonts w:ascii="Times New Roman" w:hAnsi="Times New Roman" w:cs="Times New Roman"/>
          <w:sz w:val="28"/>
          <w:szCs w:val="28"/>
        </w:rPr>
      </w:pPr>
      <w:r>
        <w:rPr>
          <w:rFonts w:ascii="Times New Roman" w:hAnsi="Times New Roman" w:cs="Times New Roman"/>
          <w:sz w:val="28"/>
          <w:szCs w:val="28"/>
        </w:rPr>
        <w:t>внедрение</w:t>
      </w:r>
      <w:r w:rsidR="008C1B57">
        <w:rPr>
          <w:rFonts w:ascii="Times New Roman" w:hAnsi="Times New Roman" w:cs="Times New Roman"/>
          <w:b/>
          <w:bCs/>
          <w:sz w:val="28"/>
          <w:szCs w:val="28"/>
        </w:rPr>
        <w:t xml:space="preserve"> гибких образовательных траекторий,</w:t>
      </w:r>
      <w:r w:rsidR="008C1B57">
        <w:rPr>
          <w:rFonts w:ascii="Times New Roman" w:hAnsi="Times New Roman" w:cs="Times New Roman"/>
          <w:sz w:val="28"/>
          <w:szCs w:val="28"/>
        </w:rPr>
        <w:t xml:space="preserve"> те магистрант может выбирать дисциплины в зависимости от карьерных целей.</w:t>
      </w:r>
    </w:p>
    <w:p w:rsidR="008C1B57" w:rsidRDefault="008C1B57" w:rsidP="00C244EE">
      <w:pPr>
        <w:pStyle w:val="a7"/>
        <w:numPr>
          <w:ilvl w:val="0"/>
          <w:numId w:val="3"/>
        </w:numPr>
        <w:ind w:left="-567" w:firstLine="425"/>
        <w:rPr>
          <w:rFonts w:ascii="Times New Roman" w:hAnsi="Times New Roman" w:cs="Times New Roman"/>
          <w:sz w:val="28"/>
          <w:szCs w:val="28"/>
        </w:rPr>
      </w:pPr>
      <w:r>
        <w:rPr>
          <w:rFonts w:ascii="Times New Roman" w:hAnsi="Times New Roman" w:cs="Times New Roman"/>
          <w:sz w:val="28"/>
          <w:szCs w:val="28"/>
        </w:rPr>
        <w:t xml:space="preserve"> использование</w:t>
      </w:r>
      <w:r w:rsidR="00FB5970">
        <w:rPr>
          <w:rFonts w:ascii="Times New Roman" w:hAnsi="Times New Roman" w:cs="Times New Roman"/>
          <w:b/>
          <w:bCs/>
          <w:sz w:val="28"/>
          <w:szCs w:val="28"/>
        </w:rPr>
        <w:t xml:space="preserve"> интерактивных методов</w:t>
      </w:r>
      <w:r w:rsidR="003C4B4E">
        <w:rPr>
          <w:rFonts w:ascii="Times New Roman" w:hAnsi="Times New Roman" w:cs="Times New Roman"/>
          <w:sz w:val="28"/>
          <w:szCs w:val="28"/>
        </w:rPr>
        <w:t xml:space="preserve"> (</w:t>
      </w:r>
      <w:proofErr w:type="spellStart"/>
      <w:r w:rsidR="003C4B4E">
        <w:rPr>
          <w:rFonts w:ascii="Times New Roman" w:hAnsi="Times New Roman" w:cs="Times New Roman"/>
          <w:sz w:val="28"/>
          <w:szCs w:val="28"/>
        </w:rPr>
        <w:t>кейс-стади</w:t>
      </w:r>
      <w:proofErr w:type="spellEnd"/>
      <w:r w:rsidR="00E7132F">
        <w:rPr>
          <w:rFonts w:ascii="Times New Roman" w:hAnsi="Times New Roman" w:cs="Times New Roman"/>
          <w:sz w:val="28"/>
          <w:szCs w:val="28"/>
        </w:rPr>
        <w:t>, проектная работа, цифровые симуляторы</w:t>
      </w:r>
      <w:r w:rsidR="002D355A">
        <w:rPr>
          <w:rFonts w:ascii="Times New Roman" w:hAnsi="Times New Roman" w:cs="Times New Roman"/>
          <w:sz w:val="28"/>
          <w:szCs w:val="28"/>
        </w:rPr>
        <w:t>)</w:t>
      </w:r>
      <w:r w:rsidR="00E7132F">
        <w:rPr>
          <w:rFonts w:ascii="Times New Roman" w:hAnsi="Times New Roman" w:cs="Times New Roman"/>
          <w:sz w:val="28"/>
          <w:szCs w:val="28"/>
        </w:rPr>
        <w:t>.</w:t>
      </w:r>
    </w:p>
    <w:p w:rsidR="00E7132F" w:rsidRDefault="00E7132F" w:rsidP="00C244EE">
      <w:pPr>
        <w:pStyle w:val="a7"/>
        <w:numPr>
          <w:ilvl w:val="0"/>
          <w:numId w:val="3"/>
        </w:numPr>
        <w:ind w:left="-567" w:firstLine="425"/>
        <w:rPr>
          <w:rFonts w:ascii="Times New Roman" w:hAnsi="Times New Roman" w:cs="Times New Roman"/>
          <w:sz w:val="28"/>
          <w:szCs w:val="28"/>
        </w:rPr>
      </w:pPr>
      <w:r>
        <w:rPr>
          <w:rFonts w:ascii="Times New Roman" w:hAnsi="Times New Roman" w:cs="Times New Roman"/>
          <w:sz w:val="28"/>
          <w:szCs w:val="28"/>
        </w:rPr>
        <w:t xml:space="preserve"> создание</w:t>
      </w:r>
      <w:r>
        <w:rPr>
          <w:rFonts w:ascii="Times New Roman" w:hAnsi="Times New Roman" w:cs="Times New Roman"/>
          <w:b/>
          <w:bCs/>
          <w:sz w:val="28"/>
          <w:szCs w:val="28"/>
        </w:rPr>
        <w:t xml:space="preserve"> междисциплинарных </w:t>
      </w:r>
      <w:r w:rsidR="00E333B7">
        <w:rPr>
          <w:rFonts w:ascii="Times New Roman" w:hAnsi="Times New Roman" w:cs="Times New Roman"/>
          <w:b/>
          <w:bCs/>
          <w:sz w:val="28"/>
          <w:szCs w:val="28"/>
        </w:rPr>
        <w:t xml:space="preserve">программ, </w:t>
      </w:r>
      <w:proofErr w:type="spellStart"/>
      <w:r>
        <w:rPr>
          <w:rFonts w:ascii="Times New Roman" w:hAnsi="Times New Roman" w:cs="Times New Roman"/>
          <w:sz w:val="28"/>
          <w:szCs w:val="28"/>
        </w:rPr>
        <w:t>как</w:t>
      </w:r>
      <w:proofErr w:type="gramStart"/>
      <w:r w:rsidR="00E333B7">
        <w:rPr>
          <w:rFonts w:ascii="Times New Roman" w:hAnsi="Times New Roman" w:cs="Times New Roman"/>
          <w:sz w:val="28"/>
          <w:szCs w:val="28"/>
        </w:rPr>
        <w:t>,</w:t>
      </w:r>
      <w:r w:rsidR="00F86CAD">
        <w:rPr>
          <w:rFonts w:ascii="Times New Roman" w:hAnsi="Times New Roman" w:cs="Times New Roman"/>
          <w:sz w:val="28"/>
          <w:szCs w:val="28"/>
        </w:rPr>
        <w:t>н</w:t>
      </w:r>
      <w:proofErr w:type="gramEnd"/>
      <w:r w:rsidR="00F86CAD">
        <w:rPr>
          <w:rFonts w:ascii="Times New Roman" w:hAnsi="Times New Roman" w:cs="Times New Roman"/>
          <w:sz w:val="28"/>
          <w:szCs w:val="28"/>
        </w:rPr>
        <w:t>апример</w:t>
      </w:r>
      <w:proofErr w:type="spellEnd"/>
      <w:r w:rsidR="00F86CAD">
        <w:rPr>
          <w:rFonts w:ascii="Times New Roman" w:hAnsi="Times New Roman" w:cs="Times New Roman"/>
          <w:sz w:val="28"/>
          <w:szCs w:val="28"/>
        </w:rPr>
        <w:t>, модель</w:t>
      </w:r>
      <w:r w:rsidR="001C3B53">
        <w:rPr>
          <w:rFonts w:ascii="Times New Roman" w:hAnsi="Times New Roman" w:cs="Times New Roman"/>
          <w:sz w:val="28"/>
          <w:szCs w:val="28"/>
        </w:rPr>
        <w:t xml:space="preserve"> интеграции</w:t>
      </w:r>
      <w:r w:rsidR="00F86CAD">
        <w:rPr>
          <w:rFonts w:ascii="Times New Roman" w:hAnsi="Times New Roman" w:cs="Times New Roman"/>
          <w:sz w:val="28"/>
          <w:szCs w:val="28"/>
        </w:rPr>
        <w:t xml:space="preserve"> науки и образования, </w:t>
      </w:r>
      <w:r w:rsidR="00CA6351">
        <w:rPr>
          <w:rFonts w:ascii="Times New Roman" w:hAnsi="Times New Roman" w:cs="Times New Roman"/>
          <w:sz w:val="28"/>
          <w:szCs w:val="28"/>
        </w:rPr>
        <w:t>описанн</w:t>
      </w:r>
      <w:r w:rsidR="0060762F">
        <w:rPr>
          <w:rFonts w:ascii="Times New Roman" w:hAnsi="Times New Roman" w:cs="Times New Roman"/>
          <w:sz w:val="28"/>
          <w:szCs w:val="28"/>
        </w:rPr>
        <w:t xml:space="preserve">ая </w:t>
      </w:r>
      <w:r w:rsidR="00913D48">
        <w:rPr>
          <w:rFonts w:ascii="Times New Roman" w:hAnsi="Times New Roman" w:cs="Times New Roman"/>
          <w:sz w:val="28"/>
          <w:szCs w:val="28"/>
        </w:rPr>
        <w:t>Р.Р</w:t>
      </w:r>
      <w:r w:rsidR="00CA6351">
        <w:rPr>
          <w:rFonts w:ascii="Times New Roman" w:hAnsi="Times New Roman" w:cs="Times New Roman"/>
          <w:sz w:val="28"/>
          <w:szCs w:val="28"/>
        </w:rPr>
        <w:t xml:space="preserve">. </w:t>
      </w:r>
      <w:proofErr w:type="spellStart"/>
      <w:r w:rsidR="00CA6351">
        <w:rPr>
          <w:rFonts w:ascii="Times New Roman" w:hAnsi="Times New Roman" w:cs="Times New Roman"/>
          <w:sz w:val="28"/>
          <w:szCs w:val="28"/>
        </w:rPr>
        <w:t>Хайрутдиновым</w:t>
      </w:r>
      <w:proofErr w:type="spellEnd"/>
      <w:r w:rsidR="00913D48">
        <w:rPr>
          <w:rFonts w:ascii="Times New Roman" w:hAnsi="Times New Roman" w:cs="Times New Roman"/>
          <w:sz w:val="28"/>
          <w:szCs w:val="28"/>
        </w:rPr>
        <w:t xml:space="preserve"> [12]</w:t>
      </w:r>
      <w:r w:rsidR="00EC130D">
        <w:rPr>
          <w:rFonts w:ascii="Times New Roman" w:hAnsi="Times New Roman" w:cs="Times New Roman"/>
          <w:sz w:val="28"/>
          <w:szCs w:val="28"/>
        </w:rPr>
        <w:t>.</w:t>
      </w:r>
    </w:p>
    <w:p w:rsidR="007C673F" w:rsidRDefault="00EC130D" w:rsidP="00C244EE">
      <w:pPr>
        <w:ind w:left="-567" w:firstLine="425"/>
        <w:rPr>
          <w:rFonts w:ascii="Times New Roman" w:hAnsi="Times New Roman" w:cs="Times New Roman"/>
          <w:sz w:val="28"/>
          <w:szCs w:val="28"/>
        </w:rPr>
      </w:pPr>
      <w:r>
        <w:rPr>
          <w:rFonts w:ascii="Times New Roman" w:hAnsi="Times New Roman" w:cs="Times New Roman"/>
          <w:sz w:val="28"/>
          <w:szCs w:val="28"/>
        </w:rPr>
        <w:t xml:space="preserve">Одним из ключевых вызовов остается </w:t>
      </w:r>
      <w:r w:rsidRPr="00EC130D">
        <w:rPr>
          <w:rFonts w:ascii="Times New Roman" w:hAnsi="Times New Roman" w:cs="Times New Roman"/>
          <w:b/>
          <w:bCs/>
          <w:sz w:val="28"/>
          <w:szCs w:val="28"/>
        </w:rPr>
        <w:t>цифровая трансформация</w:t>
      </w:r>
      <w:r w:rsidR="00EA67C2">
        <w:rPr>
          <w:rFonts w:ascii="Times New Roman" w:hAnsi="Times New Roman" w:cs="Times New Roman"/>
          <w:b/>
          <w:bCs/>
          <w:sz w:val="28"/>
          <w:szCs w:val="28"/>
        </w:rPr>
        <w:t>.</w:t>
      </w:r>
      <w:r w:rsidR="00EA67C2">
        <w:rPr>
          <w:rFonts w:ascii="Times New Roman" w:hAnsi="Times New Roman" w:cs="Times New Roman"/>
          <w:sz w:val="28"/>
          <w:szCs w:val="28"/>
        </w:rPr>
        <w:t xml:space="preserve"> По данным исследования ВЦИОМ</w:t>
      </w:r>
      <w:r w:rsidR="00B15F52">
        <w:rPr>
          <w:rFonts w:ascii="Times New Roman" w:hAnsi="Times New Roman" w:cs="Times New Roman"/>
          <w:sz w:val="28"/>
          <w:szCs w:val="28"/>
        </w:rPr>
        <w:t>(</w:t>
      </w:r>
      <w:r w:rsidR="0060762F">
        <w:rPr>
          <w:rFonts w:ascii="Times New Roman" w:hAnsi="Times New Roman" w:cs="Times New Roman"/>
          <w:sz w:val="28"/>
          <w:szCs w:val="28"/>
        </w:rPr>
        <w:t>202</w:t>
      </w:r>
      <w:r w:rsidR="00B15F52">
        <w:rPr>
          <w:rFonts w:ascii="Times New Roman" w:hAnsi="Times New Roman" w:cs="Times New Roman"/>
          <w:sz w:val="28"/>
          <w:szCs w:val="28"/>
        </w:rPr>
        <w:t>3)</w:t>
      </w:r>
      <w:r w:rsidR="00F77196">
        <w:rPr>
          <w:rFonts w:ascii="Times New Roman" w:hAnsi="Times New Roman" w:cs="Times New Roman"/>
          <w:sz w:val="28"/>
          <w:szCs w:val="28"/>
        </w:rPr>
        <w:t>,</w:t>
      </w:r>
      <w:r w:rsidR="00B15F52">
        <w:rPr>
          <w:rFonts w:ascii="Times New Roman" w:hAnsi="Times New Roman" w:cs="Times New Roman"/>
          <w:sz w:val="28"/>
          <w:szCs w:val="28"/>
        </w:rPr>
        <w:t xml:space="preserve"> 67</w:t>
      </w:r>
      <w:r w:rsidR="002B7E4F">
        <w:rPr>
          <w:rFonts w:ascii="Times New Roman" w:hAnsi="Times New Roman" w:cs="Times New Roman"/>
          <w:sz w:val="28"/>
          <w:szCs w:val="28"/>
        </w:rPr>
        <w:t>%</w:t>
      </w:r>
      <w:r w:rsidR="00D57B6E">
        <w:rPr>
          <w:rFonts w:ascii="Times New Roman" w:hAnsi="Times New Roman" w:cs="Times New Roman"/>
          <w:sz w:val="28"/>
          <w:szCs w:val="28"/>
        </w:rPr>
        <w:t xml:space="preserve">работодателей считают, что выпускники магистратур недостаточно владеют навыками работы с искусственным </w:t>
      </w:r>
      <w:r w:rsidR="00D57B6E">
        <w:rPr>
          <w:rFonts w:ascii="Times New Roman" w:hAnsi="Times New Roman" w:cs="Times New Roman"/>
          <w:sz w:val="28"/>
          <w:szCs w:val="28"/>
        </w:rPr>
        <w:lastRenderedPageBreak/>
        <w:t>интеллект</w:t>
      </w:r>
      <w:r w:rsidR="002A3D06">
        <w:rPr>
          <w:rFonts w:ascii="Times New Roman" w:hAnsi="Times New Roman" w:cs="Times New Roman"/>
          <w:sz w:val="28"/>
          <w:szCs w:val="28"/>
        </w:rPr>
        <w:t xml:space="preserve">ом и </w:t>
      </w:r>
      <w:proofErr w:type="spellStart"/>
      <w:r w:rsidR="002A3D06">
        <w:rPr>
          <w:rFonts w:ascii="Times New Roman" w:hAnsi="Times New Roman" w:cs="Times New Roman"/>
          <w:sz w:val="28"/>
          <w:szCs w:val="28"/>
        </w:rPr>
        <w:t>BigData</w:t>
      </w:r>
      <w:proofErr w:type="spellEnd"/>
      <w:r w:rsidR="002A3D06">
        <w:rPr>
          <w:rFonts w:ascii="Times New Roman" w:hAnsi="Times New Roman" w:cs="Times New Roman"/>
          <w:sz w:val="28"/>
          <w:szCs w:val="28"/>
        </w:rPr>
        <w:t xml:space="preserve"> [1]</w:t>
      </w:r>
      <w:r w:rsidR="00F750AD">
        <w:rPr>
          <w:rFonts w:ascii="Times New Roman" w:hAnsi="Times New Roman" w:cs="Times New Roman"/>
          <w:sz w:val="28"/>
          <w:szCs w:val="28"/>
        </w:rPr>
        <w:t>. Э</w:t>
      </w:r>
      <w:r w:rsidR="00AA3B8E">
        <w:rPr>
          <w:rFonts w:ascii="Times New Roman" w:hAnsi="Times New Roman" w:cs="Times New Roman"/>
          <w:sz w:val="28"/>
          <w:szCs w:val="28"/>
        </w:rPr>
        <w:t>то требует пересмотра</w:t>
      </w:r>
      <w:r w:rsidR="00230440">
        <w:rPr>
          <w:rFonts w:ascii="Times New Roman" w:hAnsi="Times New Roman" w:cs="Times New Roman"/>
          <w:sz w:val="28"/>
          <w:szCs w:val="28"/>
        </w:rPr>
        <w:t xml:space="preserve"> методологии в сторону</w:t>
      </w:r>
      <w:r w:rsidR="00230440">
        <w:rPr>
          <w:rFonts w:ascii="Times New Roman" w:hAnsi="Times New Roman" w:cs="Times New Roman"/>
          <w:b/>
          <w:bCs/>
          <w:sz w:val="28"/>
          <w:szCs w:val="28"/>
        </w:rPr>
        <w:t xml:space="preserve"> цифрового наставничества</w:t>
      </w:r>
      <w:r w:rsidR="00230440">
        <w:rPr>
          <w:rFonts w:ascii="Times New Roman" w:hAnsi="Times New Roman" w:cs="Times New Roman"/>
          <w:sz w:val="28"/>
          <w:szCs w:val="28"/>
        </w:rPr>
        <w:t xml:space="preserve">. </w:t>
      </w:r>
      <w:r w:rsidR="00AF5E22">
        <w:rPr>
          <w:rFonts w:ascii="Times New Roman" w:hAnsi="Times New Roman" w:cs="Times New Roman"/>
          <w:sz w:val="28"/>
          <w:szCs w:val="28"/>
        </w:rPr>
        <w:t>Н</w:t>
      </w:r>
      <w:r w:rsidR="00230440">
        <w:rPr>
          <w:rFonts w:ascii="Times New Roman" w:hAnsi="Times New Roman" w:cs="Times New Roman"/>
          <w:sz w:val="28"/>
          <w:szCs w:val="28"/>
        </w:rPr>
        <w:t>апример</w:t>
      </w:r>
      <w:proofErr w:type="gramStart"/>
      <w:r w:rsidR="00AF5E22">
        <w:rPr>
          <w:rFonts w:ascii="Times New Roman" w:hAnsi="Times New Roman" w:cs="Times New Roman"/>
          <w:sz w:val="28"/>
          <w:szCs w:val="28"/>
        </w:rPr>
        <w:t>,в</w:t>
      </w:r>
      <w:proofErr w:type="gramEnd"/>
      <w:r w:rsidR="00AF5E22">
        <w:rPr>
          <w:rFonts w:ascii="Times New Roman" w:hAnsi="Times New Roman" w:cs="Times New Roman"/>
          <w:sz w:val="28"/>
          <w:szCs w:val="28"/>
        </w:rPr>
        <w:t xml:space="preserve"> </w:t>
      </w:r>
      <w:r w:rsidR="00230440">
        <w:rPr>
          <w:rFonts w:ascii="Times New Roman" w:hAnsi="Times New Roman" w:cs="Times New Roman"/>
          <w:sz w:val="28"/>
          <w:szCs w:val="28"/>
        </w:rPr>
        <w:t xml:space="preserve">магистратуре по аналитике данных </w:t>
      </w:r>
      <w:r w:rsidR="00AF5E22">
        <w:rPr>
          <w:rFonts w:ascii="Times New Roman" w:hAnsi="Times New Roman" w:cs="Times New Roman"/>
          <w:sz w:val="28"/>
          <w:szCs w:val="28"/>
        </w:rPr>
        <w:t>МГУ</w:t>
      </w:r>
      <w:r w:rsidR="009A7142">
        <w:rPr>
          <w:rFonts w:ascii="Times New Roman" w:hAnsi="Times New Roman" w:cs="Times New Roman"/>
          <w:sz w:val="28"/>
          <w:szCs w:val="28"/>
        </w:rPr>
        <w:t xml:space="preserve"> студенты учатся прогнозировать рыночные тренды, используя реальные даты</w:t>
      </w:r>
      <w:r w:rsidR="00152F37">
        <w:rPr>
          <w:rFonts w:ascii="Times New Roman" w:hAnsi="Times New Roman" w:cs="Times New Roman"/>
          <w:sz w:val="28"/>
          <w:szCs w:val="28"/>
        </w:rPr>
        <w:t>-</w:t>
      </w:r>
      <w:r w:rsidR="009A7142">
        <w:rPr>
          <w:rFonts w:ascii="Times New Roman" w:hAnsi="Times New Roman" w:cs="Times New Roman"/>
          <w:sz w:val="28"/>
          <w:szCs w:val="28"/>
        </w:rPr>
        <w:t>сеты российских компаний</w:t>
      </w:r>
      <w:r w:rsidR="00AF5E22">
        <w:rPr>
          <w:rFonts w:ascii="Times New Roman" w:hAnsi="Times New Roman" w:cs="Times New Roman"/>
          <w:sz w:val="28"/>
          <w:szCs w:val="28"/>
        </w:rPr>
        <w:t>.</w:t>
      </w:r>
    </w:p>
    <w:p w:rsidR="00EC130D" w:rsidRDefault="00AA0CCA" w:rsidP="00C244EE">
      <w:pPr>
        <w:ind w:left="-567" w:firstLine="425"/>
        <w:rPr>
          <w:rFonts w:ascii="Times New Roman" w:hAnsi="Times New Roman" w:cs="Times New Roman"/>
          <w:sz w:val="28"/>
          <w:szCs w:val="28"/>
        </w:rPr>
      </w:pPr>
      <w:r>
        <w:rPr>
          <w:rFonts w:ascii="Times New Roman" w:hAnsi="Times New Roman" w:cs="Times New Roman"/>
          <w:sz w:val="28"/>
          <w:szCs w:val="28"/>
        </w:rPr>
        <w:t>Ещё</w:t>
      </w:r>
      <w:r w:rsidR="007C673F">
        <w:rPr>
          <w:rFonts w:ascii="Times New Roman" w:hAnsi="Times New Roman" w:cs="Times New Roman"/>
          <w:sz w:val="28"/>
          <w:szCs w:val="28"/>
        </w:rPr>
        <w:t xml:space="preserve"> один аспект</w:t>
      </w:r>
      <w:r w:rsidR="007C673F">
        <w:rPr>
          <w:rFonts w:ascii="Times New Roman" w:hAnsi="Times New Roman" w:cs="Times New Roman"/>
          <w:b/>
          <w:bCs/>
          <w:sz w:val="28"/>
          <w:szCs w:val="28"/>
        </w:rPr>
        <w:t>— этическая</w:t>
      </w:r>
      <w:r w:rsidR="00B603EC">
        <w:rPr>
          <w:rFonts w:ascii="Times New Roman" w:hAnsi="Times New Roman" w:cs="Times New Roman"/>
          <w:b/>
          <w:bCs/>
          <w:sz w:val="28"/>
          <w:szCs w:val="28"/>
        </w:rPr>
        <w:t xml:space="preserve"> составляющая</w:t>
      </w:r>
      <w:proofErr w:type="gramStart"/>
      <w:r w:rsidR="00B603EC">
        <w:rPr>
          <w:rFonts w:ascii="Times New Roman" w:hAnsi="Times New Roman" w:cs="Times New Roman"/>
          <w:b/>
          <w:bCs/>
          <w:sz w:val="28"/>
          <w:szCs w:val="28"/>
        </w:rPr>
        <w:t>.</w:t>
      </w:r>
      <w:r>
        <w:rPr>
          <w:rFonts w:ascii="Times New Roman" w:hAnsi="Times New Roman" w:cs="Times New Roman"/>
          <w:sz w:val="28"/>
          <w:szCs w:val="28"/>
        </w:rPr>
        <w:t>В</w:t>
      </w:r>
      <w:proofErr w:type="gramEnd"/>
      <w:r w:rsidR="00B603EC">
        <w:rPr>
          <w:rFonts w:ascii="Times New Roman" w:hAnsi="Times New Roman" w:cs="Times New Roman"/>
          <w:sz w:val="28"/>
          <w:szCs w:val="28"/>
        </w:rPr>
        <w:t xml:space="preserve"> эпоху </w:t>
      </w:r>
      <w:proofErr w:type="spellStart"/>
      <w:r w:rsidR="00B603EC">
        <w:rPr>
          <w:rFonts w:ascii="Times New Roman" w:hAnsi="Times New Roman" w:cs="Times New Roman"/>
          <w:sz w:val="28"/>
          <w:szCs w:val="28"/>
        </w:rPr>
        <w:t>нейросетей</w:t>
      </w:r>
      <w:proofErr w:type="spellEnd"/>
      <w:r w:rsidR="00B603EC">
        <w:rPr>
          <w:rFonts w:ascii="Times New Roman" w:hAnsi="Times New Roman" w:cs="Times New Roman"/>
          <w:sz w:val="28"/>
          <w:szCs w:val="28"/>
        </w:rPr>
        <w:t xml:space="preserve"> и глубокого обучения методология должна включать модули по цифровой этике</w:t>
      </w:r>
      <w:r w:rsidR="002275F1">
        <w:rPr>
          <w:rFonts w:ascii="Times New Roman" w:hAnsi="Times New Roman" w:cs="Times New Roman"/>
          <w:sz w:val="28"/>
          <w:szCs w:val="28"/>
        </w:rPr>
        <w:t xml:space="preserve">. Как пишет </w:t>
      </w:r>
      <w:r w:rsidR="000D457C">
        <w:rPr>
          <w:rFonts w:ascii="Times New Roman" w:hAnsi="Times New Roman" w:cs="Times New Roman"/>
          <w:sz w:val="28"/>
          <w:szCs w:val="28"/>
        </w:rPr>
        <w:t>Ю</w:t>
      </w:r>
      <w:r w:rsidR="002275F1">
        <w:rPr>
          <w:rFonts w:ascii="Times New Roman" w:hAnsi="Times New Roman" w:cs="Times New Roman"/>
          <w:sz w:val="28"/>
          <w:szCs w:val="28"/>
        </w:rPr>
        <w:t>.</w:t>
      </w:r>
      <w:r w:rsidR="000D457C">
        <w:rPr>
          <w:rFonts w:ascii="Times New Roman" w:hAnsi="Times New Roman" w:cs="Times New Roman"/>
          <w:sz w:val="28"/>
          <w:szCs w:val="28"/>
        </w:rPr>
        <w:t>В</w:t>
      </w:r>
      <w:r w:rsidR="002275F1">
        <w:rPr>
          <w:rFonts w:ascii="Times New Roman" w:hAnsi="Times New Roman" w:cs="Times New Roman"/>
          <w:sz w:val="28"/>
          <w:szCs w:val="28"/>
        </w:rPr>
        <w:t>. Гром</w:t>
      </w:r>
      <w:r w:rsidR="000D457C">
        <w:rPr>
          <w:rFonts w:ascii="Times New Roman" w:hAnsi="Times New Roman" w:cs="Times New Roman"/>
          <w:sz w:val="28"/>
          <w:szCs w:val="28"/>
        </w:rPr>
        <w:t>ы</w:t>
      </w:r>
      <w:r w:rsidR="002275F1">
        <w:rPr>
          <w:rFonts w:ascii="Times New Roman" w:hAnsi="Times New Roman" w:cs="Times New Roman"/>
          <w:sz w:val="28"/>
          <w:szCs w:val="28"/>
        </w:rPr>
        <w:t>ко</w:t>
      </w:r>
      <w:r w:rsidR="008477D4">
        <w:rPr>
          <w:rFonts w:ascii="Times New Roman" w:hAnsi="Times New Roman" w:cs="Times New Roman"/>
          <w:sz w:val="28"/>
          <w:szCs w:val="28"/>
        </w:rPr>
        <w:t xml:space="preserve">, технологии без этики ведут </w:t>
      </w:r>
      <w:proofErr w:type="spellStart"/>
      <w:r w:rsidR="008477D4">
        <w:rPr>
          <w:rFonts w:ascii="Times New Roman" w:hAnsi="Times New Roman" w:cs="Times New Roman"/>
          <w:sz w:val="28"/>
          <w:szCs w:val="28"/>
        </w:rPr>
        <w:t>к</w:t>
      </w:r>
      <w:r w:rsidR="00C972D8">
        <w:rPr>
          <w:rFonts w:ascii="Times New Roman" w:hAnsi="Times New Roman" w:cs="Times New Roman"/>
          <w:sz w:val="28"/>
          <w:szCs w:val="28"/>
        </w:rPr>
        <w:t>дистопи</w:t>
      </w:r>
      <w:r w:rsidR="0026005E">
        <w:rPr>
          <w:rFonts w:ascii="Times New Roman" w:hAnsi="Times New Roman" w:cs="Times New Roman"/>
          <w:sz w:val="28"/>
          <w:szCs w:val="28"/>
        </w:rPr>
        <w:t>и</w:t>
      </w:r>
      <w:proofErr w:type="spellEnd"/>
      <w:r w:rsidR="000D457C">
        <w:rPr>
          <w:rFonts w:ascii="Times New Roman" w:hAnsi="Times New Roman" w:cs="Times New Roman"/>
          <w:sz w:val="28"/>
          <w:szCs w:val="28"/>
        </w:rPr>
        <w:t>» [2]</w:t>
      </w:r>
      <w:proofErr w:type="gramStart"/>
      <w:r w:rsidR="0026005E">
        <w:rPr>
          <w:rFonts w:ascii="Times New Roman" w:hAnsi="Times New Roman" w:cs="Times New Roman"/>
          <w:sz w:val="28"/>
          <w:szCs w:val="28"/>
        </w:rPr>
        <w:t>.</w:t>
      </w:r>
      <w:proofErr w:type="gramEnd"/>
      <w:r w:rsidR="009A450B">
        <w:rPr>
          <w:rFonts w:ascii="Times New Roman" w:hAnsi="Times New Roman" w:cs="Times New Roman"/>
          <w:sz w:val="28"/>
          <w:szCs w:val="28"/>
        </w:rPr>
        <w:t xml:space="preserve"> </w:t>
      </w:r>
      <w:proofErr w:type="gramStart"/>
      <w:r w:rsidR="009A450B">
        <w:rPr>
          <w:rFonts w:ascii="Times New Roman" w:hAnsi="Times New Roman" w:cs="Times New Roman"/>
          <w:sz w:val="28"/>
          <w:szCs w:val="28"/>
        </w:rPr>
        <w:t>п</w:t>
      </w:r>
      <w:proofErr w:type="gramEnd"/>
      <w:r w:rsidR="009A450B">
        <w:rPr>
          <w:rFonts w:ascii="Times New Roman" w:hAnsi="Times New Roman" w:cs="Times New Roman"/>
          <w:sz w:val="28"/>
          <w:szCs w:val="28"/>
        </w:rPr>
        <w:t xml:space="preserve">оэтому программы по </w:t>
      </w:r>
      <w:r w:rsidR="009B2713">
        <w:rPr>
          <w:rFonts w:ascii="Times New Roman" w:hAnsi="Times New Roman" w:cs="Times New Roman"/>
          <w:sz w:val="28"/>
          <w:szCs w:val="28"/>
        </w:rPr>
        <w:t>IT</w:t>
      </w:r>
      <w:r w:rsidR="009A7D2B">
        <w:rPr>
          <w:rFonts w:ascii="Times New Roman" w:hAnsi="Times New Roman" w:cs="Times New Roman"/>
          <w:sz w:val="28"/>
          <w:szCs w:val="28"/>
        </w:rPr>
        <w:t>-</w:t>
      </w:r>
      <w:r w:rsidR="009A450B">
        <w:rPr>
          <w:rFonts w:ascii="Times New Roman" w:hAnsi="Times New Roman" w:cs="Times New Roman"/>
          <w:sz w:val="28"/>
          <w:szCs w:val="28"/>
        </w:rPr>
        <w:t>менеджменту</w:t>
      </w:r>
      <w:r w:rsidR="00EA4A6D">
        <w:rPr>
          <w:rFonts w:ascii="Times New Roman" w:hAnsi="Times New Roman" w:cs="Times New Roman"/>
          <w:sz w:val="28"/>
          <w:szCs w:val="28"/>
        </w:rPr>
        <w:t xml:space="preserve"> дополняются курсами по устойчивому развитию и социальной ответственности.</w:t>
      </w:r>
    </w:p>
    <w:p w:rsidR="007A13F8" w:rsidRDefault="00761014" w:rsidP="00C244EE">
      <w:pPr>
        <w:ind w:left="-567" w:firstLine="425"/>
        <w:rPr>
          <w:rFonts w:ascii="Times New Roman" w:hAnsi="Times New Roman" w:cs="Times New Roman"/>
          <w:b/>
          <w:bCs/>
          <w:sz w:val="28"/>
          <w:szCs w:val="28"/>
        </w:rPr>
      </w:pPr>
      <w:r>
        <w:rPr>
          <w:rFonts w:ascii="Times New Roman" w:hAnsi="Times New Roman" w:cs="Times New Roman"/>
          <w:b/>
          <w:bCs/>
          <w:sz w:val="28"/>
          <w:szCs w:val="28"/>
        </w:rPr>
        <w:t>компас</w:t>
      </w:r>
      <w:r w:rsidR="00EA4A6D">
        <w:rPr>
          <w:rFonts w:ascii="Times New Roman" w:hAnsi="Times New Roman" w:cs="Times New Roman"/>
          <w:b/>
          <w:bCs/>
          <w:sz w:val="28"/>
          <w:szCs w:val="28"/>
        </w:rPr>
        <w:t xml:space="preserve"> инноваций</w:t>
      </w:r>
      <w:r>
        <w:rPr>
          <w:rFonts w:ascii="Times New Roman" w:hAnsi="Times New Roman" w:cs="Times New Roman"/>
          <w:b/>
          <w:bCs/>
          <w:sz w:val="28"/>
          <w:szCs w:val="28"/>
        </w:rPr>
        <w:t xml:space="preserve">: </w:t>
      </w:r>
      <w:r w:rsidR="00495F32">
        <w:rPr>
          <w:rFonts w:ascii="Times New Roman" w:hAnsi="Times New Roman" w:cs="Times New Roman"/>
          <w:b/>
          <w:bCs/>
          <w:sz w:val="28"/>
          <w:szCs w:val="28"/>
        </w:rPr>
        <w:t>О</w:t>
      </w:r>
      <w:r w:rsidR="00590B4D">
        <w:rPr>
          <w:rFonts w:ascii="Times New Roman" w:hAnsi="Times New Roman" w:cs="Times New Roman"/>
          <w:b/>
          <w:bCs/>
          <w:sz w:val="28"/>
          <w:szCs w:val="28"/>
        </w:rPr>
        <w:t>т теории к</w:t>
      </w:r>
      <w:r w:rsidR="009A7D2B">
        <w:rPr>
          <w:rFonts w:ascii="Times New Roman" w:hAnsi="Times New Roman" w:cs="Times New Roman"/>
          <w:b/>
          <w:bCs/>
          <w:sz w:val="28"/>
          <w:szCs w:val="28"/>
        </w:rPr>
        <w:t xml:space="preserve">практике </w:t>
      </w:r>
    </w:p>
    <w:p w:rsidR="00172724" w:rsidRDefault="007A13F8" w:rsidP="00C244EE">
      <w:pPr>
        <w:ind w:left="-567" w:firstLine="425"/>
        <w:rPr>
          <w:rFonts w:ascii="Times New Roman" w:hAnsi="Times New Roman" w:cs="Times New Roman"/>
          <w:sz w:val="28"/>
          <w:szCs w:val="28"/>
        </w:rPr>
      </w:pPr>
      <w:r w:rsidRPr="00243657">
        <w:rPr>
          <w:rFonts w:ascii="Times New Roman" w:hAnsi="Times New Roman" w:cs="Times New Roman"/>
          <w:sz w:val="28"/>
          <w:szCs w:val="28"/>
        </w:rPr>
        <w:t>Ярким примером</w:t>
      </w:r>
      <w:r w:rsidR="008A7AC2" w:rsidRPr="00243657">
        <w:rPr>
          <w:rFonts w:ascii="Times New Roman" w:hAnsi="Times New Roman" w:cs="Times New Roman"/>
          <w:sz w:val="28"/>
          <w:szCs w:val="28"/>
        </w:rPr>
        <w:t xml:space="preserve"> методологических новации</w:t>
      </w:r>
      <w:r w:rsidR="00243657" w:rsidRPr="00243657">
        <w:rPr>
          <w:rFonts w:ascii="Times New Roman" w:hAnsi="Times New Roman" w:cs="Times New Roman"/>
          <w:sz w:val="28"/>
          <w:szCs w:val="28"/>
        </w:rPr>
        <w:t xml:space="preserve"> является</w:t>
      </w:r>
      <w:r w:rsidR="00CC10F6" w:rsidRPr="00CC10F6">
        <w:rPr>
          <w:rFonts w:ascii="Times New Roman" w:hAnsi="Times New Roman" w:cs="Times New Roman"/>
          <w:b/>
          <w:bCs/>
          <w:sz w:val="28"/>
          <w:szCs w:val="28"/>
        </w:rPr>
        <w:t>сквозная</w:t>
      </w:r>
      <w:r w:rsidR="00CC10F6">
        <w:rPr>
          <w:rFonts w:ascii="Times New Roman" w:hAnsi="Times New Roman" w:cs="Times New Roman"/>
          <w:b/>
          <w:bCs/>
          <w:sz w:val="28"/>
          <w:szCs w:val="28"/>
        </w:rPr>
        <w:t xml:space="preserve"> магистерская подготовка</w:t>
      </w:r>
      <w:r w:rsidR="009B3D30">
        <w:rPr>
          <w:rFonts w:ascii="Times New Roman" w:hAnsi="Times New Roman" w:cs="Times New Roman"/>
          <w:b/>
          <w:bCs/>
          <w:sz w:val="28"/>
          <w:szCs w:val="28"/>
        </w:rPr>
        <w:t>,</w:t>
      </w:r>
      <w:r w:rsidR="009B3D30">
        <w:rPr>
          <w:rFonts w:ascii="Times New Roman" w:hAnsi="Times New Roman" w:cs="Times New Roman"/>
          <w:sz w:val="28"/>
          <w:szCs w:val="28"/>
        </w:rPr>
        <w:t xml:space="preserve"> где учебный проце</w:t>
      </w:r>
      <w:proofErr w:type="gramStart"/>
      <w:r w:rsidR="009B3D30">
        <w:rPr>
          <w:rFonts w:ascii="Times New Roman" w:hAnsi="Times New Roman" w:cs="Times New Roman"/>
          <w:sz w:val="28"/>
          <w:szCs w:val="28"/>
        </w:rPr>
        <w:t>сс стр</w:t>
      </w:r>
      <w:proofErr w:type="gramEnd"/>
      <w:r w:rsidR="009B3D30">
        <w:rPr>
          <w:rFonts w:ascii="Times New Roman" w:hAnsi="Times New Roman" w:cs="Times New Roman"/>
          <w:sz w:val="28"/>
          <w:szCs w:val="28"/>
        </w:rPr>
        <w:t>оится вокруг решения реальных задач</w:t>
      </w:r>
      <w:r w:rsidR="001B23D3">
        <w:rPr>
          <w:rFonts w:ascii="Times New Roman" w:hAnsi="Times New Roman" w:cs="Times New Roman"/>
          <w:sz w:val="28"/>
          <w:szCs w:val="28"/>
        </w:rPr>
        <w:t xml:space="preserve">. </w:t>
      </w:r>
      <w:r w:rsidR="00495F32">
        <w:rPr>
          <w:rFonts w:ascii="Times New Roman" w:hAnsi="Times New Roman" w:cs="Times New Roman"/>
          <w:sz w:val="28"/>
          <w:szCs w:val="28"/>
        </w:rPr>
        <w:t>К</w:t>
      </w:r>
      <w:r w:rsidR="001B23D3">
        <w:rPr>
          <w:rFonts w:ascii="Times New Roman" w:hAnsi="Times New Roman" w:cs="Times New Roman"/>
          <w:sz w:val="28"/>
          <w:szCs w:val="28"/>
        </w:rPr>
        <w:t xml:space="preserve">ак отмечают </w:t>
      </w:r>
      <w:r w:rsidR="00AB0A07">
        <w:rPr>
          <w:rFonts w:ascii="Times New Roman" w:hAnsi="Times New Roman" w:cs="Times New Roman"/>
          <w:sz w:val="28"/>
          <w:szCs w:val="28"/>
        </w:rPr>
        <w:t xml:space="preserve">Е.А. </w:t>
      </w:r>
      <w:r w:rsidR="007001DB">
        <w:rPr>
          <w:rFonts w:ascii="Times New Roman" w:hAnsi="Times New Roman" w:cs="Times New Roman"/>
          <w:sz w:val="28"/>
          <w:szCs w:val="28"/>
        </w:rPr>
        <w:t>Фролова</w:t>
      </w:r>
      <w:r w:rsidR="001B23D3">
        <w:rPr>
          <w:rFonts w:ascii="Times New Roman" w:hAnsi="Times New Roman" w:cs="Times New Roman"/>
          <w:sz w:val="28"/>
          <w:szCs w:val="28"/>
        </w:rPr>
        <w:t xml:space="preserve"> и соавторы</w:t>
      </w:r>
      <w:r w:rsidR="007001DB">
        <w:rPr>
          <w:rFonts w:ascii="Times New Roman" w:hAnsi="Times New Roman" w:cs="Times New Roman"/>
          <w:sz w:val="28"/>
          <w:szCs w:val="28"/>
        </w:rPr>
        <w:t>,</w:t>
      </w:r>
      <w:r w:rsidR="00930769">
        <w:rPr>
          <w:rFonts w:ascii="Times New Roman" w:hAnsi="Times New Roman" w:cs="Times New Roman"/>
          <w:sz w:val="28"/>
          <w:szCs w:val="28"/>
        </w:rPr>
        <w:t xml:space="preserve"> «</w:t>
      </w:r>
      <w:r w:rsidR="00066554">
        <w:rPr>
          <w:rFonts w:ascii="Times New Roman" w:hAnsi="Times New Roman" w:cs="Times New Roman"/>
          <w:sz w:val="28"/>
          <w:szCs w:val="28"/>
        </w:rPr>
        <w:t>ключевой аспект</w:t>
      </w:r>
      <w:r w:rsidR="007001DB">
        <w:rPr>
          <w:rFonts w:ascii="Times New Roman" w:hAnsi="Times New Roman" w:cs="Times New Roman"/>
          <w:sz w:val="28"/>
          <w:szCs w:val="28"/>
        </w:rPr>
        <w:t xml:space="preserve"> такой подготовки</w:t>
      </w:r>
      <w:r w:rsidR="00066554">
        <w:rPr>
          <w:rFonts w:ascii="Times New Roman" w:hAnsi="Times New Roman" w:cs="Times New Roman"/>
          <w:sz w:val="28"/>
          <w:szCs w:val="28"/>
        </w:rPr>
        <w:t xml:space="preserve"> — связь этапов обучения с этапами профессиональной деятельности</w:t>
      </w:r>
      <w:r w:rsidR="00606BBA">
        <w:rPr>
          <w:rFonts w:ascii="Times New Roman" w:hAnsi="Times New Roman" w:cs="Times New Roman"/>
          <w:sz w:val="28"/>
          <w:szCs w:val="28"/>
        </w:rPr>
        <w:t xml:space="preserve">» </w:t>
      </w:r>
      <w:r w:rsidR="00AB5166">
        <w:rPr>
          <w:rFonts w:ascii="Times New Roman" w:hAnsi="Times New Roman" w:cs="Times New Roman"/>
          <w:sz w:val="28"/>
          <w:szCs w:val="28"/>
        </w:rPr>
        <w:t>[11]. Эт</w:t>
      </w:r>
      <w:r w:rsidR="00CD7FA6">
        <w:rPr>
          <w:rFonts w:ascii="Times New Roman" w:hAnsi="Times New Roman" w:cs="Times New Roman"/>
          <w:sz w:val="28"/>
          <w:szCs w:val="28"/>
        </w:rPr>
        <w:t>о требует:</w:t>
      </w:r>
    </w:p>
    <w:p w:rsidR="00CD7FA6" w:rsidRDefault="00A96ED7" w:rsidP="00C244EE">
      <w:pPr>
        <w:pStyle w:val="a7"/>
        <w:numPr>
          <w:ilvl w:val="0"/>
          <w:numId w:val="5"/>
        </w:numPr>
        <w:ind w:left="-567" w:firstLine="425"/>
        <w:rPr>
          <w:rFonts w:ascii="Times New Roman" w:hAnsi="Times New Roman" w:cs="Times New Roman"/>
          <w:sz w:val="28"/>
          <w:szCs w:val="28"/>
        </w:rPr>
      </w:pPr>
      <w:r>
        <w:rPr>
          <w:rFonts w:ascii="Times New Roman" w:hAnsi="Times New Roman" w:cs="Times New Roman"/>
          <w:b/>
          <w:bCs/>
          <w:sz w:val="28"/>
          <w:szCs w:val="28"/>
        </w:rPr>
        <w:t>П</w:t>
      </w:r>
      <w:r w:rsidR="00CD7FA6" w:rsidRPr="00172724">
        <w:rPr>
          <w:rFonts w:ascii="Times New Roman" w:hAnsi="Times New Roman" w:cs="Times New Roman"/>
          <w:b/>
          <w:bCs/>
          <w:sz w:val="28"/>
          <w:szCs w:val="28"/>
        </w:rPr>
        <w:t>огружения в исследовательскую среду</w:t>
      </w:r>
      <w:r w:rsidR="00F65689" w:rsidRPr="00172724">
        <w:rPr>
          <w:rFonts w:ascii="Times New Roman" w:hAnsi="Times New Roman" w:cs="Times New Roman"/>
          <w:sz w:val="28"/>
          <w:szCs w:val="28"/>
        </w:rPr>
        <w:t xml:space="preserve"> с </w:t>
      </w:r>
      <w:r w:rsidR="00606BBA">
        <w:rPr>
          <w:rFonts w:ascii="Times New Roman" w:hAnsi="Times New Roman" w:cs="Times New Roman"/>
          <w:sz w:val="28"/>
          <w:szCs w:val="28"/>
        </w:rPr>
        <w:t>первого</w:t>
      </w:r>
      <w:r w:rsidR="00F65689" w:rsidRPr="00172724">
        <w:rPr>
          <w:rFonts w:ascii="Times New Roman" w:hAnsi="Times New Roman" w:cs="Times New Roman"/>
          <w:sz w:val="28"/>
          <w:szCs w:val="28"/>
        </w:rPr>
        <w:t xml:space="preserve"> семестра</w:t>
      </w:r>
      <w:r w:rsidR="00172724" w:rsidRPr="00172724">
        <w:rPr>
          <w:rFonts w:ascii="Times New Roman" w:hAnsi="Times New Roman" w:cs="Times New Roman"/>
          <w:sz w:val="28"/>
          <w:szCs w:val="28"/>
        </w:rPr>
        <w:t>.</w:t>
      </w:r>
    </w:p>
    <w:p w:rsidR="00D502DB" w:rsidRDefault="006778F3" w:rsidP="00C244EE">
      <w:pPr>
        <w:pStyle w:val="a7"/>
        <w:numPr>
          <w:ilvl w:val="1"/>
          <w:numId w:val="5"/>
        </w:numPr>
        <w:ind w:left="-567" w:firstLine="425"/>
        <w:rPr>
          <w:rFonts w:ascii="Times New Roman" w:hAnsi="Times New Roman" w:cs="Times New Roman"/>
          <w:sz w:val="28"/>
          <w:szCs w:val="28"/>
        </w:rPr>
      </w:pPr>
      <w:proofErr w:type="spellStart"/>
      <w:r>
        <w:rPr>
          <w:rFonts w:ascii="Times New Roman" w:hAnsi="Times New Roman" w:cs="Times New Roman"/>
          <w:b/>
          <w:bCs/>
          <w:sz w:val="28"/>
          <w:szCs w:val="28"/>
        </w:rPr>
        <w:t>К</w:t>
      </w:r>
      <w:r w:rsidR="00D502DB">
        <w:rPr>
          <w:rFonts w:ascii="Times New Roman" w:hAnsi="Times New Roman" w:cs="Times New Roman"/>
          <w:b/>
          <w:bCs/>
          <w:sz w:val="28"/>
          <w:szCs w:val="28"/>
        </w:rPr>
        <w:t>оллаборации</w:t>
      </w:r>
      <w:proofErr w:type="spellEnd"/>
      <w:r w:rsidR="00D502DB">
        <w:rPr>
          <w:rFonts w:ascii="Times New Roman" w:hAnsi="Times New Roman" w:cs="Times New Roman"/>
          <w:b/>
          <w:bCs/>
          <w:sz w:val="28"/>
          <w:szCs w:val="28"/>
        </w:rPr>
        <w:t xml:space="preserve"> с работодателям</w:t>
      </w:r>
      <w:proofErr w:type="gramStart"/>
      <w:r w:rsidR="00D502DB">
        <w:rPr>
          <w:rFonts w:ascii="Times New Roman" w:hAnsi="Times New Roman" w:cs="Times New Roman"/>
          <w:b/>
          <w:bCs/>
          <w:sz w:val="28"/>
          <w:szCs w:val="28"/>
        </w:rPr>
        <w:t>и</w:t>
      </w:r>
      <w:r>
        <w:rPr>
          <w:rFonts w:ascii="Times New Roman" w:hAnsi="Times New Roman" w:cs="Times New Roman"/>
          <w:sz w:val="28"/>
          <w:szCs w:val="28"/>
        </w:rPr>
        <w:t>(</w:t>
      </w:r>
      <w:proofErr w:type="gramEnd"/>
      <w:r w:rsidR="00DD53C6">
        <w:rPr>
          <w:rFonts w:ascii="Times New Roman" w:hAnsi="Times New Roman" w:cs="Times New Roman"/>
          <w:sz w:val="28"/>
          <w:szCs w:val="28"/>
        </w:rPr>
        <w:t>стажировки</w:t>
      </w:r>
      <w:r>
        <w:rPr>
          <w:rFonts w:ascii="Times New Roman" w:hAnsi="Times New Roman" w:cs="Times New Roman"/>
          <w:sz w:val="28"/>
          <w:szCs w:val="28"/>
        </w:rPr>
        <w:t>,</w:t>
      </w:r>
      <w:r w:rsidR="00DD53C6">
        <w:rPr>
          <w:rFonts w:ascii="Times New Roman" w:hAnsi="Times New Roman" w:cs="Times New Roman"/>
          <w:sz w:val="28"/>
          <w:szCs w:val="28"/>
        </w:rPr>
        <w:t xml:space="preserve"> совместные проекты</w:t>
      </w:r>
      <w:r w:rsidR="00A96ED7">
        <w:rPr>
          <w:rFonts w:ascii="Times New Roman" w:hAnsi="Times New Roman" w:cs="Times New Roman"/>
          <w:sz w:val="28"/>
          <w:szCs w:val="28"/>
        </w:rPr>
        <w:t>).</w:t>
      </w:r>
    </w:p>
    <w:p w:rsidR="00DD53C6" w:rsidRDefault="008C2491" w:rsidP="00C244EE">
      <w:pPr>
        <w:pStyle w:val="a7"/>
        <w:numPr>
          <w:ilvl w:val="0"/>
          <w:numId w:val="5"/>
        </w:numPr>
        <w:ind w:left="-567" w:firstLine="425"/>
        <w:rPr>
          <w:rFonts w:ascii="Times New Roman" w:hAnsi="Times New Roman" w:cs="Times New Roman"/>
          <w:sz w:val="28"/>
          <w:szCs w:val="28"/>
        </w:rPr>
      </w:pPr>
      <w:r>
        <w:rPr>
          <w:rFonts w:ascii="Times New Roman" w:hAnsi="Times New Roman" w:cs="Times New Roman"/>
          <w:b/>
          <w:bCs/>
          <w:sz w:val="28"/>
          <w:szCs w:val="28"/>
        </w:rPr>
        <w:t xml:space="preserve"> Использования </w:t>
      </w:r>
      <w:r w:rsidR="004B6BEE">
        <w:rPr>
          <w:rFonts w:ascii="Times New Roman" w:hAnsi="Times New Roman" w:cs="Times New Roman"/>
          <w:b/>
          <w:bCs/>
          <w:sz w:val="28"/>
          <w:szCs w:val="28"/>
        </w:rPr>
        <w:t>B</w:t>
      </w:r>
      <w:r>
        <w:rPr>
          <w:rFonts w:ascii="Times New Roman" w:hAnsi="Times New Roman" w:cs="Times New Roman"/>
          <w:b/>
          <w:bCs/>
          <w:sz w:val="28"/>
          <w:szCs w:val="28"/>
        </w:rPr>
        <w:t>ig</w:t>
      </w:r>
      <w:r w:rsidR="004B6BEE">
        <w:rPr>
          <w:rFonts w:ascii="Times New Roman" w:hAnsi="Times New Roman" w:cs="Times New Roman"/>
          <w:b/>
          <w:bCs/>
          <w:sz w:val="28"/>
          <w:szCs w:val="28"/>
        </w:rPr>
        <w:t>D</w:t>
      </w:r>
      <w:r>
        <w:rPr>
          <w:rFonts w:ascii="Times New Roman" w:hAnsi="Times New Roman" w:cs="Times New Roman"/>
          <w:b/>
          <w:bCs/>
          <w:sz w:val="28"/>
          <w:szCs w:val="28"/>
        </w:rPr>
        <w:t>a</w:t>
      </w:r>
      <w:r w:rsidR="004B6BEE">
        <w:rPr>
          <w:rFonts w:ascii="Times New Roman" w:hAnsi="Times New Roman" w:cs="Times New Roman"/>
          <w:b/>
          <w:bCs/>
          <w:sz w:val="28"/>
          <w:szCs w:val="28"/>
        </w:rPr>
        <w:t>taA</w:t>
      </w:r>
      <w:r>
        <w:rPr>
          <w:rFonts w:ascii="Times New Roman" w:hAnsi="Times New Roman" w:cs="Times New Roman"/>
          <w:b/>
          <w:bCs/>
          <w:sz w:val="28"/>
          <w:szCs w:val="28"/>
        </w:rPr>
        <w:t>1</w:t>
      </w:r>
      <w:r w:rsidR="008C2C88">
        <w:rPr>
          <w:rFonts w:ascii="Times New Roman" w:hAnsi="Times New Roman" w:cs="Times New Roman"/>
          <w:sz w:val="28"/>
          <w:szCs w:val="28"/>
        </w:rPr>
        <w:t xml:space="preserve"> для </w:t>
      </w:r>
      <w:proofErr w:type="spellStart"/>
      <w:r w:rsidR="008C2C88">
        <w:rPr>
          <w:rFonts w:ascii="Times New Roman" w:hAnsi="Times New Roman" w:cs="Times New Roman"/>
          <w:sz w:val="28"/>
          <w:szCs w:val="28"/>
        </w:rPr>
        <w:t>персонализации</w:t>
      </w:r>
      <w:proofErr w:type="spellEnd"/>
      <w:r w:rsidR="008C2C88">
        <w:rPr>
          <w:rFonts w:ascii="Times New Roman" w:hAnsi="Times New Roman" w:cs="Times New Roman"/>
          <w:sz w:val="28"/>
          <w:szCs w:val="28"/>
        </w:rPr>
        <w:t xml:space="preserve">  обучения.</w:t>
      </w:r>
    </w:p>
    <w:p w:rsidR="00F30E55" w:rsidRPr="00AC4688" w:rsidRDefault="004B6BEE" w:rsidP="00C244EE">
      <w:pPr>
        <w:ind w:left="-567" w:firstLine="425"/>
        <w:rPr>
          <w:rFonts w:ascii="Times New Roman" w:hAnsi="Times New Roman" w:cs="Times New Roman"/>
          <w:sz w:val="28"/>
          <w:szCs w:val="28"/>
        </w:rPr>
      </w:pPr>
      <w:r>
        <w:rPr>
          <w:rFonts w:ascii="Times New Roman" w:hAnsi="Times New Roman" w:cs="Times New Roman"/>
          <w:sz w:val="28"/>
          <w:szCs w:val="28"/>
        </w:rPr>
        <w:t>Н</w:t>
      </w:r>
      <w:r w:rsidR="008C2C88">
        <w:rPr>
          <w:rFonts w:ascii="Times New Roman" w:hAnsi="Times New Roman" w:cs="Times New Roman"/>
          <w:sz w:val="28"/>
          <w:szCs w:val="28"/>
        </w:rPr>
        <w:t xml:space="preserve">е менее </w:t>
      </w:r>
      <w:proofErr w:type="spellStart"/>
      <w:r w:rsidR="008C2C88">
        <w:rPr>
          <w:rFonts w:ascii="Times New Roman" w:hAnsi="Times New Roman" w:cs="Times New Roman"/>
          <w:sz w:val="28"/>
          <w:szCs w:val="28"/>
        </w:rPr>
        <w:t>важен</w:t>
      </w:r>
      <w:r w:rsidR="00F5539C">
        <w:rPr>
          <w:rFonts w:ascii="Times New Roman" w:hAnsi="Times New Roman" w:cs="Times New Roman"/>
          <w:b/>
          <w:bCs/>
          <w:sz w:val="28"/>
          <w:szCs w:val="28"/>
        </w:rPr>
        <w:t>акмеологический</w:t>
      </w:r>
      <w:proofErr w:type="spellEnd"/>
      <w:r w:rsidR="00F77B1A">
        <w:rPr>
          <w:rFonts w:ascii="Times New Roman" w:hAnsi="Times New Roman" w:cs="Times New Roman"/>
          <w:b/>
          <w:bCs/>
          <w:sz w:val="28"/>
          <w:szCs w:val="28"/>
        </w:rPr>
        <w:t xml:space="preserve"> </w:t>
      </w:r>
      <w:proofErr w:type="spellStart"/>
      <w:r w:rsidR="00F77B1A">
        <w:rPr>
          <w:rFonts w:ascii="Times New Roman" w:hAnsi="Times New Roman" w:cs="Times New Roman"/>
          <w:b/>
          <w:bCs/>
          <w:sz w:val="28"/>
          <w:szCs w:val="28"/>
        </w:rPr>
        <w:t>подход</w:t>
      </w:r>
      <w:proofErr w:type="gramStart"/>
      <w:r>
        <w:rPr>
          <w:rFonts w:ascii="Times New Roman" w:hAnsi="Times New Roman" w:cs="Times New Roman"/>
          <w:b/>
          <w:bCs/>
          <w:sz w:val="28"/>
          <w:szCs w:val="28"/>
        </w:rPr>
        <w:t>,</w:t>
      </w:r>
      <w:r w:rsidR="007F6290" w:rsidRPr="00AC4688">
        <w:rPr>
          <w:rFonts w:ascii="Times New Roman" w:hAnsi="Times New Roman" w:cs="Times New Roman"/>
          <w:sz w:val="28"/>
          <w:szCs w:val="28"/>
        </w:rPr>
        <w:t>н</w:t>
      </w:r>
      <w:proofErr w:type="gramEnd"/>
      <w:r w:rsidR="007F6290" w:rsidRPr="00AC4688">
        <w:rPr>
          <w:rFonts w:ascii="Times New Roman" w:hAnsi="Times New Roman" w:cs="Times New Roman"/>
          <w:sz w:val="28"/>
          <w:szCs w:val="28"/>
        </w:rPr>
        <w:t>аправленный</w:t>
      </w:r>
      <w:proofErr w:type="spellEnd"/>
      <w:r w:rsidR="007F6290" w:rsidRPr="00AC4688">
        <w:rPr>
          <w:rFonts w:ascii="Times New Roman" w:hAnsi="Times New Roman" w:cs="Times New Roman"/>
          <w:sz w:val="28"/>
          <w:szCs w:val="28"/>
        </w:rPr>
        <w:t xml:space="preserve"> на развитие </w:t>
      </w:r>
      <w:r w:rsidR="00FC1193" w:rsidRPr="00AC4688">
        <w:rPr>
          <w:rFonts w:ascii="Times New Roman" w:hAnsi="Times New Roman" w:cs="Times New Roman"/>
          <w:sz w:val="28"/>
          <w:szCs w:val="28"/>
        </w:rPr>
        <w:t>профессионального</w:t>
      </w:r>
      <w:r w:rsidR="007F6290" w:rsidRPr="00AC4688">
        <w:rPr>
          <w:rFonts w:ascii="Times New Roman" w:hAnsi="Times New Roman" w:cs="Times New Roman"/>
          <w:sz w:val="28"/>
          <w:szCs w:val="28"/>
        </w:rPr>
        <w:t xml:space="preserve"> мастерства</w:t>
      </w:r>
      <w:r w:rsidR="00FC1193" w:rsidRPr="00AC4688">
        <w:rPr>
          <w:rFonts w:ascii="Times New Roman" w:hAnsi="Times New Roman" w:cs="Times New Roman"/>
          <w:sz w:val="28"/>
          <w:szCs w:val="28"/>
        </w:rPr>
        <w:t>. По словам</w:t>
      </w:r>
      <w:r w:rsidR="009B2862">
        <w:rPr>
          <w:rFonts w:ascii="Times New Roman" w:hAnsi="Times New Roman" w:cs="Times New Roman"/>
          <w:sz w:val="28"/>
          <w:szCs w:val="28"/>
        </w:rPr>
        <w:t xml:space="preserve">Л.С. </w:t>
      </w:r>
      <w:r w:rsidR="009B2862" w:rsidRPr="00AC4688">
        <w:rPr>
          <w:rFonts w:ascii="Times New Roman" w:hAnsi="Times New Roman" w:cs="Times New Roman"/>
          <w:sz w:val="28"/>
          <w:szCs w:val="28"/>
        </w:rPr>
        <w:t>Зеленко</w:t>
      </w:r>
      <w:r w:rsidR="00FC1193" w:rsidRPr="00AC4688">
        <w:rPr>
          <w:rFonts w:ascii="Times New Roman" w:hAnsi="Times New Roman" w:cs="Times New Roman"/>
          <w:sz w:val="28"/>
          <w:szCs w:val="28"/>
        </w:rPr>
        <w:t xml:space="preserve">, </w:t>
      </w:r>
      <w:r w:rsidR="00C01CA5">
        <w:rPr>
          <w:rFonts w:ascii="Times New Roman" w:hAnsi="Times New Roman" w:cs="Times New Roman"/>
          <w:sz w:val="28"/>
          <w:szCs w:val="28"/>
        </w:rPr>
        <w:t>«</w:t>
      </w:r>
      <w:r w:rsidR="00FC1193" w:rsidRPr="00AC4688">
        <w:rPr>
          <w:rFonts w:ascii="Times New Roman" w:hAnsi="Times New Roman" w:cs="Times New Roman"/>
          <w:sz w:val="28"/>
          <w:szCs w:val="28"/>
        </w:rPr>
        <w:t>подготовка лидеров возможна только в условиях творческой среды</w:t>
      </w:r>
      <w:r w:rsidR="006E3857" w:rsidRPr="00AC4688">
        <w:rPr>
          <w:rFonts w:ascii="Times New Roman" w:hAnsi="Times New Roman" w:cs="Times New Roman"/>
          <w:sz w:val="28"/>
          <w:szCs w:val="28"/>
        </w:rPr>
        <w:t>, где преподаватель выступает наставником, а не транслятором информации</w:t>
      </w:r>
      <w:r w:rsidR="00B01704">
        <w:rPr>
          <w:rFonts w:ascii="Times New Roman" w:hAnsi="Times New Roman" w:cs="Times New Roman"/>
          <w:sz w:val="28"/>
          <w:szCs w:val="28"/>
        </w:rPr>
        <w:t>»[</w:t>
      </w:r>
      <w:r w:rsidR="008765C5" w:rsidRPr="00AC4688">
        <w:rPr>
          <w:rFonts w:ascii="Times New Roman" w:hAnsi="Times New Roman" w:cs="Times New Roman"/>
          <w:sz w:val="28"/>
          <w:szCs w:val="28"/>
        </w:rPr>
        <w:t>4</w:t>
      </w:r>
      <w:r w:rsidR="00B01704">
        <w:rPr>
          <w:rFonts w:ascii="Times New Roman" w:hAnsi="Times New Roman" w:cs="Times New Roman"/>
          <w:sz w:val="28"/>
          <w:szCs w:val="28"/>
        </w:rPr>
        <w:t>]</w:t>
      </w:r>
      <w:r w:rsidR="008765C5" w:rsidRPr="00AC4688">
        <w:rPr>
          <w:rFonts w:ascii="Times New Roman" w:hAnsi="Times New Roman" w:cs="Times New Roman"/>
          <w:sz w:val="28"/>
          <w:szCs w:val="28"/>
        </w:rPr>
        <w:t>.</w:t>
      </w:r>
    </w:p>
    <w:p w:rsidR="002D57C3" w:rsidRDefault="004F6F7A" w:rsidP="00C244EE">
      <w:pPr>
        <w:ind w:left="-567" w:firstLine="425"/>
        <w:rPr>
          <w:rFonts w:ascii="Times New Roman" w:hAnsi="Times New Roman" w:cs="Times New Roman"/>
          <w:sz w:val="28"/>
          <w:szCs w:val="28"/>
        </w:rPr>
      </w:pPr>
      <w:r>
        <w:rPr>
          <w:rFonts w:ascii="Times New Roman" w:hAnsi="Times New Roman" w:cs="Times New Roman"/>
          <w:sz w:val="28"/>
          <w:szCs w:val="28"/>
        </w:rPr>
        <w:t>И</w:t>
      </w:r>
      <w:r w:rsidR="008765C5" w:rsidRPr="00AC4688">
        <w:rPr>
          <w:rFonts w:ascii="Times New Roman" w:hAnsi="Times New Roman" w:cs="Times New Roman"/>
          <w:sz w:val="28"/>
          <w:szCs w:val="28"/>
        </w:rPr>
        <w:t>нтересный кейс представляет</w:t>
      </w:r>
      <w:r w:rsidR="00F30E55" w:rsidRPr="00F30E55">
        <w:rPr>
          <w:rFonts w:ascii="Times New Roman" w:hAnsi="Times New Roman" w:cs="Times New Roman"/>
          <w:b/>
          <w:bCs/>
          <w:sz w:val="28"/>
          <w:szCs w:val="28"/>
        </w:rPr>
        <w:t>магистратура</w:t>
      </w:r>
      <w:r w:rsidR="008765C5">
        <w:rPr>
          <w:rFonts w:ascii="Times New Roman" w:hAnsi="Times New Roman" w:cs="Times New Roman"/>
          <w:b/>
          <w:bCs/>
          <w:sz w:val="28"/>
          <w:szCs w:val="28"/>
        </w:rPr>
        <w:t xml:space="preserve"> будущего </w:t>
      </w:r>
      <w:r w:rsidR="008765C5" w:rsidRPr="00AC4688">
        <w:rPr>
          <w:rFonts w:ascii="Times New Roman" w:hAnsi="Times New Roman" w:cs="Times New Roman"/>
          <w:sz w:val="28"/>
          <w:szCs w:val="28"/>
        </w:rPr>
        <w:t xml:space="preserve">в </w:t>
      </w:r>
      <w:r>
        <w:rPr>
          <w:rFonts w:ascii="Times New Roman" w:hAnsi="Times New Roman" w:cs="Times New Roman"/>
          <w:sz w:val="28"/>
          <w:szCs w:val="28"/>
        </w:rPr>
        <w:t>М</w:t>
      </w:r>
      <w:r w:rsidR="008765C5" w:rsidRPr="00AC4688">
        <w:rPr>
          <w:rFonts w:ascii="Times New Roman" w:hAnsi="Times New Roman" w:cs="Times New Roman"/>
          <w:sz w:val="28"/>
          <w:szCs w:val="28"/>
        </w:rPr>
        <w:t>осковском физико</w:t>
      </w:r>
      <w:r>
        <w:rPr>
          <w:rFonts w:ascii="Times New Roman" w:hAnsi="Times New Roman" w:cs="Times New Roman"/>
          <w:sz w:val="28"/>
          <w:szCs w:val="28"/>
        </w:rPr>
        <w:t>-т</w:t>
      </w:r>
      <w:r w:rsidR="008765C5" w:rsidRPr="00AC4688">
        <w:rPr>
          <w:rFonts w:ascii="Times New Roman" w:hAnsi="Times New Roman" w:cs="Times New Roman"/>
          <w:sz w:val="28"/>
          <w:szCs w:val="28"/>
        </w:rPr>
        <w:t xml:space="preserve">ехническом институте </w:t>
      </w:r>
      <w:r w:rsidR="00FF4F71">
        <w:rPr>
          <w:rFonts w:ascii="Times New Roman" w:hAnsi="Times New Roman" w:cs="Times New Roman"/>
          <w:sz w:val="28"/>
          <w:szCs w:val="28"/>
        </w:rPr>
        <w:t>(МФТИ)</w:t>
      </w:r>
      <w:r w:rsidR="008A395F">
        <w:rPr>
          <w:rFonts w:ascii="Times New Roman" w:hAnsi="Times New Roman" w:cs="Times New Roman"/>
          <w:sz w:val="28"/>
          <w:szCs w:val="28"/>
        </w:rPr>
        <w:t xml:space="preserve">. Здесь студенты работают над проектами в области искусственного интеллекта, робототехники и </w:t>
      </w:r>
      <w:r w:rsidR="009E485A">
        <w:rPr>
          <w:rFonts w:ascii="Times New Roman" w:hAnsi="Times New Roman" w:cs="Times New Roman"/>
          <w:sz w:val="28"/>
          <w:szCs w:val="28"/>
        </w:rPr>
        <w:t>биотехнологий</w:t>
      </w:r>
      <w:r w:rsidR="00391152">
        <w:rPr>
          <w:rFonts w:ascii="Times New Roman" w:hAnsi="Times New Roman" w:cs="Times New Roman"/>
          <w:sz w:val="28"/>
          <w:szCs w:val="28"/>
        </w:rPr>
        <w:t>,</w:t>
      </w:r>
      <w:r w:rsidR="009E485A">
        <w:rPr>
          <w:rFonts w:ascii="Times New Roman" w:hAnsi="Times New Roman" w:cs="Times New Roman"/>
          <w:sz w:val="28"/>
          <w:szCs w:val="28"/>
        </w:rPr>
        <w:t xml:space="preserve"> а оценка происходит через защиту </w:t>
      </w:r>
      <w:proofErr w:type="spellStart"/>
      <w:r w:rsidR="009E485A">
        <w:rPr>
          <w:rFonts w:ascii="Times New Roman" w:hAnsi="Times New Roman" w:cs="Times New Roman"/>
          <w:sz w:val="28"/>
          <w:szCs w:val="28"/>
        </w:rPr>
        <w:t>стартапов</w:t>
      </w:r>
      <w:proofErr w:type="spellEnd"/>
      <w:r w:rsidR="009E485A">
        <w:rPr>
          <w:rFonts w:ascii="Times New Roman" w:hAnsi="Times New Roman" w:cs="Times New Roman"/>
          <w:sz w:val="28"/>
          <w:szCs w:val="28"/>
        </w:rPr>
        <w:t xml:space="preserve"> перед российскими </w:t>
      </w:r>
      <w:r w:rsidR="00FF622D">
        <w:rPr>
          <w:rFonts w:ascii="Times New Roman" w:hAnsi="Times New Roman" w:cs="Times New Roman"/>
          <w:sz w:val="28"/>
          <w:szCs w:val="28"/>
        </w:rPr>
        <w:t xml:space="preserve">инвесторами. Такой подход, </w:t>
      </w:r>
      <w:r w:rsidR="00F67566">
        <w:rPr>
          <w:rFonts w:ascii="Times New Roman" w:hAnsi="Times New Roman" w:cs="Times New Roman"/>
          <w:sz w:val="28"/>
          <w:szCs w:val="28"/>
        </w:rPr>
        <w:t>к</w:t>
      </w:r>
      <w:r w:rsidR="00FF622D">
        <w:rPr>
          <w:rFonts w:ascii="Times New Roman" w:hAnsi="Times New Roman" w:cs="Times New Roman"/>
          <w:sz w:val="28"/>
          <w:szCs w:val="28"/>
        </w:rPr>
        <w:t>ак отмечает ректор</w:t>
      </w:r>
      <w:r w:rsidR="00F67566">
        <w:rPr>
          <w:rFonts w:ascii="Times New Roman" w:hAnsi="Times New Roman" w:cs="Times New Roman"/>
          <w:sz w:val="28"/>
          <w:szCs w:val="28"/>
        </w:rPr>
        <w:t>МФТИ</w:t>
      </w:r>
      <w:r w:rsidR="000A6659">
        <w:rPr>
          <w:rFonts w:ascii="Times New Roman" w:hAnsi="Times New Roman" w:cs="Times New Roman"/>
          <w:sz w:val="28"/>
          <w:szCs w:val="28"/>
        </w:rPr>
        <w:t>Н</w:t>
      </w:r>
      <w:r w:rsidR="00910203">
        <w:rPr>
          <w:rFonts w:ascii="Times New Roman" w:hAnsi="Times New Roman" w:cs="Times New Roman"/>
          <w:sz w:val="28"/>
          <w:szCs w:val="28"/>
        </w:rPr>
        <w:t>.</w:t>
      </w:r>
      <w:r w:rsidR="000A6659">
        <w:rPr>
          <w:rFonts w:ascii="Times New Roman" w:hAnsi="Times New Roman" w:cs="Times New Roman"/>
          <w:sz w:val="28"/>
          <w:szCs w:val="28"/>
        </w:rPr>
        <w:t>Н.</w:t>
      </w:r>
      <w:r w:rsidR="00910203">
        <w:rPr>
          <w:rFonts w:ascii="Times New Roman" w:hAnsi="Times New Roman" w:cs="Times New Roman"/>
          <w:sz w:val="28"/>
          <w:szCs w:val="28"/>
        </w:rPr>
        <w:t xml:space="preserve"> Кудрявцев</w:t>
      </w:r>
      <w:r w:rsidR="00AB3EFC">
        <w:rPr>
          <w:rFonts w:ascii="Times New Roman" w:hAnsi="Times New Roman" w:cs="Times New Roman"/>
          <w:sz w:val="28"/>
          <w:szCs w:val="28"/>
        </w:rPr>
        <w:t xml:space="preserve">, </w:t>
      </w:r>
      <w:r w:rsidR="000A6659">
        <w:rPr>
          <w:rFonts w:ascii="Times New Roman" w:hAnsi="Times New Roman" w:cs="Times New Roman"/>
          <w:sz w:val="28"/>
          <w:szCs w:val="28"/>
        </w:rPr>
        <w:t>«с</w:t>
      </w:r>
      <w:r w:rsidR="00AB3EFC">
        <w:rPr>
          <w:rFonts w:ascii="Times New Roman" w:hAnsi="Times New Roman" w:cs="Times New Roman"/>
          <w:sz w:val="28"/>
          <w:szCs w:val="28"/>
        </w:rPr>
        <w:t>тирает грань между обучением и инновациями</w:t>
      </w:r>
      <w:r w:rsidR="00D71789">
        <w:rPr>
          <w:rFonts w:ascii="Times New Roman" w:hAnsi="Times New Roman" w:cs="Times New Roman"/>
          <w:sz w:val="28"/>
          <w:szCs w:val="28"/>
        </w:rPr>
        <w:t>» [</w:t>
      </w:r>
      <w:r w:rsidR="00AB3EFC">
        <w:rPr>
          <w:rFonts w:ascii="Times New Roman" w:hAnsi="Times New Roman" w:cs="Times New Roman"/>
          <w:sz w:val="28"/>
          <w:szCs w:val="28"/>
        </w:rPr>
        <w:t>6</w:t>
      </w:r>
      <w:r w:rsidR="000A6659">
        <w:rPr>
          <w:rFonts w:ascii="Times New Roman" w:hAnsi="Times New Roman" w:cs="Times New Roman"/>
          <w:sz w:val="28"/>
          <w:szCs w:val="28"/>
        </w:rPr>
        <w:t>]</w:t>
      </w:r>
      <w:r w:rsidR="00AB3EFC">
        <w:rPr>
          <w:rFonts w:ascii="Times New Roman" w:hAnsi="Times New Roman" w:cs="Times New Roman"/>
          <w:sz w:val="28"/>
          <w:szCs w:val="28"/>
        </w:rPr>
        <w:t>.</w:t>
      </w:r>
    </w:p>
    <w:p w:rsidR="008075C3" w:rsidRPr="001A6613" w:rsidRDefault="005B7E73" w:rsidP="00C244EE">
      <w:pPr>
        <w:ind w:left="-567" w:firstLine="425"/>
        <w:rPr>
          <w:rFonts w:ascii="Times New Roman" w:hAnsi="Times New Roman" w:cs="Times New Roman"/>
          <w:sz w:val="28"/>
          <w:szCs w:val="28"/>
        </w:rPr>
      </w:pPr>
      <w:r>
        <w:rPr>
          <w:rFonts w:ascii="Times New Roman" w:hAnsi="Times New Roman" w:cs="Times New Roman"/>
          <w:sz w:val="28"/>
          <w:szCs w:val="28"/>
        </w:rPr>
        <w:t>Еще в</w:t>
      </w:r>
      <w:r w:rsidR="00EA4079">
        <w:rPr>
          <w:rFonts w:ascii="Times New Roman" w:hAnsi="Times New Roman" w:cs="Times New Roman"/>
          <w:sz w:val="28"/>
          <w:szCs w:val="28"/>
        </w:rPr>
        <w:t xml:space="preserve"> России примером служит </w:t>
      </w:r>
      <w:r w:rsidR="00EA4079" w:rsidRPr="00DB53EF">
        <w:rPr>
          <w:rFonts w:ascii="Times New Roman" w:hAnsi="Times New Roman" w:cs="Times New Roman"/>
          <w:b/>
          <w:bCs/>
          <w:sz w:val="28"/>
          <w:szCs w:val="28"/>
        </w:rPr>
        <w:t>магистерская программа</w:t>
      </w:r>
      <w:proofErr w:type="gramStart"/>
      <w:r>
        <w:rPr>
          <w:rFonts w:ascii="Times New Roman" w:hAnsi="Times New Roman" w:cs="Times New Roman"/>
          <w:b/>
          <w:bCs/>
          <w:sz w:val="28"/>
          <w:szCs w:val="28"/>
        </w:rPr>
        <w:t>«</w:t>
      </w:r>
      <w:r w:rsidR="00DB53EF">
        <w:rPr>
          <w:rFonts w:ascii="Times New Roman" w:hAnsi="Times New Roman" w:cs="Times New Roman"/>
          <w:b/>
          <w:bCs/>
          <w:sz w:val="28"/>
          <w:szCs w:val="28"/>
        </w:rPr>
        <w:t>Ц</w:t>
      </w:r>
      <w:proofErr w:type="gramEnd"/>
      <w:r w:rsidR="00DB53EF">
        <w:rPr>
          <w:rFonts w:ascii="Times New Roman" w:hAnsi="Times New Roman" w:cs="Times New Roman"/>
          <w:b/>
          <w:bCs/>
          <w:sz w:val="28"/>
          <w:szCs w:val="28"/>
        </w:rPr>
        <w:t>ифровые гуманитарные науки</w:t>
      </w:r>
      <w:r w:rsidR="00C269C3">
        <w:rPr>
          <w:rFonts w:ascii="Times New Roman" w:hAnsi="Times New Roman" w:cs="Times New Roman"/>
          <w:b/>
          <w:bCs/>
          <w:sz w:val="28"/>
          <w:szCs w:val="28"/>
        </w:rPr>
        <w:t>»</w:t>
      </w:r>
      <w:r w:rsidR="00C269C3">
        <w:rPr>
          <w:rFonts w:ascii="Times New Roman" w:hAnsi="Times New Roman" w:cs="Times New Roman"/>
          <w:sz w:val="28"/>
          <w:szCs w:val="28"/>
        </w:rPr>
        <w:t>НИУ ВШЭ</w:t>
      </w:r>
      <w:r w:rsidR="00D852E3">
        <w:rPr>
          <w:rFonts w:ascii="Times New Roman" w:hAnsi="Times New Roman" w:cs="Times New Roman"/>
          <w:sz w:val="28"/>
          <w:szCs w:val="28"/>
        </w:rPr>
        <w:t>.</w:t>
      </w:r>
      <w:r w:rsidR="00B52198">
        <w:rPr>
          <w:rFonts w:ascii="Times New Roman" w:hAnsi="Times New Roman" w:cs="Times New Roman"/>
          <w:sz w:val="28"/>
          <w:szCs w:val="28"/>
        </w:rPr>
        <w:t xml:space="preserve"> С</w:t>
      </w:r>
      <w:r w:rsidR="00D852E3">
        <w:rPr>
          <w:rFonts w:ascii="Times New Roman" w:hAnsi="Times New Roman" w:cs="Times New Roman"/>
          <w:sz w:val="28"/>
          <w:szCs w:val="28"/>
        </w:rPr>
        <w:t xml:space="preserve">туденты изучают анализ текстов с </w:t>
      </w:r>
      <w:r w:rsidR="00674FA4">
        <w:rPr>
          <w:rFonts w:ascii="Times New Roman" w:hAnsi="Times New Roman" w:cs="Times New Roman"/>
          <w:sz w:val="28"/>
          <w:szCs w:val="28"/>
        </w:rPr>
        <w:t>помощью</w:t>
      </w:r>
      <w:proofErr w:type="gramStart"/>
      <w:r w:rsidR="00B52198">
        <w:rPr>
          <w:rFonts w:ascii="Times New Roman" w:hAnsi="Times New Roman" w:cs="Times New Roman"/>
          <w:sz w:val="28"/>
          <w:szCs w:val="28"/>
        </w:rPr>
        <w:t>NLP</w:t>
      </w:r>
      <w:proofErr w:type="gramEnd"/>
      <w:r w:rsidR="00C8550C">
        <w:rPr>
          <w:rFonts w:ascii="Times New Roman" w:hAnsi="Times New Roman" w:cs="Times New Roman"/>
          <w:sz w:val="28"/>
          <w:szCs w:val="28"/>
        </w:rPr>
        <w:t xml:space="preserve">, </w:t>
      </w:r>
      <w:r w:rsidR="00036FBF">
        <w:rPr>
          <w:rFonts w:ascii="Times New Roman" w:hAnsi="Times New Roman" w:cs="Times New Roman"/>
          <w:sz w:val="28"/>
          <w:szCs w:val="28"/>
        </w:rPr>
        <w:t>с</w:t>
      </w:r>
      <w:r w:rsidR="00C91DD5">
        <w:rPr>
          <w:rFonts w:ascii="Times New Roman" w:hAnsi="Times New Roman" w:cs="Times New Roman"/>
          <w:sz w:val="28"/>
          <w:szCs w:val="28"/>
        </w:rPr>
        <w:t xml:space="preserve">оздают цифровые архивы и виртуальные музеи. По словам куратора программы </w:t>
      </w:r>
      <w:r w:rsidR="003C4B94">
        <w:rPr>
          <w:rFonts w:ascii="Times New Roman" w:hAnsi="Times New Roman" w:cs="Times New Roman"/>
          <w:sz w:val="28"/>
          <w:szCs w:val="28"/>
        </w:rPr>
        <w:t>А.В.</w:t>
      </w:r>
      <w:r w:rsidR="00BF6A5A">
        <w:rPr>
          <w:rFonts w:ascii="Times New Roman" w:hAnsi="Times New Roman" w:cs="Times New Roman"/>
          <w:sz w:val="28"/>
          <w:szCs w:val="28"/>
        </w:rPr>
        <w:t>Полушкиной</w:t>
      </w:r>
      <w:proofErr w:type="gramStart"/>
      <w:r w:rsidR="00F60BB4">
        <w:rPr>
          <w:rFonts w:ascii="Times New Roman" w:hAnsi="Times New Roman" w:cs="Times New Roman"/>
          <w:sz w:val="28"/>
          <w:szCs w:val="28"/>
        </w:rPr>
        <w:t>,</w:t>
      </w:r>
      <w:r w:rsidR="003C4B94">
        <w:rPr>
          <w:rFonts w:ascii="Times New Roman" w:hAnsi="Times New Roman" w:cs="Times New Roman"/>
          <w:sz w:val="28"/>
          <w:szCs w:val="28"/>
        </w:rPr>
        <w:t>«</w:t>
      </w:r>
      <w:proofErr w:type="gramEnd"/>
      <w:r w:rsidR="00927279">
        <w:rPr>
          <w:rFonts w:ascii="Times New Roman" w:hAnsi="Times New Roman" w:cs="Times New Roman"/>
          <w:sz w:val="28"/>
          <w:szCs w:val="28"/>
        </w:rPr>
        <w:t>м</w:t>
      </w:r>
      <w:r w:rsidR="00F60BB4">
        <w:rPr>
          <w:rFonts w:ascii="Times New Roman" w:hAnsi="Times New Roman" w:cs="Times New Roman"/>
          <w:sz w:val="28"/>
          <w:szCs w:val="28"/>
        </w:rPr>
        <w:t>етодология здесь</w:t>
      </w:r>
      <w:r w:rsidR="00927279">
        <w:rPr>
          <w:rFonts w:ascii="Times New Roman" w:hAnsi="Times New Roman" w:cs="Times New Roman"/>
          <w:sz w:val="28"/>
          <w:szCs w:val="28"/>
        </w:rPr>
        <w:t xml:space="preserve">— </w:t>
      </w:r>
      <w:r w:rsidR="00F60BB4">
        <w:rPr>
          <w:rFonts w:ascii="Times New Roman" w:hAnsi="Times New Roman" w:cs="Times New Roman"/>
          <w:sz w:val="28"/>
          <w:szCs w:val="28"/>
        </w:rPr>
        <w:t xml:space="preserve">это синтез критического мышления и технологической </w:t>
      </w:r>
      <w:r w:rsidR="001A6613" w:rsidRPr="001A6613">
        <w:rPr>
          <w:rFonts w:ascii="Times New Roman" w:hAnsi="Times New Roman" w:cs="Times New Roman"/>
          <w:sz w:val="28"/>
          <w:szCs w:val="28"/>
        </w:rPr>
        <w:t>смелости</w:t>
      </w:r>
      <w:r w:rsidR="001A6613">
        <w:rPr>
          <w:rFonts w:ascii="Times New Roman" w:hAnsi="Times New Roman" w:cs="Times New Roman"/>
          <w:sz w:val="28"/>
          <w:szCs w:val="28"/>
        </w:rPr>
        <w:t>» [9].</w:t>
      </w:r>
    </w:p>
    <w:p w:rsidR="004831FA" w:rsidRDefault="008075C3" w:rsidP="00C244EE">
      <w:pPr>
        <w:ind w:left="-567" w:firstLine="425"/>
        <w:rPr>
          <w:rFonts w:ascii="Times New Roman" w:hAnsi="Times New Roman" w:cs="Times New Roman"/>
          <w:b/>
          <w:bCs/>
          <w:sz w:val="28"/>
          <w:szCs w:val="28"/>
        </w:rPr>
      </w:pPr>
      <w:r>
        <w:rPr>
          <w:rFonts w:ascii="Times New Roman" w:hAnsi="Times New Roman" w:cs="Times New Roman"/>
          <w:b/>
          <w:bCs/>
          <w:sz w:val="28"/>
          <w:szCs w:val="28"/>
        </w:rPr>
        <w:t>Со</w:t>
      </w:r>
      <w:r w:rsidR="004831FA">
        <w:rPr>
          <w:rFonts w:ascii="Times New Roman" w:hAnsi="Times New Roman" w:cs="Times New Roman"/>
          <w:b/>
          <w:bCs/>
          <w:sz w:val="28"/>
          <w:szCs w:val="28"/>
        </w:rPr>
        <w:t xml:space="preserve">временные тенденции в </w:t>
      </w:r>
      <w:r>
        <w:rPr>
          <w:rFonts w:ascii="Times New Roman" w:hAnsi="Times New Roman" w:cs="Times New Roman"/>
          <w:b/>
          <w:bCs/>
          <w:sz w:val="28"/>
          <w:szCs w:val="28"/>
        </w:rPr>
        <w:t>российской</w:t>
      </w:r>
      <w:r w:rsidR="00291A8A">
        <w:rPr>
          <w:rFonts w:ascii="Times New Roman" w:hAnsi="Times New Roman" w:cs="Times New Roman"/>
          <w:b/>
          <w:bCs/>
          <w:sz w:val="28"/>
          <w:szCs w:val="28"/>
        </w:rPr>
        <w:t xml:space="preserve"> магистратуре:</w:t>
      </w:r>
    </w:p>
    <w:p w:rsidR="00291A8A" w:rsidRDefault="00291A8A" w:rsidP="00C244EE">
      <w:pPr>
        <w:pStyle w:val="a7"/>
        <w:numPr>
          <w:ilvl w:val="0"/>
          <w:numId w:val="6"/>
        </w:numPr>
        <w:ind w:left="-567" w:firstLine="425"/>
        <w:rPr>
          <w:rFonts w:ascii="Times New Roman" w:hAnsi="Times New Roman" w:cs="Times New Roman"/>
          <w:sz w:val="28"/>
          <w:szCs w:val="28"/>
        </w:rPr>
      </w:pPr>
      <w:r w:rsidRPr="00291A8A">
        <w:rPr>
          <w:rFonts w:ascii="Times New Roman" w:hAnsi="Times New Roman" w:cs="Times New Roman"/>
          <w:sz w:val="28"/>
          <w:szCs w:val="28"/>
        </w:rPr>
        <w:t>Развитие</w:t>
      </w:r>
      <w:r w:rsidR="00856AD2">
        <w:rPr>
          <w:rFonts w:ascii="Times New Roman" w:hAnsi="Times New Roman" w:cs="Times New Roman"/>
          <w:b/>
          <w:bCs/>
          <w:sz w:val="28"/>
          <w:szCs w:val="28"/>
        </w:rPr>
        <w:t xml:space="preserve"> сквозных образовательных програм</w:t>
      </w:r>
      <w:proofErr w:type="gramStart"/>
      <w:r w:rsidR="00856AD2">
        <w:rPr>
          <w:rFonts w:ascii="Times New Roman" w:hAnsi="Times New Roman" w:cs="Times New Roman"/>
          <w:b/>
          <w:bCs/>
          <w:sz w:val="28"/>
          <w:szCs w:val="28"/>
        </w:rPr>
        <w:t>м</w:t>
      </w:r>
      <w:r w:rsidR="0049550B">
        <w:rPr>
          <w:rFonts w:ascii="Times New Roman" w:hAnsi="Times New Roman" w:cs="Times New Roman"/>
          <w:sz w:val="28"/>
          <w:szCs w:val="28"/>
        </w:rPr>
        <w:t>(</w:t>
      </w:r>
      <w:proofErr w:type="gramEnd"/>
      <w:r w:rsidR="00856AD2">
        <w:rPr>
          <w:rFonts w:ascii="Times New Roman" w:hAnsi="Times New Roman" w:cs="Times New Roman"/>
          <w:sz w:val="28"/>
          <w:szCs w:val="28"/>
        </w:rPr>
        <w:t>магистратура</w:t>
      </w:r>
      <w:r w:rsidR="0049550B">
        <w:rPr>
          <w:rFonts w:ascii="Times New Roman" w:hAnsi="Times New Roman" w:cs="Times New Roman"/>
          <w:sz w:val="28"/>
          <w:szCs w:val="28"/>
        </w:rPr>
        <w:t>-</w:t>
      </w:r>
      <w:r w:rsidR="00856AD2">
        <w:rPr>
          <w:rFonts w:ascii="Times New Roman" w:hAnsi="Times New Roman" w:cs="Times New Roman"/>
          <w:sz w:val="28"/>
          <w:szCs w:val="28"/>
        </w:rPr>
        <w:t>аспирантура</w:t>
      </w:r>
      <w:r w:rsidR="008075C3">
        <w:rPr>
          <w:rFonts w:ascii="Times New Roman" w:hAnsi="Times New Roman" w:cs="Times New Roman"/>
          <w:sz w:val="28"/>
          <w:szCs w:val="28"/>
        </w:rPr>
        <w:t>)</w:t>
      </w:r>
    </w:p>
    <w:p w:rsidR="00856AD2" w:rsidRDefault="00AF702F" w:rsidP="00C244EE">
      <w:pPr>
        <w:pStyle w:val="a7"/>
        <w:numPr>
          <w:ilvl w:val="0"/>
          <w:numId w:val="6"/>
        </w:numPr>
        <w:ind w:left="-567" w:firstLine="425"/>
        <w:rPr>
          <w:rFonts w:ascii="Times New Roman" w:hAnsi="Times New Roman" w:cs="Times New Roman"/>
          <w:sz w:val="28"/>
          <w:szCs w:val="28"/>
        </w:rPr>
      </w:pPr>
      <w:r>
        <w:rPr>
          <w:rFonts w:ascii="Times New Roman" w:hAnsi="Times New Roman" w:cs="Times New Roman"/>
          <w:sz w:val="28"/>
          <w:szCs w:val="28"/>
        </w:rPr>
        <w:t>В</w:t>
      </w:r>
      <w:r w:rsidR="00856AD2">
        <w:rPr>
          <w:rFonts w:ascii="Times New Roman" w:hAnsi="Times New Roman" w:cs="Times New Roman"/>
          <w:sz w:val="28"/>
          <w:szCs w:val="28"/>
        </w:rPr>
        <w:t>недрение</w:t>
      </w:r>
      <w:r w:rsidR="00856AD2">
        <w:rPr>
          <w:rFonts w:ascii="Times New Roman" w:hAnsi="Times New Roman" w:cs="Times New Roman"/>
          <w:b/>
          <w:bCs/>
          <w:sz w:val="28"/>
          <w:szCs w:val="28"/>
        </w:rPr>
        <w:t xml:space="preserve"> проектного обучения</w:t>
      </w:r>
    </w:p>
    <w:p w:rsidR="00856AD2" w:rsidRDefault="00AF702F" w:rsidP="00C244EE">
      <w:pPr>
        <w:pStyle w:val="a7"/>
        <w:numPr>
          <w:ilvl w:val="0"/>
          <w:numId w:val="6"/>
        </w:numPr>
        <w:ind w:left="-567" w:firstLine="425"/>
        <w:rPr>
          <w:rFonts w:ascii="Times New Roman" w:hAnsi="Times New Roman" w:cs="Times New Roman"/>
          <w:sz w:val="28"/>
          <w:szCs w:val="28"/>
        </w:rPr>
      </w:pPr>
      <w:r>
        <w:rPr>
          <w:rFonts w:ascii="Times New Roman" w:hAnsi="Times New Roman" w:cs="Times New Roman"/>
          <w:sz w:val="28"/>
          <w:szCs w:val="28"/>
        </w:rPr>
        <w:lastRenderedPageBreak/>
        <w:t>Со</w:t>
      </w:r>
      <w:r w:rsidR="008E5106">
        <w:rPr>
          <w:rFonts w:ascii="Times New Roman" w:hAnsi="Times New Roman" w:cs="Times New Roman"/>
          <w:sz w:val="28"/>
          <w:szCs w:val="28"/>
        </w:rPr>
        <w:t>здание</w:t>
      </w:r>
      <w:r w:rsidR="008E5106">
        <w:rPr>
          <w:rFonts w:ascii="Times New Roman" w:hAnsi="Times New Roman" w:cs="Times New Roman"/>
          <w:b/>
          <w:bCs/>
          <w:sz w:val="28"/>
          <w:szCs w:val="28"/>
        </w:rPr>
        <w:t xml:space="preserve"> исследовательских лабораторий</w:t>
      </w:r>
      <w:r w:rsidR="008E5106">
        <w:rPr>
          <w:rFonts w:ascii="Times New Roman" w:hAnsi="Times New Roman" w:cs="Times New Roman"/>
          <w:sz w:val="28"/>
          <w:szCs w:val="28"/>
        </w:rPr>
        <w:t xml:space="preserve"> при вузах</w:t>
      </w:r>
    </w:p>
    <w:p w:rsidR="008E5106" w:rsidRPr="00A70545" w:rsidRDefault="001974C2" w:rsidP="00C244EE">
      <w:pPr>
        <w:pStyle w:val="a7"/>
        <w:numPr>
          <w:ilvl w:val="0"/>
          <w:numId w:val="6"/>
        </w:numPr>
        <w:ind w:left="-567" w:firstLine="425"/>
        <w:rPr>
          <w:rFonts w:ascii="Times New Roman" w:hAnsi="Times New Roman" w:cs="Times New Roman"/>
          <w:sz w:val="28"/>
          <w:szCs w:val="28"/>
        </w:rPr>
      </w:pPr>
      <w:r>
        <w:rPr>
          <w:rFonts w:ascii="Times New Roman" w:hAnsi="Times New Roman" w:cs="Times New Roman"/>
          <w:sz w:val="28"/>
          <w:szCs w:val="28"/>
        </w:rPr>
        <w:t>Р</w:t>
      </w:r>
      <w:r w:rsidR="008E5106">
        <w:rPr>
          <w:rFonts w:ascii="Times New Roman" w:hAnsi="Times New Roman" w:cs="Times New Roman"/>
          <w:sz w:val="28"/>
          <w:szCs w:val="28"/>
        </w:rPr>
        <w:t>азвитие</w:t>
      </w:r>
      <w:r w:rsidR="008E5106">
        <w:rPr>
          <w:rFonts w:ascii="Times New Roman" w:hAnsi="Times New Roman" w:cs="Times New Roman"/>
          <w:b/>
          <w:bCs/>
          <w:sz w:val="28"/>
          <w:szCs w:val="28"/>
        </w:rPr>
        <w:t xml:space="preserve"> международных партнерств</w:t>
      </w:r>
    </w:p>
    <w:p w:rsidR="009002BB" w:rsidRPr="001974C2" w:rsidRDefault="001974C2" w:rsidP="00C244EE">
      <w:pPr>
        <w:pStyle w:val="a7"/>
        <w:numPr>
          <w:ilvl w:val="0"/>
          <w:numId w:val="6"/>
        </w:numPr>
        <w:ind w:left="-567" w:firstLine="425"/>
        <w:rPr>
          <w:rFonts w:ascii="Times New Roman" w:hAnsi="Times New Roman" w:cs="Times New Roman"/>
          <w:sz w:val="28"/>
          <w:szCs w:val="28"/>
        </w:rPr>
      </w:pPr>
      <w:r>
        <w:rPr>
          <w:rFonts w:ascii="Times New Roman" w:hAnsi="Times New Roman" w:cs="Times New Roman"/>
          <w:sz w:val="28"/>
          <w:szCs w:val="28"/>
        </w:rPr>
        <w:t>В</w:t>
      </w:r>
      <w:r w:rsidR="00A70545" w:rsidRPr="001974C2">
        <w:rPr>
          <w:rFonts w:ascii="Times New Roman" w:hAnsi="Times New Roman" w:cs="Times New Roman"/>
          <w:sz w:val="28"/>
          <w:szCs w:val="28"/>
        </w:rPr>
        <w:t>недрение</w:t>
      </w:r>
      <w:r w:rsidR="00777839" w:rsidRPr="001974C2">
        <w:rPr>
          <w:rFonts w:ascii="Times New Roman" w:hAnsi="Times New Roman" w:cs="Times New Roman"/>
          <w:b/>
          <w:bCs/>
          <w:sz w:val="28"/>
          <w:szCs w:val="28"/>
        </w:rPr>
        <w:t>Цифровых образовательных технологий</w:t>
      </w:r>
    </w:p>
    <w:p w:rsidR="00CF415A" w:rsidRDefault="001974C2" w:rsidP="00C244EE">
      <w:pPr>
        <w:ind w:left="-567" w:firstLine="425"/>
        <w:rPr>
          <w:rFonts w:ascii="Times New Roman" w:hAnsi="Times New Roman" w:cs="Times New Roman"/>
          <w:b/>
          <w:bCs/>
          <w:sz w:val="28"/>
          <w:szCs w:val="28"/>
        </w:rPr>
      </w:pPr>
      <w:r>
        <w:rPr>
          <w:rFonts w:ascii="Times New Roman" w:hAnsi="Times New Roman" w:cs="Times New Roman"/>
          <w:b/>
          <w:bCs/>
          <w:sz w:val="28"/>
          <w:szCs w:val="28"/>
        </w:rPr>
        <w:t>П</w:t>
      </w:r>
      <w:r w:rsidR="00CF415A">
        <w:rPr>
          <w:rFonts w:ascii="Times New Roman" w:hAnsi="Times New Roman" w:cs="Times New Roman"/>
          <w:b/>
          <w:bCs/>
          <w:sz w:val="28"/>
          <w:szCs w:val="28"/>
        </w:rPr>
        <w:t>ерспективы развити</w:t>
      </w:r>
      <w:r w:rsidR="000203D1">
        <w:rPr>
          <w:rFonts w:ascii="Times New Roman" w:hAnsi="Times New Roman" w:cs="Times New Roman"/>
          <w:b/>
          <w:bCs/>
          <w:sz w:val="28"/>
          <w:szCs w:val="28"/>
        </w:rPr>
        <w:t>я</w:t>
      </w:r>
      <w:r w:rsidR="00CF415A">
        <w:rPr>
          <w:rFonts w:ascii="Times New Roman" w:hAnsi="Times New Roman" w:cs="Times New Roman"/>
          <w:b/>
          <w:bCs/>
          <w:sz w:val="28"/>
          <w:szCs w:val="28"/>
        </w:rPr>
        <w:t>:</w:t>
      </w:r>
    </w:p>
    <w:p w:rsidR="000203D1" w:rsidRPr="001550E5" w:rsidRDefault="005D7A4F" w:rsidP="00C244EE">
      <w:pPr>
        <w:pStyle w:val="a7"/>
        <w:numPr>
          <w:ilvl w:val="0"/>
          <w:numId w:val="7"/>
        </w:numPr>
        <w:ind w:left="-567" w:firstLine="425"/>
        <w:rPr>
          <w:rFonts w:ascii="Times New Roman" w:hAnsi="Times New Roman" w:cs="Times New Roman"/>
          <w:sz w:val="28"/>
          <w:szCs w:val="28"/>
        </w:rPr>
      </w:pPr>
      <w:r>
        <w:rPr>
          <w:rFonts w:ascii="Times New Roman" w:hAnsi="Times New Roman" w:cs="Times New Roman"/>
          <w:sz w:val="28"/>
          <w:szCs w:val="28"/>
        </w:rPr>
        <w:t>Р</w:t>
      </w:r>
      <w:r w:rsidR="000203D1">
        <w:rPr>
          <w:rFonts w:ascii="Times New Roman" w:hAnsi="Times New Roman" w:cs="Times New Roman"/>
          <w:sz w:val="28"/>
          <w:szCs w:val="28"/>
        </w:rPr>
        <w:t>асширение</w:t>
      </w:r>
      <w:r w:rsidR="000203D1">
        <w:rPr>
          <w:rFonts w:ascii="Times New Roman" w:hAnsi="Times New Roman" w:cs="Times New Roman"/>
          <w:b/>
          <w:bCs/>
          <w:sz w:val="28"/>
          <w:szCs w:val="28"/>
        </w:rPr>
        <w:t xml:space="preserve"> практико</w:t>
      </w:r>
      <w:r>
        <w:rPr>
          <w:rFonts w:ascii="Times New Roman" w:hAnsi="Times New Roman" w:cs="Times New Roman"/>
          <w:b/>
          <w:bCs/>
          <w:sz w:val="28"/>
          <w:szCs w:val="28"/>
        </w:rPr>
        <w:t>-</w:t>
      </w:r>
      <w:r w:rsidR="000203D1">
        <w:rPr>
          <w:rFonts w:ascii="Times New Roman" w:hAnsi="Times New Roman" w:cs="Times New Roman"/>
          <w:b/>
          <w:bCs/>
          <w:sz w:val="28"/>
          <w:szCs w:val="28"/>
        </w:rPr>
        <w:t>ориентированного обучения</w:t>
      </w:r>
    </w:p>
    <w:p w:rsidR="001550E5" w:rsidRPr="001550E5" w:rsidRDefault="0010042A" w:rsidP="00C244EE">
      <w:pPr>
        <w:pStyle w:val="a7"/>
        <w:numPr>
          <w:ilvl w:val="0"/>
          <w:numId w:val="7"/>
        </w:numPr>
        <w:ind w:left="-567" w:firstLine="425"/>
        <w:rPr>
          <w:rFonts w:ascii="Times New Roman" w:hAnsi="Times New Roman" w:cs="Times New Roman"/>
          <w:sz w:val="28"/>
          <w:szCs w:val="28"/>
        </w:rPr>
      </w:pPr>
      <w:r>
        <w:rPr>
          <w:rFonts w:ascii="Times New Roman" w:hAnsi="Times New Roman" w:cs="Times New Roman"/>
          <w:sz w:val="28"/>
          <w:szCs w:val="28"/>
        </w:rPr>
        <w:t>Р</w:t>
      </w:r>
      <w:r w:rsidR="001550E5">
        <w:rPr>
          <w:rFonts w:ascii="Times New Roman" w:hAnsi="Times New Roman" w:cs="Times New Roman"/>
          <w:sz w:val="28"/>
          <w:szCs w:val="28"/>
        </w:rPr>
        <w:t>азвитие</w:t>
      </w:r>
      <w:r w:rsidR="001550E5">
        <w:rPr>
          <w:rFonts w:ascii="Times New Roman" w:hAnsi="Times New Roman" w:cs="Times New Roman"/>
          <w:b/>
          <w:bCs/>
          <w:sz w:val="28"/>
          <w:szCs w:val="28"/>
        </w:rPr>
        <w:t xml:space="preserve"> междисциплинарных программ</w:t>
      </w:r>
    </w:p>
    <w:p w:rsidR="001550E5" w:rsidRPr="00AB6F2E" w:rsidRDefault="008C7ACB" w:rsidP="00C244EE">
      <w:pPr>
        <w:pStyle w:val="a7"/>
        <w:numPr>
          <w:ilvl w:val="0"/>
          <w:numId w:val="7"/>
        </w:numPr>
        <w:ind w:left="-567" w:firstLine="425"/>
        <w:rPr>
          <w:rFonts w:ascii="Times New Roman" w:hAnsi="Times New Roman" w:cs="Times New Roman"/>
          <w:sz w:val="28"/>
          <w:szCs w:val="28"/>
        </w:rPr>
      </w:pPr>
      <w:r>
        <w:rPr>
          <w:rFonts w:ascii="Times New Roman" w:hAnsi="Times New Roman" w:cs="Times New Roman"/>
          <w:sz w:val="28"/>
          <w:szCs w:val="28"/>
        </w:rPr>
        <w:t>У</w:t>
      </w:r>
      <w:r w:rsidR="001550E5">
        <w:rPr>
          <w:rFonts w:ascii="Times New Roman" w:hAnsi="Times New Roman" w:cs="Times New Roman"/>
          <w:sz w:val="28"/>
          <w:szCs w:val="28"/>
        </w:rPr>
        <w:t>силение</w:t>
      </w:r>
      <w:r>
        <w:rPr>
          <w:rFonts w:ascii="Times New Roman" w:hAnsi="Times New Roman" w:cs="Times New Roman"/>
          <w:b/>
          <w:bCs/>
          <w:sz w:val="28"/>
          <w:szCs w:val="28"/>
        </w:rPr>
        <w:t xml:space="preserve"> исследовательских компонентов</w:t>
      </w:r>
    </w:p>
    <w:p w:rsidR="00AB6F2E" w:rsidRDefault="007A054D" w:rsidP="00C244EE">
      <w:pPr>
        <w:pStyle w:val="a7"/>
        <w:numPr>
          <w:ilvl w:val="0"/>
          <w:numId w:val="7"/>
        </w:numPr>
        <w:ind w:left="-567" w:firstLine="425"/>
        <w:rPr>
          <w:rFonts w:ascii="Times New Roman" w:hAnsi="Times New Roman" w:cs="Times New Roman"/>
          <w:sz w:val="28"/>
          <w:szCs w:val="28"/>
        </w:rPr>
      </w:pPr>
      <w:r>
        <w:rPr>
          <w:rFonts w:ascii="Times New Roman" w:hAnsi="Times New Roman" w:cs="Times New Roman"/>
          <w:sz w:val="28"/>
          <w:szCs w:val="28"/>
        </w:rPr>
        <w:t>В</w:t>
      </w:r>
      <w:r w:rsidR="00AB6F2E">
        <w:rPr>
          <w:rFonts w:ascii="Times New Roman" w:hAnsi="Times New Roman" w:cs="Times New Roman"/>
          <w:sz w:val="28"/>
          <w:szCs w:val="28"/>
        </w:rPr>
        <w:t>недрение</w:t>
      </w:r>
      <w:r w:rsidR="00AB6F2E">
        <w:rPr>
          <w:rFonts w:ascii="Times New Roman" w:hAnsi="Times New Roman" w:cs="Times New Roman"/>
          <w:b/>
          <w:bCs/>
          <w:sz w:val="28"/>
          <w:szCs w:val="28"/>
        </w:rPr>
        <w:t xml:space="preserve"> индивидуальных образовательных траекторий</w:t>
      </w:r>
    </w:p>
    <w:p w:rsidR="00AB6F2E" w:rsidRPr="003155AD" w:rsidRDefault="007A054D" w:rsidP="00C244EE">
      <w:pPr>
        <w:pStyle w:val="a7"/>
        <w:numPr>
          <w:ilvl w:val="0"/>
          <w:numId w:val="7"/>
        </w:numPr>
        <w:ind w:left="-567" w:firstLine="425"/>
        <w:rPr>
          <w:rFonts w:ascii="Times New Roman" w:hAnsi="Times New Roman" w:cs="Times New Roman"/>
          <w:sz w:val="28"/>
          <w:szCs w:val="28"/>
        </w:rPr>
      </w:pPr>
      <w:r>
        <w:rPr>
          <w:rFonts w:ascii="Times New Roman" w:hAnsi="Times New Roman" w:cs="Times New Roman"/>
          <w:sz w:val="28"/>
          <w:szCs w:val="28"/>
        </w:rPr>
        <w:t>Р</w:t>
      </w:r>
      <w:r w:rsidR="00AB6F2E">
        <w:rPr>
          <w:rFonts w:ascii="Times New Roman" w:hAnsi="Times New Roman" w:cs="Times New Roman"/>
          <w:sz w:val="28"/>
          <w:szCs w:val="28"/>
        </w:rPr>
        <w:t>азвитие</w:t>
      </w:r>
      <w:r w:rsidR="003155AD">
        <w:rPr>
          <w:rFonts w:ascii="Times New Roman" w:hAnsi="Times New Roman" w:cs="Times New Roman"/>
          <w:b/>
          <w:bCs/>
          <w:sz w:val="28"/>
          <w:szCs w:val="28"/>
        </w:rPr>
        <w:t>системы</w:t>
      </w:r>
      <w:r w:rsidR="00AB6F2E">
        <w:rPr>
          <w:rFonts w:ascii="Times New Roman" w:hAnsi="Times New Roman" w:cs="Times New Roman"/>
          <w:b/>
          <w:bCs/>
          <w:sz w:val="28"/>
          <w:szCs w:val="28"/>
        </w:rPr>
        <w:t xml:space="preserve"> наставничества</w:t>
      </w:r>
    </w:p>
    <w:p w:rsidR="00F93864" w:rsidRDefault="00F93864" w:rsidP="00C244EE">
      <w:pPr>
        <w:ind w:left="-567" w:firstLine="425"/>
        <w:rPr>
          <w:rFonts w:ascii="Times New Roman" w:hAnsi="Times New Roman" w:cs="Times New Roman"/>
          <w:b/>
          <w:bCs/>
          <w:sz w:val="28"/>
          <w:szCs w:val="28"/>
        </w:rPr>
      </w:pPr>
      <w:r>
        <w:rPr>
          <w:rFonts w:ascii="Times New Roman" w:hAnsi="Times New Roman" w:cs="Times New Roman"/>
          <w:b/>
          <w:bCs/>
          <w:sz w:val="28"/>
          <w:szCs w:val="28"/>
        </w:rPr>
        <w:t>Ц</w:t>
      </w:r>
      <w:r w:rsidR="00DC49F6">
        <w:rPr>
          <w:rFonts w:ascii="Times New Roman" w:hAnsi="Times New Roman" w:cs="Times New Roman"/>
          <w:b/>
          <w:bCs/>
          <w:sz w:val="28"/>
          <w:szCs w:val="28"/>
        </w:rPr>
        <w:t>итаты</w:t>
      </w:r>
      <w:r w:rsidR="007A054D">
        <w:rPr>
          <w:rFonts w:ascii="Times New Roman" w:hAnsi="Times New Roman" w:cs="Times New Roman"/>
          <w:b/>
          <w:bCs/>
          <w:sz w:val="28"/>
          <w:szCs w:val="28"/>
        </w:rPr>
        <w:t>-</w:t>
      </w:r>
      <w:r w:rsidR="00DC49F6">
        <w:rPr>
          <w:rFonts w:ascii="Times New Roman" w:hAnsi="Times New Roman" w:cs="Times New Roman"/>
          <w:b/>
          <w:bCs/>
          <w:sz w:val="28"/>
          <w:szCs w:val="28"/>
        </w:rPr>
        <w:t>ориентиры</w:t>
      </w:r>
    </w:p>
    <w:p w:rsidR="007C6907" w:rsidRPr="00F93864" w:rsidRDefault="008569E8" w:rsidP="00C244EE">
      <w:pPr>
        <w:pStyle w:val="a7"/>
        <w:numPr>
          <w:ilvl w:val="0"/>
          <w:numId w:val="10"/>
        </w:numPr>
        <w:ind w:left="-567" w:firstLine="425"/>
        <w:rPr>
          <w:rFonts w:ascii="Times New Roman" w:hAnsi="Times New Roman" w:cs="Times New Roman"/>
          <w:b/>
          <w:bCs/>
          <w:sz w:val="28"/>
          <w:szCs w:val="28"/>
        </w:rPr>
      </w:pPr>
      <w:r w:rsidRPr="00F93864">
        <w:rPr>
          <w:rFonts w:ascii="Times New Roman" w:hAnsi="Times New Roman" w:cs="Times New Roman"/>
          <w:b/>
          <w:bCs/>
          <w:sz w:val="28"/>
          <w:szCs w:val="28"/>
        </w:rPr>
        <w:t xml:space="preserve">О </w:t>
      </w:r>
      <w:r w:rsidR="00DC49F6" w:rsidRPr="00F93864">
        <w:rPr>
          <w:rFonts w:ascii="Times New Roman" w:hAnsi="Times New Roman" w:cs="Times New Roman"/>
          <w:b/>
          <w:bCs/>
          <w:sz w:val="28"/>
          <w:szCs w:val="28"/>
        </w:rPr>
        <w:t>качествеобразования:</w:t>
      </w:r>
    </w:p>
    <w:p w:rsidR="00DC49F6" w:rsidRDefault="004D5C43" w:rsidP="00C244EE">
      <w:pPr>
        <w:ind w:left="-567" w:firstLine="425"/>
        <w:rPr>
          <w:rFonts w:ascii="Times New Roman" w:hAnsi="Times New Roman" w:cs="Times New Roman"/>
          <w:sz w:val="28"/>
          <w:szCs w:val="28"/>
        </w:rPr>
      </w:pPr>
      <w:r>
        <w:rPr>
          <w:rFonts w:ascii="Times New Roman" w:hAnsi="Times New Roman" w:cs="Times New Roman"/>
          <w:sz w:val="28"/>
          <w:szCs w:val="28"/>
        </w:rPr>
        <w:t>«К</w:t>
      </w:r>
      <w:r w:rsidR="00FB63CC" w:rsidRPr="007C6907">
        <w:rPr>
          <w:rFonts w:ascii="Times New Roman" w:hAnsi="Times New Roman" w:cs="Times New Roman"/>
          <w:sz w:val="28"/>
          <w:szCs w:val="28"/>
        </w:rPr>
        <w:t xml:space="preserve">ритерии </w:t>
      </w:r>
      <w:r w:rsidR="00DC49F6" w:rsidRPr="007C6907">
        <w:rPr>
          <w:rFonts w:ascii="Times New Roman" w:hAnsi="Times New Roman" w:cs="Times New Roman"/>
          <w:sz w:val="28"/>
          <w:szCs w:val="28"/>
        </w:rPr>
        <w:t>оценки магистерских программ</w:t>
      </w:r>
      <w:r w:rsidR="00FB63CC" w:rsidRPr="007C6907">
        <w:rPr>
          <w:rFonts w:ascii="Times New Roman" w:hAnsi="Times New Roman" w:cs="Times New Roman"/>
          <w:sz w:val="28"/>
          <w:szCs w:val="28"/>
        </w:rPr>
        <w:t xml:space="preserve"> должны отражать не только академические достижения</w:t>
      </w:r>
      <w:r w:rsidR="00893E70" w:rsidRPr="007C6907">
        <w:rPr>
          <w:rFonts w:ascii="Times New Roman" w:hAnsi="Times New Roman" w:cs="Times New Roman"/>
          <w:sz w:val="28"/>
          <w:szCs w:val="28"/>
        </w:rPr>
        <w:t>,</w:t>
      </w:r>
      <w:r w:rsidR="00A509AE" w:rsidRPr="007C6907">
        <w:rPr>
          <w:rFonts w:ascii="Times New Roman" w:hAnsi="Times New Roman" w:cs="Times New Roman"/>
          <w:sz w:val="28"/>
          <w:szCs w:val="28"/>
        </w:rPr>
        <w:t xml:space="preserve"> но</w:t>
      </w:r>
      <w:r w:rsidR="00893E70" w:rsidRPr="007C6907">
        <w:rPr>
          <w:rFonts w:ascii="Times New Roman" w:hAnsi="Times New Roman" w:cs="Times New Roman"/>
          <w:sz w:val="28"/>
          <w:szCs w:val="28"/>
        </w:rPr>
        <w:t xml:space="preserve"> и </w:t>
      </w:r>
      <w:r w:rsidR="00A509AE" w:rsidRPr="007C6907">
        <w:rPr>
          <w:rFonts w:ascii="Times New Roman" w:hAnsi="Times New Roman" w:cs="Times New Roman"/>
          <w:sz w:val="28"/>
          <w:szCs w:val="28"/>
        </w:rPr>
        <w:t>способность</w:t>
      </w:r>
      <w:r w:rsidR="00893E70" w:rsidRPr="007C6907">
        <w:rPr>
          <w:rFonts w:ascii="Times New Roman" w:hAnsi="Times New Roman" w:cs="Times New Roman"/>
          <w:sz w:val="28"/>
          <w:szCs w:val="28"/>
        </w:rPr>
        <w:t xml:space="preserve"> выпускников </w:t>
      </w:r>
      <w:r w:rsidR="00686BBF" w:rsidRPr="007C6907">
        <w:rPr>
          <w:rFonts w:ascii="Times New Roman" w:hAnsi="Times New Roman" w:cs="Times New Roman"/>
          <w:sz w:val="28"/>
          <w:szCs w:val="28"/>
        </w:rPr>
        <w:t xml:space="preserve">к </w:t>
      </w:r>
      <w:r w:rsidR="007C6907" w:rsidRPr="007C6907">
        <w:rPr>
          <w:rFonts w:ascii="Times New Roman" w:hAnsi="Times New Roman" w:cs="Times New Roman"/>
          <w:sz w:val="28"/>
          <w:szCs w:val="28"/>
        </w:rPr>
        <w:t>инновациям».</w:t>
      </w:r>
      <w:r>
        <w:rPr>
          <w:rFonts w:ascii="Times New Roman" w:hAnsi="Times New Roman" w:cs="Times New Roman"/>
          <w:sz w:val="28"/>
          <w:szCs w:val="28"/>
        </w:rPr>
        <w:t xml:space="preserve"> (</w:t>
      </w:r>
      <w:r w:rsidR="00DD3C86">
        <w:rPr>
          <w:rFonts w:ascii="Times New Roman" w:hAnsi="Times New Roman" w:cs="Times New Roman"/>
          <w:sz w:val="28"/>
          <w:szCs w:val="28"/>
        </w:rPr>
        <w:t>Н.М. П</w:t>
      </w:r>
      <w:r w:rsidR="004B373A" w:rsidRPr="007C6907">
        <w:rPr>
          <w:rFonts w:ascii="Times New Roman" w:hAnsi="Times New Roman" w:cs="Times New Roman"/>
          <w:sz w:val="28"/>
          <w:szCs w:val="28"/>
        </w:rPr>
        <w:t>олевая</w:t>
      </w:r>
      <w:r w:rsidR="00DD3C86">
        <w:rPr>
          <w:rFonts w:ascii="Times New Roman" w:hAnsi="Times New Roman" w:cs="Times New Roman"/>
          <w:sz w:val="28"/>
          <w:szCs w:val="28"/>
        </w:rPr>
        <w:t>, Л.Л. Романова</w:t>
      </w:r>
      <w:r w:rsidR="008569E8">
        <w:rPr>
          <w:rFonts w:ascii="Times New Roman" w:hAnsi="Times New Roman" w:cs="Times New Roman"/>
          <w:sz w:val="28"/>
          <w:szCs w:val="28"/>
        </w:rPr>
        <w:t>) [8].</w:t>
      </w:r>
    </w:p>
    <w:p w:rsidR="008E3DE3" w:rsidRDefault="00346081" w:rsidP="00C244EE">
      <w:pPr>
        <w:pStyle w:val="a7"/>
        <w:numPr>
          <w:ilvl w:val="0"/>
          <w:numId w:val="10"/>
        </w:numPr>
        <w:ind w:left="-567" w:firstLine="425"/>
        <w:rPr>
          <w:rFonts w:ascii="Times New Roman" w:hAnsi="Times New Roman" w:cs="Times New Roman"/>
          <w:b/>
          <w:bCs/>
          <w:sz w:val="28"/>
          <w:szCs w:val="28"/>
        </w:rPr>
      </w:pPr>
      <w:r>
        <w:rPr>
          <w:rFonts w:ascii="Times New Roman" w:hAnsi="Times New Roman" w:cs="Times New Roman"/>
          <w:b/>
          <w:bCs/>
          <w:sz w:val="28"/>
          <w:szCs w:val="28"/>
        </w:rPr>
        <w:t>О роли преподавателя:</w:t>
      </w:r>
    </w:p>
    <w:p w:rsidR="00FB5042" w:rsidRDefault="00FB5042" w:rsidP="00C244EE">
      <w:pPr>
        <w:ind w:left="-567" w:firstLine="425"/>
        <w:rPr>
          <w:rFonts w:ascii="Times New Roman" w:hAnsi="Times New Roman" w:cs="Times New Roman"/>
          <w:sz w:val="28"/>
          <w:szCs w:val="28"/>
        </w:rPr>
      </w:pPr>
      <w:r>
        <w:rPr>
          <w:rFonts w:ascii="Times New Roman" w:hAnsi="Times New Roman" w:cs="Times New Roman"/>
          <w:sz w:val="28"/>
          <w:szCs w:val="28"/>
        </w:rPr>
        <w:t>«Педагог-наставник</w:t>
      </w:r>
      <w:r w:rsidR="000E1FA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 xml:space="preserve">о </w:t>
      </w:r>
      <w:r w:rsidR="000E1FA0">
        <w:rPr>
          <w:rFonts w:ascii="Times New Roman" w:hAnsi="Times New Roman" w:cs="Times New Roman"/>
          <w:sz w:val="28"/>
          <w:szCs w:val="28"/>
        </w:rPr>
        <w:t xml:space="preserve">генератор идей, </w:t>
      </w:r>
      <w:r w:rsidR="0011351C">
        <w:rPr>
          <w:rFonts w:ascii="Times New Roman" w:hAnsi="Times New Roman" w:cs="Times New Roman"/>
          <w:sz w:val="28"/>
          <w:szCs w:val="28"/>
        </w:rPr>
        <w:t>к</w:t>
      </w:r>
      <w:r w:rsidR="00543E2C">
        <w:rPr>
          <w:rFonts w:ascii="Times New Roman" w:hAnsi="Times New Roman" w:cs="Times New Roman"/>
          <w:sz w:val="28"/>
          <w:szCs w:val="28"/>
        </w:rPr>
        <w:t>оторый вдохновляет студентов на поиск решений</w:t>
      </w:r>
      <w:r w:rsidR="005313F0">
        <w:rPr>
          <w:rFonts w:ascii="Times New Roman" w:hAnsi="Times New Roman" w:cs="Times New Roman"/>
          <w:sz w:val="28"/>
          <w:szCs w:val="28"/>
        </w:rPr>
        <w:t>, а не дает готовые ответы</w:t>
      </w:r>
      <w:r w:rsidR="0011351C">
        <w:rPr>
          <w:rFonts w:ascii="Times New Roman" w:hAnsi="Times New Roman" w:cs="Times New Roman"/>
          <w:sz w:val="28"/>
          <w:szCs w:val="28"/>
        </w:rPr>
        <w:t>» (</w:t>
      </w:r>
      <w:r w:rsidR="008A5954">
        <w:rPr>
          <w:rFonts w:ascii="Times New Roman" w:hAnsi="Times New Roman" w:cs="Times New Roman"/>
          <w:sz w:val="28"/>
          <w:szCs w:val="28"/>
        </w:rPr>
        <w:t>В.В. Варфоломеева) [4].</w:t>
      </w:r>
    </w:p>
    <w:p w:rsidR="00570E62" w:rsidRPr="00570E62" w:rsidRDefault="00570E62" w:rsidP="00C244EE">
      <w:pPr>
        <w:pStyle w:val="a7"/>
        <w:numPr>
          <w:ilvl w:val="0"/>
          <w:numId w:val="10"/>
        </w:numPr>
        <w:ind w:left="-567" w:firstLine="425"/>
        <w:rPr>
          <w:rFonts w:ascii="Times New Roman" w:hAnsi="Times New Roman" w:cs="Times New Roman"/>
          <w:sz w:val="28"/>
          <w:szCs w:val="28"/>
        </w:rPr>
      </w:pPr>
      <w:r>
        <w:rPr>
          <w:rFonts w:ascii="Times New Roman" w:hAnsi="Times New Roman" w:cs="Times New Roman"/>
          <w:b/>
          <w:bCs/>
          <w:sz w:val="28"/>
          <w:szCs w:val="28"/>
        </w:rPr>
        <w:t xml:space="preserve">О будущем магистратуры: </w:t>
      </w:r>
    </w:p>
    <w:p w:rsidR="008E3DE3" w:rsidRPr="00EF7218" w:rsidRDefault="00816687" w:rsidP="00C244EE">
      <w:pPr>
        <w:ind w:left="-567" w:firstLine="425"/>
        <w:rPr>
          <w:rFonts w:ascii="Times New Roman" w:hAnsi="Times New Roman" w:cs="Times New Roman"/>
          <w:sz w:val="28"/>
          <w:szCs w:val="28"/>
        </w:rPr>
      </w:pPr>
      <w:r>
        <w:rPr>
          <w:rFonts w:ascii="Times New Roman" w:hAnsi="Times New Roman" w:cs="Times New Roman"/>
          <w:sz w:val="28"/>
          <w:szCs w:val="28"/>
        </w:rPr>
        <w:t>«</w:t>
      </w:r>
      <w:r w:rsidR="006A385E">
        <w:rPr>
          <w:rFonts w:ascii="Times New Roman" w:hAnsi="Times New Roman" w:cs="Times New Roman"/>
          <w:sz w:val="28"/>
          <w:szCs w:val="28"/>
        </w:rPr>
        <w:t>Магистратура станет локомотивом изменений</w:t>
      </w:r>
      <w:r w:rsidR="00F04207">
        <w:rPr>
          <w:rFonts w:ascii="Times New Roman" w:hAnsi="Times New Roman" w:cs="Times New Roman"/>
          <w:sz w:val="28"/>
          <w:szCs w:val="28"/>
        </w:rPr>
        <w:t>, если научится сочетать фундаментальность с гибкостью»</w:t>
      </w:r>
      <w:r>
        <w:rPr>
          <w:rFonts w:ascii="Times New Roman" w:hAnsi="Times New Roman" w:cs="Times New Roman"/>
          <w:sz w:val="28"/>
          <w:szCs w:val="28"/>
        </w:rPr>
        <w:t xml:space="preserve"> (Р.Р. </w:t>
      </w:r>
      <w:proofErr w:type="spellStart"/>
      <w:r>
        <w:rPr>
          <w:rFonts w:ascii="Times New Roman" w:hAnsi="Times New Roman" w:cs="Times New Roman"/>
          <w:sz w:val="28"/>
          <w:szCs w:val="28"/>
        </w:rPr>
        <w:t>Хайрутдинов</w:t>
      </w:r>
      <w:proofErr w:type="spellEnd"/>
      <w:r>
        <w:rPr>
          <w:rFonts w:ascii="Times New Roman" w:hAnsi="Times New Roman" w:cs="Times New Roman"/>
          <w:sz w:val="28"/>
          <w:szCs w:val="28"/>
        </w:rPr>
        <w:t xml:space="preserve">) </w:t>
      </w:r>
      <w:r w:rsidR="002B29F3">
        <w:rPr>
          <w:rFonts w:ascii="Times New Roman" w:hAnsi="Times New Roman" w:cs="Times New Roman"/>
          <w:sz w:val="28"/>
          <w:szCs w:val="28"/>
        </w:rPr>
        <w:t>[12]</w:t>
      </w:r>
    </w:p>
    <w:p w:rsidR="00E74217" w:rsidRDefault="00E74217" w:rsidP="00C244EE">
      <w:pPr>
        <w:ind w:left="-567" w:firstLine="425"/>
        <w:rPr>
          <w:rFonts w:ascii="Times New Roman" w:hAnsi="Times New Roman" w:cs="Times New Roman"/>
          <w:sz w:val="28"/>
          <w:szCs w:val="28"/>
        </w:rPr>
      </w:pP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Заключение</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xml:space="preserve">Методология современного магистерского образования должна быть гибкой и адаптивной, сочетая академические традиции с инновационными подходами. Как отмечает А.Л. Денисова, «успешная магистратура — это баланс между фундаментальностью и </w:t>
      </w:r>
      <w:proofErr w:type="gramStart"/>
      <w:r w:rsidRPr="00B771A2">
        <w:rPr>
          <w:rFonts w:ascii="Times New Roman" w:hAnsi="Times New Roman" w:cs="Times New Roman"/>
          <w:sz w:val="28"/>
          <w:szCs w:val="28"/>
        </w:rPr>
        <w:t>практико-ориентированностью</w:t>
      </w:r>
      <w:proofErr w:type="gramEnd"/>
      <w:r w:rsidRPr="00B771A2">
        <w:rPr>
          <w:rFonts w:ascii="Times New Roman" w:hAnsi="Times New Roman" w:cs="Times New Roman"/>
          <w:sz w:val="28"/>
          <w:szCs w:val="28"/>
        </w:rPr>
        <w:t>, между классическими методами и цифровыми технологиями» [3].</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В условиях цифровой трансформации важно развивать:</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Компетентностный подход</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Исследовательскую деятельность</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Практическую направленность</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lastRenderedPageBreak/>
        <w:t>* Междисциплинарное взаимодействие</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Цифровые компетенции</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 xml:space="preserve">Методологический компас магистерского образования — это не набор догм, а живая система, которая должна адаптироваться к вызовам времени. </w:t>
      </w:r>
    </w:p>
    <w:p w:rsidR="00B771A2" w:rsidRPr="00B771A2" w:rsidRDefault="00B771A2" w:rsidP="00C244EE">
      <w:pPr>
        <w:ind w:left="-567" w:firstLine="425"/>
        <w:rPr>
          <w:rFonts w:ascii="Times New Roman" w:hAnsi="Times New Roman" w:cs="Times New Roman"/>
          <w:sz w:val="28"/>
          <w:szCs w:val="28"/>
        </w:rPr>
      </w:pPr>
      <w:r w:rsidRPr="00B771A2">
        <w:rPr>
          <w:rFonts w:ascii="Times New Roman" w:hAnsi="Times New Roman" w:cs="Times New Roman"/>
          <w:sz w:val="28"/>
          <w:szCs w:val="28"/>
        </w:rPr>
        <w:t>Как писал классик педагогики Я.А. Коменский, «Учить нужно не тому, что есть, а тому, что может быть». В этом и заключается миссия магистратуры XXI века — готовить не просто специалистов, а творцов, способных менять мир.</w:t>
      </w:r>
    </w:p>
    <w:p w:rsidR="00B771A2" w:rsidRPr="00B771A2" w:rsidRDefault="00B771A2" w:rsidP="00B771A2">
      <w:pPr>
        <w:rPr>
          <w:rFonts w:ascii="Times New Roman" w:hAnsi="Times New Roman" w:cs="Times New Roman"/>
          <w:sz w:val="28"/>
          <w:szCs w:val="28"/>
        </w:rPr>
      </w:pP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СПИСОК ЛИТЕРАТУРЫ</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1. ВЦИОМ. Исследования в сфере высшего образования: аналитический доклад. — М.: ВЦИОМ, 2023. — 128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2. Громыко Ю.В. Цифровая этика: вызовы и перспективы. — М.: Проспект, 2023. — 224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3. Денисова А.Л. Цифровая трансформация образования: методология и практика. — М.: </w:t>
      </w:r>
      <w:proofErr w:type="spellStart"/>
      <w:r w:rsidRPr="00B771A2">
        <w:rPr>
          <w:rFonts w:ascii="Times New Roman" w:hAnsi="Times New Roman" w:cs="Times New Roman"/>
          <w:sz w:val="28"/>
          <w:szCs w:val="28"/>
        </w:rPr>
        <w:t>Юрайт</w:t>
      </w:r>
      <w:proofErr w:type="spellEnd"/>
      <w:r w:rsidRPr="00B771A2">
        <w:rPr>
          <w:rFonts w:ascii="Times New Roman" w:hAnsi="Times New Roman" w:cs="Times New Roman"/>
          <w:sz w:val="28"/>
          <w:szCs w:val="28"/>
        </w:rPr>
        <w:t>, 2023. — 312 с.</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4. Зеленко Л.С., Варфоломеева В.В. Методологические аспекты подготовки специалистов // </w:t>
      </w:r>
      <w:proofErr w:type="spellStart"/>
      <w:r w:rsidRPr="00B771A2">
        <w:rPr>
          <w:rFonts w:ascii="Times New Roman" w:hAnsi="Times New Roman" w:cs="Times New Roman"/>
          <w:sz w:val="28"/>
          <w:szCs w:val="28"/>
        </w:rPr>
        <w:t>Cyberleninka</w:t>
      </w:r>
      <w:proofErr w:type="spellEnd"/>
      <w:r w:rsidRPr="00B771A2">
        <w:rPr>
          <w:rFonts w:ascii="Times New Roman" w:hAnsi="Times New Roman" w:cs="Times New Roman"/>
          <w:sz w:val="28"/>
          <w:szCs w:val="28"/>
        </w:rPr>
        <w:t>. — 2017. — № 3. — С. 45-56.</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5. </w:t>
      </w:r>
      <w:proofErr w:type="spellStart"/>
      <w:r w:rsidRPr="00B771A2">
        <w:rPr>
          <w:rFonts w:ascii="Times New Roman" w:hAnsi="Times New Roman" w:cs="Times New Roman"/>
          <w:sz w:val="28"/>
          <w:szCs w:val="28"/>
        </w:rPr>
        <w:t>Каптерев</w:t>
      </w:r>
      <w:proofErr w:type="spellEnd"/>
      <w:r w:rsidRPr="00B771A2">
        <w:rPr>
          <w:rFonts w:ascii="Times New Roman" w:hAnsi="Times New Roman" w:cs="Times New Roman"/>
          <w:sz w:val="28"/>
          <w:szCs w:val="28"/>
        </w:rPr>
        <w:t xml:space="preserve"> П.Ф. Педагогика и образование: учебное пособие. — М.: Просвещение, 2022. — 368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6. Кудрявцев Н.Н. Инновационное образование: теория и практика. — М.: Высшая школа, 2023. — 280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7. Маркова А.К. </w:t>
      </w:r>
      <w:proofErr w:type="spellStart"/>
      <w:r w:rsidRPr="00B771A2">
        <w:rPr>
          <w:rFonts w:ascii="Times New Roman" w:hAnsi="Times New Roman" w:cs="Times New Roman"/>
          <w:sz w:val="28"/>
          <w:szCs w:val="28"/>
        </w:rPr>
        <w:t>Андрагогика</w:t>
      </w:r>
      <w:proofErr w:type="spellEnd"/>
      <w:r w:rsidRPr="00B771A2">
        <w:rPr>
          <w:rFonts w:ascii="Times New Roman" w:hAnsi="Times New Roman" w:cs="Times New Roman"/>
          <w:sz w:val="28"/>
          <w:szCs w:val="28"/>
        </w:rPr>
        <w:t>: теория и практика образования взрослых. — М.: ИНФРА-М, 2022. — 256 с.</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8. Полевая Н.М., Романова Л.Л. Оценка качества </w:t>
      </w:r>
      <w:proofErr w:type="gramStart"/>
      <w:r w:rsidRPr="00B771A2">
        <w:rPr>
          <w:rFonts w:ascii="Times New Roman" w:hAnsi="Times New Roman" w:cs="Times New Roman"/>
          <w:sz w:val="28"/>
          <w:szCs w:val="28"/>
        </w:rPr>
        <w:t>обучения по программам</w:t>
      </w:r>
      <w:proofErr w:type="gramEnd"/>
      <w:r w:rsidRPr="00B771A2">
        <w:rPr>
          <w:rFonts w:ascii="Times New Roman" w:hAnsi="Times New Roman" w:cs="Times New Roman"/>
          <w:sz w:val="28"/>
          <w:szCs w:val="28"/>
        </w:rPr>
        <w:t xml:space="preserve"> магистратуры // </w:t>
      </w:r>
      <w:proofErr w:type="spellStart"/>
      <w:r w:rsidRPr="00B771A2">
        <w:rPr>
          <w:rFonts w:ascii="Times New Roman" w:hAnsi="Times New Roman" w:cs="Times New Roman"/>
          <w:sz w:val="28"/>
          <w:szCs w:val="28"/>
        </w:rPr>
        <w:t>Cyberleninka</w:t>
      </w:r>
      <w:proofErr w:type="spellEnd"/>
      <w:r w:rsidRPr="00B771A2">
        <w:rPr>
          <w:rFonts w:ascii="Times New Roman" w:hAnsi="Times New Roman" w:cs="Times New Roman"/>
          <w:sz w:val="28"/>
          <w:szCs w:val="28"/>
        </w:rPr>
        <w:t>. — 2017. — № 4. — С. 78-89.</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9. Полушкина А.В. Цифровые гуманитарные науки: опыт НИУ ВШЭ // Высшее образование в России. — 2022. — № 5. — С. 120-129.</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10. </w:t>
      </w:r>
      <w:proofErr w:type="spellStart"/>
      <w:r w:rsidRPr="00B771A2">
        <w:rPr>
          <w:rFonts w:ascii="Times New Roman" w:hAnsi="Times New Roman" w:cs="Times New Roman"/>
          <w:sz w:val="28"/>
          <w:szCs w:val="28"/>
        </w:rPr>
        <w:t>Сербинский</w:t>
      </w:r>
      <w:proofErr w:type="spellEnd"/>
      <w:r w:rsidRPr="00B771A2">
        <w:rPr>
          <w:rFonts w:ascii="Times New Roman" w:hAnsi="Times New Roman" w:cs="Times New Roman"/>
          <w:sz w:val="28"/>
          <w:szCs w:val="28"/>
        </w:rPr>
        <w:t xml:space="preserve"> А.А. Проблемы повышения качества образовательных услуг в российских университетах // Вестник науки и образования Северо-Запада России. — 2016. — № 2. — С. 98-107.</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t xml:space="preserve">11. Фролова Е.А., </w:t>
      </w:r>
      <w:proofErr w:type="spellStart"/>
      <w:r w:rsidRPr="00B771A2">
        <w:rPr>
          <w:rFonts w:ascii="Times New Roman" w:hAnsi="Times New Roman" w:cs="Times New Roman"/>
          <w:sz w:val="28"/>
          <w:szCs w:val="28"/>
        </w:rPr>
        <w:t>Бонюшко</w:t>
      </w:r>
      <w:proofErr w:type="spellEnd"/>
      <w:r w:rsidRPr="00B771A2">
        <w:rPr>
          <w:rFonts w:ascii="Times New Roman" w:hAnsi="Times New Roman" w:cs="Times New Roman"/>
          <w:sz w:val="28"/>
          <w:szCs w:val="28"/>
        </w:rPr>
        <w:t xml:space="preserve"> Н.А. Методология организации сквозной магистерской подготовки. — СПб.: </w:t>
      </w:r>
      <w:proofErr w:type="spellStart"/>
      <w:r w:rsidRPr="00B771A2">
        <w:rPr>
          <w:rFonts w:ascii="Times New Roman" w:hAnsi="Times New Roman" w:cs="Times New Roman"/>
          <w:sz w:val="28"/>
          <w:szCs w:val="28"/>
        </w:rPr>
        <w:t>СПбГУАП</w:t>
      </w:r>
      <w:proofErr w:type="spellEnd"/>
      <w:r w:rsidRPr="00B771A2">
        <w:rPr>
          <w:rFonts w:ascii="Times New Roman" w:hAnsi="Times New Roman" w:cs="Times New Roman"/>
          <w:sz w:val="28"/>
          <w:szCs w:val="28"/>
        </w:rPr>
        <w:t xml:space="preserve">, 2012. — 184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w:t>
      </w:r>
    </w:p>
    <w:p w:rsidR="00B771A2" w:rsidRPr="00B771A2" w:rsidRDefault="00B771A2" w:rsidP="00B771A2">
      <w:pPr>
        <w:rPr>
          <w:rFonts w:ascii="Times New Roman" w:hAnsi="Times New Roman" w:cs="Times New Roman"/>
          <w:sz w:val="28"/>
          <w:szCs w:val="28"/>
        </w:rPr>
      </w:pPr>
      <w:r w:rsidRPr="00B771A2">
        <w:rPr>
          <w:rFonts w:ascii="Times New Roman" w:hAnsi="Times New Roman" w:cs="Times New Roman"/>
          <w:sz w:val="28"/>
          <w:szCs w:val="28"/>
        </w:rPr>
        <w:lastRenderedPageBreak/>
        <w:t xml:space="preserve">12. </w:t>
      </w:r>
      <w:proofErr w:type="spellStart"/>
      <w:r w:rsidRPr="00B771A2">
        <w:rPr>
          <w:rFonts w:ascii="Times New Roman" w:hAnsi="Times New Roman" w:cs="Times New Roman"/>
          <w:sz w:val="28"/>
          <w:szCs w:val="28"/>
        </w:rPr>
        <w:t>Хайрутдинов</w:t>
      </w:r>
      <w:proofErr w:type="spellEnd"/>
      <w:r w:rsidRPr="00B771A2">
        <w:rPr>
          <w:rFonts w:ascii="Times New Roman" w:hAnsi="Times New Roman" w:cs="Times New Roman"/>
          <w:sz w:val="28"/>
          <w:szCs w:val="28"/>
        </w:rPr>
        <w:t xml:space="preserve"> Р.Р. Особенности зарубежного магистерского образования // Педагогический журнал. — 2019. — № 1. — С. 65-74.</w:t>
      </w:r>
    </w:p>
    <w:p w:rsidR="00B771A2" w:rsidRDefault="00B771A2">
      <w:pPr>
        <w:rPr>
          <w:rFonts w:ascii="Times New Roman" w:hAnsi="Times New Roman" w:cs="Times New Roman"/>
          <w:sz w:val="28"/>
          <w:szCs w:val="28"/>
        </w:rPr>
      </w:pPr>
      <w:r w:rsidRPr="00B771A2">
        <w:rPr>
          <w:rFonts w:ascii="Times New Roman" w:hAnsi="Times New Roman" w:cs="Times New Roman"/>
          <w:sz w:val="28"/>
          <w:szCs w:val="28"/>
        </w:rPr>
        <w:t xml:space="preserve">13. Юдин Э.Г. Методология науки. Системность. Деятельность / Э.Г. Юдин. – 2-е изд., стереотип. – М.: УРСС, 2016. – 448 </w:t>
      </w:r>
      <w:proofErr w:type="gramStart"/>
      <w:r w:rsidRPr="00B771A2">
        <w:rPr>
          <w:rFonts w:ascii="Times New Roman" w:hAnsi="Times New Roman" w:cs="Times New Roman"/>
          <w:sz w:val="28"/>
          <w:szCs w:val="28"/>
        </w:rPr>
        <w:t>с</w:t>
      </w:r>
      <w:proofErr w:type="gramEnd"/>
      <w:r w:rsidRPr="00B771A2">
        <w:rPr>
          <w:rFonts w:ascii="Times New Roman" w:hAnsi="Times New Roman" w:cs="Times New Roman"/>
          <w:sz w:val="28"/>
          <w:szCs w:val="28"/>
        </w:rPr>
        <w:t>. – (</w:t>
      </w:r>
      <w:proofErr w:type="gramStart"/>
      <w:r w:rsidRPr="00B771A2">
        <w:rPr>
          <w:rFonts w:ascii="Times New Roman" w:hAnsi="Times New Roman" w:cs="Times New Roman"/>
          <w:sz w:val="28"/>
          <w:szCs w:val="28"/>
        </w:rPr>
        <w:t>Философы</w:t>
      </w:r>
      <w:proofErr w:type="gramEnd"/>
      <w:r w:rsidRPr="00B771A2">
        <w:rPr>
          <w:rFonts w:ascii="Times New Roman" w:hAnsi="Times New Roman" w:cs="Times New Roman"/>
          <w:sz w:val="28"/>
          <w:szCs w:val="28"/>
        </w:rPr>
        <w:t xml:space="preserve"> России ХХ века). – С. 23.</w:t>
      </w:r>
    </w:p>
    <w:p w:rsidR="00C244EE" w:rsidRDefault="00C244EE">
      <w:pPr>
        <w:rPr>
          <w:rFonts w:ascii="Times New Roman" w:hAnsi="Times New Roman" w:cs="Times New Roman"/>
          <w:sz w:val="28"/>
          <w:szCs w:val="28"/>
        </w:rPr>
      </w:pPr>
    </w:p>
    <w:p w:rsidR="00C244EE" w:rsidRPr="00C244EE" w:rsidRDefault="00C244EE" w:rsidP="00C244EE">
      <w:pPr>
        <w:ind w:left="-567"/>
        <w:jc w:val="center"/>
        <w:rPr>
          <w:rFonts w:ascii="Times New Roman" w:hAnsi="Times New Roman" w:cs="Times New Roman"/>
          <w:b/>
          <w:sz w:val="32"/>
          <w:szCs w:val="32"/>
        </w:rPr>
      </w:pPr>
      <w:proofErr w:type="spellStart"/>
      <w:r w:rsidRPr="00C244EE">
        <w:rPr>
          <w:rFonts w:ascii="Times New Roman" w:hAnsi="Times New Roman" w:cs="Times New Roman"/>
          <w:b/>
          <w:sz w:val="32"/>
          <w:szCs w:val="32"/>
        </w:rPr>
        <w:t>Literature</w:t>
      </w:r>
      <w:proofErr w:type="spellEnd"/>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1. Russian Public Opinion Research Center (VCIOM). Research on Higher Education: Analytical Report. Moscow: VCIOM, 2023. </w:t>
      </w:r>
      <w:proofErr w:type="gramStart"/>
      <w:r w:rsidRPr="00C244EE">
        <w:rPr>
          <w:rFonts w:ascii="Times New Roman" w:hAnsi="Times New Roman" w:cs="Times New Roman"/>
          <w:sz w:val="28"/>
          <w:szCs w:val="28"/>
          <w:lang w:val="en-US"/>
        </w:rPr>
        <w:t>128 p.</w:t>
      </w:r>
      <w:proofErr w:type="gramEnd"/>
    </w:p>
    <w:p w:rsidR="00C244EE" w:rsidRPr="00C244EE" w:rsidRDefault="00C244EE" w:rsidP="00C244EE">
      <w:pPr>
        <w:rPr>
          <w:rFonts w:ascii="Times New Roman" w:hAnsi="Times New Roman" w:cs="Times New Roman"/>
          <w:sz w:val="28"/>
          <w:szCs w:val="28"/>
        </w:rPr>
      </w:pPr>
      <w:r w:rsidRPr="00C244EE">
        <w:rPr>
          <w:rFonts w:ascii="Times New Roman" w:hAnsi="Times New Roman" w:cs="Times New Roman"/>
          <w:sz w:val="28"/>
          <w:szCs w:val="28"/>
          <w:lang w:val="en-US"/>
        </w:rPr>
        <w:t xml:space="preserve">2. Gromyko Y.V. Digital Ethics: Challenges and Perspectives. </w:t>
      </w:r>
      <w:proofErr w:type="spellStart"/>
      <w:r w:rsidRPr="00C244EE">
        <w:rPr>
          <w:rFonts w:ascii="Times New Roman" w:hAnsi="Times New Roman" w:cs="Times New Roman"/>
          <w:sz w:val="28"/>
          <w:szCs w:val="28"/>
        </w:rPr>
        <w:t>Moscow</w:t>
      </w:r>
      <w:proofErr w:type="spellEnd"/>
      <w:r w:rsidRPr="00C244EE">
        <w:rPr>
          <w:rFonts w:ascii="Times New Roman" w:hAnsi="Times New Roman" w:cs="Times New Roman"/>
          <w:sz w:val="28"/>
          <w:szCs w:val="28"/>
        </w:rPr>
        <w:t xml:space="preserve">: </w:t>
      </w:r>
      <w:proofErr w:type="spellStart"/>
      <w:r w:rsidRPr="00C244EE">
        <w:rPr>
          <w:rFonts w:ascii="Times New Roman" w:hAnsi="Times New Roman" w:cs="Times New Roman"/>
          <w:sz w:val="28"/>
          <w:szCs w:val="28"/>
        </w:rPr>
        <w:t>Prospekt</w:t>
      </w:r>
      <w:proofErr w:type="spellEnd"/>
      <w:r w:rsidRPr="00C244EE">
        <w:rPr>
          <w:rFonts w:ascii="Times New Roman" w:hAnsi="Times New Roman" w:cs="Times New Roman"/>
          <w:sz w:val="28"/>
          <w:szCs w:val="28"/>
        </w:rPr>
        <w:t xml:space="preserve">, 2023. 224 </w:t>
      </w:r>
      <w:proofErr w:type="spellStart"/>
      <w:r w:rsidRPr="00C244EE">
        <w:rPr>
          <w:rFonts w:ascii="Times New Roman" w:hAnsi="Times New Roman" w:cs="Times New Roman"/>
          <w:sz w:val="28"/>
          <w:szCs w:val="28"/>
        </w:rPr>
        <w:t>p</w:t>
      </w:r>
      <w:proofErr w:type="spellEnd"/>
      <w:r w:rsidRPr="00C244EE">
        <w:rPr>
          <w:rFonts w:ascii="Times New Roman" w:hAnsi="Times New Roman" w:cs="Times New Roman"/>
          <w:sz w:val="28"/>
          <w:szCs w:val="28"/>
        </w:rPr>
        <w:t>.</w:t>
      </w:r>
    </w:p>
    <w:p w:rsidR="00C244EE" w:rsidRPr="00C244EE" w:rsidRDefault="00C244EE" w:rsidP="00C244EE">
      <w:pPr>
        <w:rPr>
          <w:rFonts w:ascii="Times New Roman" w:hAnsi="Times New Roman" w:cs="Times New Roman"/>
          <w:sz w:val="28"/>
          <w:szCs w:val="28"/>
        </w:rPr>
      </w:pPr>
      <w:r w:rsidRPr="00C244EE">
        <w:rPr>
          <w:rFonts w:ascii="Times New Roman" w:hAnsi="Times New Roman" w:cs="Times New Roman"/>
          <w:sz w:val="28"/>
          <w:szCs w:val="28"/>
          <w:lang w:val="en-US"/>
        </w:rPr>
        <w:t xml:space="preserve">3. </w:t>
      </w:r>
      <w:proofErr w:type="spellStart"/>
      <w:r w:rsidRPr="00C244EE">
        <w:rPr>
          <w:rFonts w:ascii="Times New Roman" w:hAnsi="Times New Roman" w:cs="Times New Roman"/>
          <w:sz w:val="28"/>
          <w:szCs w:val="28"/>
          <w:lang w:val="en-US"/>
        </w:rPr>
        <w:t>Denisova</w:t>
      </w:r>
      <w:proofErr w:type="spellEnd"/>
      <w:r w:rsidRPr="00C244EE">
        <w:rPr>
          <w:rFonts w:ascii="Times New Roman" w:hAnsi="Times New Roman" w:cs="Times New Roman"/>
          <w:sz w:val="28"/>
          <w:szCs w:val="28"/>
          <w:lang w:val="en-US"/>
        </w:rPr>
        <w:t xml:space="preserve"> A.L. Digital Transformation of Education: Methodology and Practice. </w:t>
      </w:r>
      <w:proofErr w:type="spellStart"/>
      <w:r w:rsidRPr="00C244EE">
        <w:rPr>
          <w:rFonts w:ascii="Times New Roman" w:hAnsi="Times New Roman" w:cs="Times New Roman"/>
          <w:sz w:val="28"/>
          <w:szCs w:val="28"/>
        </w:rPr>
        <w:t>Moscow</w:t>
      </w:r>
      <w:proofErr w:type="spellEnd"/>
      <w:r w:rsidRPr="00C244EE">
        <w:rPr>
          <w:rFonts w:ascii="Times New Roman" w:hAnsi="Times New Roman" w:cs="Times New Roman"/>
          <w:sz w:val="28"/>
          <w:szCs w:val="28"/>
        </w:rPr>
        <w:t xml:space="preserve">: </w:t>
      </w:r>
      <w:proofErr w:type="spellStart"/>
      <w:r w:rsidRPr="00C244EE">
        <w:rPr>
          <w:rFonts w:ascii="Times New Roman" w:hAnsi="Times New Roman" w:cs="Times New Roman"/>
          <w:sz w:val="28"/>
          <w:szCs w:val="28"/>
        </w:rPr>
        <w:t>Yurait</w:t>
      </w:r>
      <w:proofErr w:type="spellEnd"/>
      <w:r w:rsidRPr="00C244EE">
        <w:rPr>
          <w:rFonts w:ascii="Times New Roman" w:hAnsi="Times New Roman" w:cs="Times New Roman"/>
          <w:sz w:val="28"/>
          <w:szCs w:val="28"/>
        </w:rPr>
        <w:t xml:space="preserve">, 2023. 312 </w:t>
      </w:r>
      <w:proofErr w:type="spellStart"/>
      <w:r w:rsidRPr="00C244EE">
        <w:rPr>
          <w:rFonts w:ascii="Times New Roman" w:hAnsi="Times New Roman" w:cs="Times New Roman"/>
          <w:sz w:val="28"/>
          <w:szCs w:val="28"/>
        </w:rPr>
        <w:t>p</w:t>
      </w:r>
      <w:proofErr w:type="spellEnd"/>
      <w:r w:rsidRPr="00C244EE">
        <w:rPr>
          <w:rFonts w:ascii="Times New Roman" w:hAnsi="Times New Roman" w:cs="Times New Roman"/>
          <w:sz w:val="28"/>
          <w:szCs w:val="28"/>
        </w:rPr>
        <w:t>.</w:t>
      </w:r>
    </w:p>
    <w:p w:rsidR="00C244EE" w:rsidRPr="00C244EE" w:rsidRDefault="00C244EE" w:rsidP="00C244EE">
      <w:pPr>
        <w:rPr>
          <w:rFonts w:ascii="Times New Roman" w:hAnsi="Times New Roman" w:cs="Times New Roman"/>
          <w:sz w:val="28"/>
          <w:szCs w:val="28"/>
        </w:rPr>
      </w:pPr>
      <w:r w:rsidRPr="00C244EE">
        <w:rPr>
          <w:rFonts w:ascii="Times New Roman" w:hAnsi="Times New Roman" w:cs="Times New Roman"/>
          <w:sz w:val="28"/>
          <w:szCs w:val="28"/>
          <w:lang w:val="en-US"/>
        </w:rPr>
        <w:t xml:space="preserve">4. </w:t>
      </w:r>
      <w:proofErr w:type="spellStart"/>
      <w:r w:rsidRPr="00C244EE">
        <w:rPr>
          <w:rFonts w:ascii="Times New Roman" w:hAnsi="Times New Roman" w:cs="Times New Roman"/>
          <w:sz w:val="28"/>
          <w:szCs w:val="28"/>
          <w:lang w:val="en-US"/>
        </w:rPr>
        <w:t>Zelenko</w:t>
      </w:r>
      <w:proofErr w:type="spellEnd"/>
      <w:r w:rsidRPr="00C244EE">
        <w:rPr>
          <w:rFonts w:ascii="Times New Roman" w:hAnsi="Times New Roman" w:cs="Times New Roman"/>
          <w:sz w:val="28"/>
          <w:szCs w:val="28"/>
          <w:lang w:val="en-US"/>
        </w:rPr>
        <w:t xml:space="preserve"> L.S., </w:t>
      </w:r>
      <w:proofErr w:type="spellStart"/>
      <w:r w:rsidRPr="00C244EE">
        <w:rPr>
          <w:rFonts w:ascii="Times New Roman" w:hAnsi="Times New Roman" w:cs="Times New Roman"/>
          <w:sz w:val="28"/>
          <w:szCs w:val="28"/>
          <w:lang w:val="en-US"/>
        </w:rPr>
        <w:t>Varfolomeeva</w:t>
      </w:r>
      <w:proofErr w:type="spellEnd"/>
      <w:r w:rsidRPr="00C244EE">
        <w:rPr>
          <w:rFonts w:ascii="Times New Roman" w:hAnsi="Times New Roman" w:cs="Times New Roman"/>
          <w:sz w:val="28"/>
          <w:szCs w:val="28"/>
          <w:lang w:val="en-US"/>
        </w:rPr>
        <w:t xml:space="preserve"> V.V. Methodological Aspects of Specialist Training // </w:t>
      </w:r>
      <w:proofErr w:type="spellStart"/>
      <w:r w:rsidRPr="00C244EE">
        <w:rPr>
          <w:rFonts w:ascii="Times New Roman" w:hAnsi="Times New Roman" w:cs="Times New Roman"/>
          <w:sz w:val="28"/>
          <w:szCs w:val="28"/>
          <w:lang w:val="en-US"/>
        </w:rPr>
        <w:t>Cyberleninka</w:t>
      </w:r>
      <w:proofErr w:type="spellEnd"/>
      <w:r w:rsidRPr="00C244EE">
        <w:rPr>
          <w:rFonts w:ascii="Times New Roman" w:hAnsi="Times New Roman" w:cs="Times New Roman"/>
          <w:sz w:val="28"/>
          <w:szCs w:val="28"/>
          <w:lang w:val="en-US"/>
        </w:rPr>
        <w:t xml:space="preserve">. </w:t>
      </w:r>
      <w:r w:rsidRPr="00C244EE">
        <w:rPr>
          <w:rFonts w:ascii="Times New Roman" w:hAnsi="Times New Roman" w:cs="Times New Roman"/>
          <w:sz w:val="28"/>
          <w:szCs w:val="28"/>
        </w:rPr>
        <w:t xml:space="preserve">2017. </w:t>
      </w:r>
      <w:proofErr w:type="spellStart"/>
      <w:r w:rsidRPr="00C244EE">
        <w:rPr>
          <w:rFonts w:ascii="Times New Roman" w:hAnsi="Times New Roman" w:cs="Times New Roman"/>
          <w:sz w:val="28"/>
          <w:szCs w:val="28"/>
        </w:rPr>
        <w:t>No</w:t>
      </w:r>
      <w:proofErr w:type="spellEnd"/>
      <w:r w:rsidRPr="00C244EE">
        <w:rPr>
          <w:rFonts w:ascii="Times New Roman" w:hAnsi="Times New Roman" w:cs="Times New Roman"/>
          <w:sz w:val="28"/>
          <w:szCs w:val="28"/>
        </w:rPr>
        <w:t xml:space="preserve">. 3. </w:t>
      </w:r>
      <w:proofErr w:type="spellStart"/>
      <w:r w:rsidRPr="00C244EE">
        <w:rPr>
          <w:rFonts w:ascii="Times New Roman" w:hAnsi="Times New Roman" w:cs="Times New Roman"/>
          <w:sz w:val="28"/>
          <w:szCs w:val="28"/>
        </w:rPr>
        <w:t>Pp</w:t>
      </w:r>
      <w:proofErr w:type="spellEnd"/>
      <w:r w:rsidRPr="00C244EE">
        <w:rPr>
          <w:rFonts w:ascii="Times New Roman" w:hAnsi="Times New Roman" w:cs="Times New Roman"/>
          <w:sz w:val="28"/>
          <w:szCs w:val="28"/>
        </w:rPr>
        <w:t>. 45-56.</w:t>
      </w:r>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5. </w:t>
      </w:r>
      <w:proofErr w:type="spellStart"/>
      <w:r w:rsidRPr="00C244EE">
        <w:rPr>
          <w:rFonts w:ascii="Times New Roman" w:hAnsi="Times New Roman" w:cs="Times New Roman"/>
          <w:sz w:val="28"/>
          <w:szCs w:val="28"/>
          <w:lang w:val="en-US"/>
        </w:rPr>
        <w:t>Kapterev</w:t>
      </w:r>
      <w:proofErr w:type="spellEnd"/>
      <w:r w:rsidRPr="00C244EE">
        <w:rPr>
          <w:rFonts w:ascii="Times New Roman" w:hAnsi="Times New Roman" w:cs="Times New Roman"/>
          <w:sz w:val="28"/>
          <w:szCs w:val="28"/>
          <w:lang w:val="en-US"/>
        </w:rPr>
        <w:t xml:space="preserve"> P.F. Pedagogy and Education: Textbook. Moscow: </w:t>
      </w:r>
      <w:proofErr w:type="spellStart"/>
      <w:r w:rsidRPr="00C244EE">
        <w:rPr>
          <w:rFonts w:ascii="Times New Roman" w:hAnsi="Times New Roman" w:cs="Times New Roman"/>
          <w:sz w:val="28"/>
          <w:szCs w:val="28"/>
          <w:lang w:val="en-US"/>
        </w:rPr>
        <w:t>Prosveshchenie</w:t>
      </w:r>
      <w:proofErr w:type="spellEnd"/>
      <w:r w:rsidRPr="00C244EE">
        <w:rPr>
          <w:rFonts w:ascii="Times New Roman" w:hAnsi="Times New Roman" w:cs="Times New Roman"/>
          <w:sz w:val="28"/>
          <w:szCs w:val="28"/>
          <w:lang w:val="en-US"/>
        </w:rPr>
        <w:t xml:space="preserve">, 2022. </w:t>
      </w:r>
      <w:proofErr w:type="gramStart"/>
      <w:r w:rsidRPr="00C244EE">
        <w:rPr>
          <w:rFonts w:ascii="Times New Roman" w:hAnsi="Times New Roman" w:cs="Times New Roman"/>
          <w:sz w:val="28"/>
          <w:szCs w:val="28"/>
          <w:lang w:val="en-US"/>
        </w:rPr>
        <w:t>368 p.</w:t>
      </w:r>
      <w:proofErr w:type="gramEnd"/>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6. </w:t>
      </w:r>
      <w:proofErr w:type="spellStart"/>
      <w:r w:rsidRPr="00C244EE">
        <w:rPr>
          <w:rFonts w:ascii="Times New Roman" w:hAnsi="Times New Roman" w:cs="Times New Roman"/>
          <w:sz w:val="28"/>
          <w:szCs w:val="28"/>
          <w:lang w:val="en-US"/>
        </w:rPr>
        <w:t>Kudryavtsev</w:t>
      </w:r>
      <w:proofErr w:type="spellEnd"/>
      <w:r w:rsidRPr="00C244EE">
        <w:rPr>
          <w:rFonts w:ascii="Times New Roman" w:hAnsi="Times New Roman" w:cs="Times New Roman"/>
          <w:sz w:val="28"/>
          <w:szCs w:val="28"/>
          <w:lang w:val="en-US"/>
        </w:rPr>
        <w:t xml:space="preserve"> N.N. Innovative Education: Theory and Practice. Moscow: Higher School, 2023. </w:t>
      </w:r>
      <w:proofErr w:type="gramStart"/>
      <w:r w:rsidRPr="00C244EE">
        <w:rPr>
          <w:rFonts w:ascii="Times New Roman" w:hAnsi="Times New Roman" w:cs="Times New Roman"/>
          <w:sz w:val="28"/>
          <w:szCs w:val="28"/>
          <w:lang w:val="en-US"/>
        </w:rPr>
        <w:t>280 p.</w:t>
      </w:r>
      <w:proofErr w:type="gramEnd"/>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7. Markova A.K. </w:t>
      </w:r>
      <w:proofErr w:type="spellStart"/>
      <w:r w:rsidRPr="00C244EE">
        <w:rPr>
          <w:rFonts w:ascii="Times New Roman" w:hAnsi="Times New Roman" w:cs="Times New Roman"/>
          <w:sz w:val="28"/>
          <w:szCs w:val="28"/>
          <w:lang w:val="en-US"/>
        </w:rPr>
        <w:t>Andragogy</w:t>
      </w:r>
      <w:proofErr w:type="spellEnd"/>
      <w:r w:rsidRPr="00C244EE">
        <w:rPr>
          <w:rFonts w:ascii="Times New Roman" w:hAnsi="Times New Roman" w:cs="Times New Roman"/>
          <w:sz w:val="28"/>
          <w:szCs w:val="28"/>
          <w:lang w:val="en-US"/>
        </w:rPr>
        <w:t xml:space="preserve">: Theory and Practice of Adult Education. Moscow: INFRA-M, 2022. </w:t>
      </w:r>
      <w:proofErr w:type="gramStart"/>
      <w:r w:rsidRPr="00C244EE">
        <w:rPr>
          <w:rFonts w:ascii="Times New Roman" w:hAnsi="Times New Roman" w:cs="Times New Roman"/>
          <w:sz w:val="28"/>
          <w:szCs w:val="28"/>
          <w:lang w:val="en-US"/>
        </w:rPr>
        <w:t>256 p.</w:t>
      </w:r>
      <w:proofErr w:type="gramEnd"/>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8. </w:t>
      </w:r>
      <w:proofErr w:type="spellStart"/>
      <w:r w:rsidRPr="00C244EE">
        <w:rPr>
          <w:rFonts w:ascii="Times New Roman" w:hAnsi="Times New Roman" w:cs="Times New Roman"/>
          <w:sz w:val="28"/>
          <w:szCs w:val="28"/>
          <w:lang w:val="en-US"/>
        </w:rPr>
        <w:t>Polevaya</w:t>
      </w:r>
      <w:proofErr w:type="spellEnd"/>
      <w:r w:rsidRPr="00C244EE">
        <w:rPr>
          <w:rFonts w:ascii="Times New Roman" w:hAnsi="Times New Roman" w:cs="Times New Roman"/>
          <w:sz w:val="28"/>
          <w:szCs w:val="28"/>
          <w:lang w:val="en-US"/>
        </w:rPr>
        <w:t xml:space="preserve"> N.M., </w:t>
      </w:r>
      <w:proofErr w:type="spellStart"/>
      <w:r w:rsidRPr="00C244EE">
        <w:rPr>
          <w:rFonts w:ascii="Times New Roman" w:hAnsi="Times New Roman" w:cs="Times New Roman"/>
          <w:sz w:val="28"/>
          <w:szCs w:val="28"/>
          <w:lang w:val="en-US"/>
        </w:rPr>
        <w:t>Romanova</w:t>
      </w:r>
      <w:proofErr w:type="spellEnd"/>
      <w:r w:rsidRPr="00C244EE">
        <w:rPr>
          <w:rFonts w:ascii="Times New Roman" w:hAnsi="Times New Roman" w:cs="Times New Roman"/>
          <w:sz w:val="28"/>
          <w:szCs w:val="28"/>
          <w:lang w:val="en-US"/>
        </w:rPr>
        <w:t xml:space="preserve"> L.L. Quality Assessment of Master’s Programs // </w:t>
      </w:r>
      <w:proofErr w:type="spellStart"/>
      <w:r w:rsidRPr="00C244EE">
        <w:rPr>
          <w:rFonts w:ascii="Times New Roman" w:hAnsi="Times New Roman" w:cs="Times New Roman"/>
          <w:sz w:val="28"/>
          <w:szCs w:val="28"/>
          <w:lang w:val="en-US"/>
        </w:rPr>
        <w:t>Cyberleninka</w:t>
      </w:r>
      <w:proofErr w:type="spellEnd"/>
      <w:r w:rsidRPr="00C244EE">
        <w:rPr>
          <w:rFonts w:ascii="Times New Roman" w:hAnsi="Times New Roman" w:cs="Times New Roman"/>
          <w:sz w:val="28"/>
          <w:szCs w:val="28"/>
          <w:lang w:val="en-US"/>
        </w:rPr>
        <w:t xml:space="preserve">. </w:t>
      </w:r>
      <w:proofErr w:type="gramStart"/>
      <w:r w:rsidRPr="00C244EE">
        <w:rPr>
          <w:rFonts w:ascii="Times New Roman" w:hAnsi="Times New Roman" w:cs="Times New Roman"/>
          <w:sz w:val="28"/>
          <w:szCs w:val="28"/>
          <w:lang w:val="en-US"/>
        </w:rPr>
        <w:t>2017. No. 4.</w:t>
      </w:r>
      <w:proofErr w:type="gramEnd"/>
      <w:r w:rsidRPr="00C244EE">
        <w:rPr>
          <w:rFonts w:ascii="Times New Roman" w:hAnsi="Times New Roman" w:cs="Times New Roman"/>
          <w:sz w:val="28"/>
          <w:szCs w:val="28"/>
          <w:lang w:val="en-US"/>
        </w:rPr>
        <w:t xml:space="preserve"> Pp. 78-89.</w:t>
      </w:r>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9. </w:t>
      </w:r>
      <w:proofErr w:type="spellStart"/>
      <w:r w:rsidRPr="00C244EE">
        <w:rPr>
          <w:rFonts w:ascii="Times New Roman" w:hAnsi="Times New Roman" w:cs="Times New Roman"/>
          <w:sz w:val="28"/>
          <w:szCs w:val="28"/>
          <w:lang w:val="en-US"/>
        </w:rPr>
        <w:t>Polushkina</w:t>
      </w:r>
      <w:proofErr w:type="spellEnd"/>
      <w:r w:rsidRPr="00C244EE">
        <w:rPr>
          <w:rFonts w:ascii="Times New Roman" w:hAnsi="Times New Roman" w:cs="Times New Roman"/>
          <w:sz w:val="28"/>
          <w:szCs w:val="28"/>
          <w:lang w:val="en-US"/>
        </w:rPr>
        <w:t xml:space="preserve"> A.V. Digital Humanities: Experience of HSE // Higher Education in Russia. </w:t>
      </w:r>
      <w:proofErr w:type="gramStart"/>
      <w:r w:rsidRPr="00C244EE">
        <w:rPr>
          <w:rFonts w:ascii="Times New Roman" w:hAnsi="Times New Roman" w:cs="Times New Roman"/>
          <w:sz w:val="28"/>
          <w:szCs w:val="28"/>
          <w:lang w:val="en-US"/>
        </w:rPr>
        <w:t>2022. No. 5.</w:t>
      </w:r>
      <w:proofErr w:type="gramEnd"/>
      <w:r w:rsidRPr="00C244EE">
        <w:rPr>
          <w:rFonts w:ascii="Times New Roman" w:hAnsi="Times New Roman" w:cs="Times New Roman"/>
          <w:sz w:val="28"/>
          <w:szCs w:val="28"/>
          <w:lang w:val="en-US"/>
        </w:rPr>
        <w:t xml:space="preserve"> Pp. 120-129.</w:t>
      </w:r>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10. </w:t>
      </w:r>
      <w:proofErr w:type="spellStart"/>
      <w:r w:rsidRPr="00C244EE">
        <w:rPr>
          <w:rFonts w:ascii="Times New Roman" w:hAnsi="Times New Roman" w:cs="Times New Roman"/>
          <w:sz w:val="28"/>
          <w:szCs w:val="28"/>
          <w:lang w:val="en-US"/>
        </w:rPr>
        <w:t>Serbinsky</w:t>
      </w:r>
      <w:proofErr w:type="spellEnd"/>
      <w:r w:rsidRPr="00C244EE">
        <w:rPr>
          <w:rFonts w:ascii="Times New Roman" w:hAnsi="Times New Roman" w:cs="Times New Roman"/>
          <w:sz w:val="28"/>
          <w:szCs w:val="28"/>
          <w:lang w:val="en-US"/>
        </w:rPr>
        <w:t xml:space="preserve"> A.A. Problems of Quality Improvement of Educational Services in Russian Universities // Bulletin of Science and Education of North-West Russia. </w:t>
      </w:r>
      <w:proofErr w:type="gramStart"/>
      <w:r w:rsidRPr="00C244EE">
        <w:rPr>
          <w:rFonts w:ascii="Times New Roman" w:hAnsi="Times New Roman" w:cs="Times New Roman"/>
          <w:sz w:val="28"/>
          <w:szCs w:val="28"/>
          <w:lang w:val="en-US"/>
        </w:rPr>
        <w:t>2016. No. 2.</w:t>
      </w:r>
      <w:proofErr w:type="gramEnd"/>
      <w:r w:rsidRPr="00C244EE">
        <w:rPr>
          <w:rFonts w:ascii="Times New Roman" w:hAnsi="Times New Roman" w:cs="Times New Roman"/>
          <w:sz w:val="28"/>
          <w:szCs w:val="28"/>
          <w:lang w:val="en-US"/>
        </w:rPr>
        <w:t xml:space="preserve"> Pp. 98-107.</w:t>
      </w:r>
    </w:p>
    <w:p w:rsidR="00C244EE" w:rsidRPr="00C244EE" w:rsidRDefault="00C244EE" w:rsidP="00C244EE">
      <w:pPr>
        <w:rPr>
          <w:rFonts w:ascii="Times New Roman" w:hAnsi="Times New Roman" w:cs="Times New Roman"/>
          <w:sz w:val="28"/>
          <w:szCs w:val="28"/>
          <w:lang w:val="en-US"/>
        </w:rPr>
      </w:pPr>
      <w:r w:rsidRPr="00C244EE">
        <w:rPr>
          <w:rFonts w:ascii="Times New Roman" w:hAnsi="Times New Roman" w:cs="Times New Roman"/>
          <w:sz w:val="28"/>
          <w:szCs w:val="28"/>
          <w:lang w:val="en-US"/>
        </w:rPr>
        <w:t xml:space="preserve">11. </w:t>
      </w:r>
      <w:proofErr w:type="spellStart"/>
      <w:r w:rsidRPr="00C244EE">
        <w:rPr>
          <w:rFonts w:ascii="Times New Roman" w:hAnsi="Times New Roman" w:cs="Times New Roman"/>
          <w:sz w:val="28"/>
          <w:szCs w:val="28"/>
          <w:lang w:val="en-US"/>
        </w:rPr>
        <w:t>Frolova</w:t>
      </w:r>
      <w:proofErr w:type="spellEnd"/>
      <w:r w:rsidRPr="00C244EE">
        <w:rPr>
          <w:rFonts w:ascii="Times New Roman" w:hAnsi="Times New Roman" w:cs="Times New Roman"/>
          <w:sz w:val="28"/>
          <w:szCs w:val="28"/>
          <w:lang w:val="en-US"/>
        </w:rPr>
        <w:t xml:space="preserve"> E.A., </w:t>
      </w:r>
      <w:proofErr w:type="spellStart"/>
      <w:r w:rsidRPr="00C244EE">
        <w:rPr>
          <w:rFonts w:ascii="Times New Roman" w:hAnsi="Times New Roman" w:cs="Times New Roman"/>
          <w:sz w:val="28"/>
          <w:szCs w:val="28"/>
          <w:lang w:val="en-US"/>
        </w:rPr>
        <w:t>Bonushko</w:t>
      </w:r>
      <w:proofErr w:type="spellEnd"/>
      <w:r w:rsidRPr="00C244EE">
        <w:rPr>
          <w:rFonts w:ascii="Times New Roman" w:hAnsi="Times New Roman" w:cs="Times New Roman"/>
          <w:sz w:val="28"/>
          <w:szCs w:val="28"/>
          <w:lang w:val="en-US"/>
        </w:rPr>
        <w:t xml:space="preserve"> N.A. Methodology of Organization of End-to-End Master’s Training. St. Petersburg: </w:t>
      </w:r>
      <w:proofErr w:type="spellStart"/>
      <w:r w:rsidRPr="00C244EE">
        <w:rPr>
          <w:rFonts w:ascii="Times New Roman" w:hAnsi="Times New Roman" w:cs="Times New Roman"/>
          <w:sz w:val="28"/>
          <w:szCs w:val="28"/>
          <w:lang w:val="en-US"/>
        </w:rPr>
        <w:t>SPbSUAP</w:t>
      </w:r>
      <w:proofErr w:type="spellEnd"/>
      <w:r w:rsidRPr="00C244EE">
        <w:rPr>
          <w:rFonts w:ascii="Times New Roman" w:hAnsi="Times New Roman" w:cs="Times New Roman"/>
          <w:sz w:val="28"/>
          <w:szCs w:val="28"/>
          <w:lang w:val="en-US"/>
        </w:rPr>
        <w:t xml:space="preserve">, 2012. </w:t>
      </w:r>
      <w:proofErr w:type="gramStart"/>
      <w:r w:rsidRPr="00C244EE">
        <w:rPr>
          <w:rFonts w:ascii="Times New Roman" w:hAnsi="Times New Roman" w:cs="Times New Roman"/>
          <w:sz w:val="28"/>
          <w:szCs w:val="28"/>
          <w:lang w:val="en-US"/>
        </w:rPr>
        <w:t>184 p.</w:t>
      </w:r>
      <w:proofErr w:type="gramEnd"/>
    </w:p>
    <w:p w:rsidR="00C244EE" w:rsidRPr="00C244EE" w:rsidRDefault="00C244EE" w:rsidP="00C244EE">
      <w:pPr>
        <w:rPr>
          <w:rFonts w:ascii="Times New Roman" w:hAnsi="Times New Roman" w:cs="Times New Roman"/>
          <w:sz w:val="28"/>
          <w:szCs w:val="28"/>
        </w:rPr>
      </w:pPr>
      <w:r w:rsidRPr="00C244EE">
        <w:rPr>
          <w:rFonts w:ascii="Times New Roman" w:hAnsi="Times New Roman" w:cs="Times New Roman"/>
          <w:sz w:val="28"/>
          <w:szCs w:val="28"/>
          <w:lang w:val="en-US"/>
        </w:rPr>
        <w:t xml:space="preserve">12. </w:t>
      </w:r>
      <w:proofErr w:type="spellStart"/>
      <w:r w:rsidRPr="00C244EE">
        <w:rPr>
          <w:rFonts w:ascii="Times New Roman" w:hAnsi="Times New Roman" w:cs="Times New Roman"/>
          <w:sz w:val="28"/>
          <w:szCs w:val="28"/>
          <w:lang w:val="en-US"/>
        </w:rPr>
        <w:t>Khairutdinov</w:t>
      </w:r>
      <w:proofErr w:type="spellEnd"/>
      <w:r w:rsidRPr="00C244EE">
        <w:rPr>
          <w:rFonts w:ascii="Times New Roman" w:hAnsi="Times New Roman" w:cs="Times New Roman"/>
          <w:sz w:val="28"/>
          <w:szCs w:val="28"/>
          <w:lang w:val="en-US"/>
        </w:rPr>
        <w:t xml:space="preserve"> R.R. Features of Foreign Master’s Education // Pedagogical Journal. </w:t>
      </w:r>
      <w:r w:rsidRPr="00C244EE">
        <w:rPr>
          <w:rFonts w:ascii="Times New Roman" w:hAnsi="Times New Roman" w:cs="Times New Roman"/>
          <w:sz w:val="28"/>
          <w:szCs w:val="28"/>
        </w:rPr>
        <w:t xml:space="preserve">2019. </w:t>
      </w:r>
      <w:proofErr w:type="spellStart"/>
      <w:r w:rsidRPr="00C244EE">
        <w:rPr>
          <w:rFonts w:ascii="Times New Roman" w:hAnsi="Times New Roman" w:cs="Times New Roman"/>
          <w:sz w:val="28"/>
          <w:szCs w:val="28"/>
        </w:rPr>
        <w:t>No</w:t>
      </w:r>
      <w:proofErr w:type="spellEnd"/>
      <w:r w:rsidRPr="00C244EE">
        <w:rPr>
          <w:rFonts w:ascii="Times New Roman" w:hAnsi="Times New Roman" w:cs="Times New Roman"/>
          <w:sz w:val="28"/>
          <w:szCs w:val="28"/>
        </w:rPr>
        <w:t xml:space="preserve">. 1. </w:t>
      </w:r>
      <w:proofErr w:type="spellStart"/>
      <w:r w:rsidRPr="00C244EE">
        <w:rPr>
          <w:rFonts w:ascii="Times New Roman" w:hAnsi="Times New Roman" w:cs="Times New Roman"/>
          <w:sz w:val="28"/>
          <w:szCs w:val="28"/>
        </w:rPr>
        <w:t>Pp</w:t>
      </w:r>
      <w:proofErr w:type="spellEnd"/>
      <w:r w:rsidRPr="00C244EE">
        <w:rPr>
          <w:rFonts w:ascii="Times New Roman" w:hAnsi="Times New Roman" w:cs="Times New Roman"/>
          <w:sz w:val="28"/>
          <w:szCs w:val="28"/>
        </w:rPr>
        <w:t>. 65-74.</w:t>
      </w:r>
    </w:p>
    <w:p w:rsidR="00C244EE" w:rsidRDefault="00C244EE" w:rsidP="00C244EE">
      <w:pPr>
        <w:rPr>
          <w:rFonts w:ascii="Times New Roman" w:hAnsi="Times New Roman" w:cs="Times New Roman"/>
          <w:sz w:val="28"/>
          <w:szCs w:val="28"/>
        </w:rPr>
      </w:pPr>
      <w:r w:rsidRPr="00C244EE">
        <w:rPr>
          <w:rFonts w:ascii="Times New Roman" w:hAnsi="Times New Roman" w:cs="Times New Roman"/>
          <w:sz w:val="28"/>
          <w:szCs w:val="28"/>
          <w:lang w:val="en-US"/>
        </w:rPr>
        <w:lastRenderedPageBreak/>
        <w:t xml:space="preserve">13. </w:t>
      </w:r>
      <w:proofErr w:type="spellStart"/>
      <w:r w:rsidRPr="00C244EE">
        <w:rPr>
          <w:rFonts w:ascii="Times New Roman" w:hAnsi="Times New Roman" w:cs="Times New Roman"/>
          <w:sz w:val="28"/>
          <w:szCs w:val="28"/>
          <w:lang w:val="en-US"/>
        </w:rPr>
        <w:t>Yudin</w:t>
      </w:r>
      <w:proofErr w:type="spellEnd"/>
      <w:r w:rsidRPr="00C244EE">
        <w:rPr>
          <w:rFonts w:ascii="Times New Roman" w:hAnsi="Times New Roman" w:cs="Times New Roman"/>
          <w:sz w:val="28"/>
          <w:szCs w:val="28"/>
          <w:lang w:val="en-US"/>
        </w:rPr>
        <w:t xml:space="preserve"> E.G. Methodology of Science. </w:t>
      </w:r>
      <w:proofErr w:type="spellStart"/>
      <w:proofErr w:type="gramStart"/>
      <w:r w:rsidRPr="00C244EE">
        <w:rPr>
          <w:rFonts w:ascii="Times New Roman" w:hAnsi="Times New Roman" w:cs="Times New Roman"/>
          <w:sz w:val="28"/>
          <w:szCs w:val="28"/>
          <w:lang w:val="en-US"/>
        </w:rPr>
        <w:t>Systemicity</w:t>
      </w:r>
      <w:proofErr w:type="spellEnd"/>
      <w:r w:rsidRPr="00C244EE">
        <w:rPr>
          <w:rFonts w:ascii="Times New Roman" w:hAnsi="Times New Roman" w:cs="Times New Roman"/>
          <w:sz w:val="28"/>
          <w:szCs w:val="28"/>
          <w:lang w:val="en-US"/>
        </w:rPr>
        <w:t>.</w:t>
      </w:r>
      <w:proofErr w:type="gramEnd"/>
      <w:r w:rsidRPr="00C244EE">
        <w:rPr>
          <w:rFonts w:ascii="Times New Roman" w:hAnsi="Times New Roman" w:cs="Times New Roman"/>
          <w:sz w:val="28"/>
          <w:szCs w:val="28"/>
          <w:lang w:val="en-US"/>
        </w:rPr>
        <w:t xml:space="preserve"> </w:t>
      </w:r>
      <w:proofErr w:type="gramStart"/>
      <w:r w:rsidRPr="00C244EE">
        <w:rPr>
          <w:rFonts w:ascii="Times New Roman" w:hAnsi="Times New Roman" w:cs="Times New Roman"/>
          <w:sz w:val="28"/>
          <w:szCs w:val="28"/>
          <w:lang w:val="en-US"/>
        </w:rPr>
        <w:t>Activity.</w:t>
      </w:r>
      <w:proofErr w:type="gramEnd"/>
      <w:r w:rsidRPr="00C244EE">
        <w:rPr>
          <w:rFonts w:ascii="Times New Roman" w:hAnsi="Times New Roman" w:cs="Times New Roman"/>
          <w:sz w:val="28"/>
          <w:szCs w:val="28"/>
          <w:lang w:val="en-US"/>
        </w:rPr>
        <w:t xml:space="preserve"> 2nd ed. Moscow: URSS, 2016. </w:t>
      </w:r>
      <w:r w:rsidRPr="00C244EE">
        <w:rPr>
          <w:rFonts w:ascii="Times New Roman" w:hAnsi="Times New Roman" w:cs="Times New Roman"/>
          <w:sz w:val="28"/>
          <w:szCs w:val="28"/>
        </w:rPr>
        <w:t xml:space="preserve">448 </w:t>
      </w:r>
      <w:proofErr w:type="spellStart"/>
      <w:r w:rsidRPr="00C244EE">
        <w:rPr>
          <w:rFonts w:ascii="Times New Roman" w:hAnsi="Times New Roman" w:cs="Times New Roman"/>
          <w:sz w:val="28"/>
          <w:szCs w:val="28"/>
        </w:rPr>
        <w:t>p</w:t>
      </w:r>
      <w:proofErr w:type="spellEnd"/>
      <w:r w:rsidRPr="00C244EE">
        <w:rPr>
          <w:rFonts w:ascii="Times New Roman" w:hAnsi="Times New Roman" w:cs="Times New Roman"/>
          <w:sz w:val="28"/>
          <w:szCs w:val="28"/>
        </w:rPr>
        <w:t>.</w:t>
      </w:r>
    </w:p>
    <w:p w:rsidR="00C244EE" w:rsidRDefault="00C244EE">
      <w:pPr>
        <w:rPr>
          <w:rFonts w:ascii="Times New Roman" w:hAnsi="Times New Roman" w:cs="Times New Roman"/>
          <w:sz w:val="28"/>
          <w:szCs w:val="28"/>
        </w:rPr>
      </w:pPr>
    </w:p>
    <w:p w:rsidR="00C244EE" w:rsidRPr="00EF7218" w:rsidRDefault="00C244EE">
      <w:pPr>
        <w:rPr>
          <w:rFonts w:ascii="Times New Roman" w:hAnsi="Times New Roman" w:cs="Times New Roman"/>
          <w:sz w:val="28"/>
          <w:szCs w:val="28"/>
        </w:rPr>
      </w:pPr>
    </w:p>
    <w:sectPr w:rsidR="00C244EE" w:rsidRPr="00EF7218" w:rsidSect="004E4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1B9E"/>
    <w:multiLevelType w:val="hybridMultilevel"/>
    <w:tmpl w:val="CA442D58"/>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C36A3"/>
    <w:multiLevelType w:val="hybridMultilevel"/>
    <w:tmpl w:val="723E1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325DE"/>
    <w:multiLevelType w:val="hybridMultilevel"/>
    <w:tmpl w:val="CC32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534ED"/>
    <w:multiLevelType w:val="hybridMultilevel"/>
    <w:tmpl w:val="FFF4E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F102AB"/>
    <w:multiLevelType w:val="hybridMultilevel"/>
    <w:tmpl w:val="5DC6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71869"/>
    <w:multiLevelType w:val="hybridMultilevel"/>
    <w:tmpl w:val="568C9220"/>
    <w:lvl w:ilvl="0" w:tplc="FFFFFFFF">
      <w:start w:val="1"/>
      <w:numFmt w:val="decimal"/>
      <w:lvlText w:val="%1."/>
      <w:lvlJc w:val="left"/>
      <w:pPr>
        <w:ind w:left="43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82CE6"/>
    <w:multiLevelType w:val="hybridMultilevel"/>
    <w:tmpl w:val="7C623044"/>
    <w:lvl w:ilvl="0" w:tplc="FFFFFFFF">
      <w:start w:val="1"/>
      <w:numFmt w:val="decimal"/>
      <w:lvlText w:val="%1."/>
      <w:lvlJc w:val="left"/>
      <w:pPr>
        <w:ind w:left="860" w:hanging="360"/>
      </w:pPr>
      <w:rPr>
        <w:rFonts w:hint="default"/>
        <w:b w:val="0"/>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7">
    <w:nsid w:val="5FE82342"/>
    <w:multiLevelType w:val="hybridMultilevel"/>
    <w:tmpl w:val="BCF6DE0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8">
    <w:nsid w:val="663952E5"/>
    <w:multiLevelType w:val="hybridMultilevel"/>
    <w:tmpl w:val="1C20486E"/>
    <w:lvl w:ilvl="0" w:tplc="FFFFFFFF">
      <w:start w:val="1"/>
      <w:numFmt w:val="decimal"/>
      <w:lvlText w:val="%1."/>
      <w:lvlJc w:val="left"/>
      <w:pPr>
        <w:ind w:left="430" w:hanging="360"/>
      </w:pPr>
      <w:rPr>
        <w:rFonts w:hint="default"/>
        <w:b w:val="0"/>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9">
    <w:nsid w:val="78523ABA"/>
    <w:multiLevelType w:val="hybridMultilevel"/>
    <w:tmpl w:val="5276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1"/>
  </w:num>
  <w:num w:numId="6">
    <w:abstractNumId w:val="2"/>
  </w:num>
  <w:num w:numId="7">
    <w:abstractNumId w:val="4"/>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56A44"/>
    <w:rsid w:val="000164EB"/>
    <w:rsid w:val="000203D1"/>
    <w:rsid w:val="00022223"/>
    <w:rsid w:val="00025DEF"/>
    <w:rsid w:val="00036FBF"/>
    <w:rsid w:val="000528D3"/>
    <w:rsid w:val="0006053C"/>
    <w:rsid w:val="00064BB4"/>
    <w:rsid w:val="00066554"/>
    <w:rsid w:val="000A6659"/>
    <w:rsid w:val="000D457C"/>
    <w:rsid w:val="000E1FA0"/>
    <w:rsid w:val="000F6CB9"/>
    <w:rsid w:val="0010042A"/>
    <w:rsid w:val="00112170"/>
    <w:rsid w:val="0011351C"/>
    <w:rsid w:val="00134C3A"/>
    <w:rsid w:val="00152F37"/>
    <w:rsid w:val="001550E5"/>
    <w:rsid w:val="00165E8A"/>
    <w:rsid w:val="00172724"/>
    <w:rsid w:val="00174BA3"/>
    <w:rsid w:val="001974C2"/>
    <w:rsid w:val="001A6613"/>
    <w:rsid w:val="001B23D3"/>
    <w:rsid w:val="001C3B53"/>
    <w:rsid w:val="001E4B7A"/>
    <w:rsid w:val="001F3740"/>
    <w:rsid w:val="002136DD"/>
    <w:rsid w:val="00226584"/>
    <w:rsid w:val="002275F1"/>
    <w:rsid w:val="00230440"/>
    <w:rsid w:val="002339B1"/>
    <w:rsid w:val="00243657"/>
    <w:rsid w:val="0025308A"/>
    <w:rsid w:val="0026005E"/>
    <w:rsid w:val="00291A8A"/>
    <w:rsid w:val="002A3D06"/>
    <w:rsid w:val="002B29F3"/>
    <w:rsid w:val="002B7E4F"/>
    <w:rsid w:val="002D355A"/>
    <w:rsid w:val="002D57C3"/>
    <w:rsid w:val="0030516D"/>
    <w:rsid w:val="003155AD"/>
    <w:rsid w:val="0033207E"/>
    <w:rsid w:val="00346081"/>
    <w:rsid w:val="00353335"/>
    <w:rsid w:val="00357216"/>
    <w:rsid w:val="00362953"/>
    <w:rsid w:val="00372582"/>
    <w:rsid w:val="003870F7"/>
    <w:rsid w:val="00391152"/>
    <w:rsid w:val="003B0910"/>
    <w:rsid w:val="003C4B4E"/>
    <w:rsid w:val="003C4B94"/>
    <w:rsid w:val="004264B3"/>
    <w:rsid w:val="00435F8C"/>
    <w:rsid w:val="004364A9"/>
    <w:rsid w:val="00475F05"/>
    <w:rsid w:val="00480357"/>
    <w:rsid w:val="004831FA"/>
    <w:rsid w:val="00484943"/>
    <w:rsid w:val="0049550B"/>
    <w:rsid w:val="00495F32"/>
    <w:rsid w:val="004A02E1"/>
    <w:rsid w:val="004A0DF8"/>
    <w:rsid w:val="004B373A"/>
    <w:rsid w:val="004B6BEE"/>
    <w:rsid w:val="004D5C43"/>
    <w:rsid w:val="004E4551"/>
    <w:rsid w:val="004F0F3D"/>
    <w:rsid w:val="004F6F7A"/>
    <w:rsid w:val="005056AF"/>
    <w:rsid w:val="005313F0"/>
    <w:rsid w:val="00543E2C"/>
    <w:rsid w:val="00560889"/>
    <w:rsid w:val="00564D7E"/>
    <w:rsid w:val="00570E62"/>
    <w:rsid w:val="00590B4D"/>
    <w:rsid w:val="005B7E73"/>
    <w:rsid w:val="005D00FE"/>
    <w:rsid w:val="005D351D"/>
    <w:rsid w:val="005D7A4F"/>
    <w:rsid w:val="005F2A42"/>
    <w:rsid w:val="00606BBA"/>
    <w:rsid w:val="0060762F"/>
    <w:rsid w:val="006164EC"/>
    <w:rsid w:val="00651829"/>
    <w:rsid w:val="00662E9B"/>
    <w:rsid w:val="00667140"/>
    <w:rsid w:val="00674FA4"/>
    <w:rsid w:val="006778F3"/>
    <w:rsid w:val="00686BBF"/>
    <w:rsid w:val="006A385E"/>
    <w:rsid w:val="006E16A8"/>
    <w:rsid w:val="006E3857"/>
    <w:rsid w:val="006E3DEF"/>
    <w:rsid w:val="006F705D"/>
    <w:rsid w:val="007001DB"/>
    <w:rsid w:val="0071014F"/>
    <w:rsid w:val="00761014"/>
    <w:rsid w:val="00777839"/>
    <w:rsid w:val="00781D15"/>
    <w:rsid w:val="007A054D"/>
    <w:rsid w:val="007A13F8"/>
    <w:rsid w:val="007C673F"/>
    <w:rsid w:val="007C6907"/>
    <w:rsid w:val="007D287E"/>
    <w:rsid w:val="007D7489"/>
    <w:rsid w:val="007F6290"/>
    <w:rsid w:val="008075C3"/>
    <w:rsid w:val="00816687"/>
    <w:rsid w:val="0082146A"/>
    <w:rsid w:val="00835B82"/>
    <w:rsid w:val="008477D4"/>
    <w:rsid w:val="008569E8"/>
    <w:rsid w:val="00856AD2"/>
    <w:rsid w:val="008765C5"/>
    <w:rsid w:val="00893E70"/>
    <w:rsid w:val="008A2277"/>
    <w:rsid w:val="008A395F"/>
    <w:rsid w:val="008A5954"/>
    <w:rsid w:val="008A7AC2"/>
    <w:rsid w:val="008C1B57"/>
    <w:rsid w:val="008C2491"/>
    <w:rsid w:val="008C2C88"/>
    <w:rsid w:val="008C7ACB"/>
    <w:rsid w:val="008E3DE3"/>
    <w:rsid w:val="008E5106"/>
    <w:rsid w:val="008E7545"/>
    <w:rsid w:val="008F58AB"/>
    <w:rsid w:val="009002BB"/>
    <w:rsid w:val="00910203"/>
    <w:rsid w:val="00913D48"/>
    <w:rsid w:val="00927279"/>
    <w:rsid w:val="00930769"/>
    <w:rsid w:val="0093540D"/>
    <w:rsid w:val="0095613E"/>
    <w:rsid w:val="009777F3"/>
    <w:rsid w:val="009A450B"/>
    <w:rsid w:val="009A7142"/>
    <w:rsid w:val="009A7D2B"/>
    <w:rsid w:val="009B2713"/>
    <w:rsid w:val="009B2862"/>
    <w:rsid w:val="009B3D30"/>
    <w:rsid w:val="009B47B5"/>
    <w:rsid w:val="009B4B49"/>
    <w:rsid w:val="009C6DC8"/>
    <w:rsid w:val="009E485A"/>
    <w:rsid w:val="009F39E1"/>
    <w:rsid w:val="00A22FB0"/>
    <w:rsid w:val="00A509AE"/>
    <w:rsid w:val="00A70545"/>
    <w:rsid w:val="00A722A7"/>
    <w:rsid w:val="00A957EF"/>
    <w:rsid w:val="00A96ED7"/>
    <w:rsid w:val="00AA0CCA"/>
    <w:rsid w:val="00AA3B8E"/>
    <w:rsid w:val="00AB0A07"/>
    <w:rsid w:val="00AB3EFC"/>
    <w:rsid w:val="00AB5166"/>
    <w:rsid w:val="00AB6F2E"/>
    <w:rsid w:val="00AC4688"/>
    <w:rsid w:val="00AC62B0"/>
    <w:rsid w:val="00AD0D73"/>
    <w:rsid w:val="00AE7688"/>
    <w:rsid w:val="00AF5E22"/>
    <w:rsid w:val="00AF702F"/>
    <w:rsid w:val="00B01704"/>
    <w:rsid w:val="00B15F52"/>
    <w:rsid w:val="00B52198"/>
    <w:rsid w:val="00B56A44"/>
    <w:rsid w:val="00B603EC"/>
    <w:rsid w:val="00B64868"/>
    <w:rsid w:val="00B712A6"/>
    <w:rsid w:val="00B750E1"/>
    <w:rsid w:val="00B771A2"/>
    <w:rsid w:val="00BA1F40"/>
    <w:rsid w:val="00BC115C"/>
    <w:rsid w:val="00BE0DEA"/>
    <w:rsid w:val="00BE20D2"/>
    <w:rsid w:val="00BF6A5A"/>
    <w:rsid w:val="00C01CA5"/>
    <w:rsid w:val="00C11831"/>
    <w:rsid w:val="00C13AB9"/>
    <w:rsid w:val="00C244EE"/>
    <w:rsid w:val="00C269C3"/>
    <w:rsid w:val="00C7095F"/>
    <w:rsid w:val="00C84945"/>
    <w:rsid w:val="00C8550C"/>
    <w:rsid w:val="00C91DD5"/>
    <w:rsid w:val="00C972D8"/>
    <w:rsid w:val="00CA6351"/>
    <w:rsid w:val="00CC10F6"/>
    <w:rsid w:val="00CC42B9"/>
    <w:rsid w:val="00CD5F0D"/>
    <w:rsid w:val="00CD7FA6"/>
    <w:rsid w:val="00CE298A"/>
    <w:rsid w:val="00CF415A"/>
    <w:rsid w:val="00CF720A"/>
    <w:rsid w:val="00D24656"/>
    <w:rsid w:val="00D25D7F"/>
    <w:rsid w:val="00D44C6D"/>
    <w:rsid w:val="00D502DB"/>
    <w:rsid w:val="00D57B6E"/>
    <w:rsid w:val="00D65DE1"/>
    <w:rsid w:val="00D71789"/>
    <w:rsid w:val="00D71CA2"/>
    <w:rsid w:val="00D852E3"/>
    <w:rsid w:val="00D86CAE"/>
    <w:rsid w:val="00D92862"/>
    <w:rsid w:val="00D932B9"/>
    <w:rsid w:val="00DB53EF"/>
    <w:rsid w:val="00DB70DB"/>
    <w:rsid w:val="00DC49F6"/>
    <w:rsid w:val="00DC69E2"/>
    <w:rsid w:val="00DD0CC1"/>
    <w:rsid w:val="00DD3C86"/>
    <w:rsid w:val="00DD5012"/>
    <w:rsid w:val="00DD53C6"/>
    <w:rsid w:val="00DD661C"/>
    <w:rsid w:val="00DE131F"/>
    <w:rsid w:val="00DE70F5"/>
    <w:rsid w:val="00E0036D"/>
    <w:rsid w:val="00E333B7"/>
    <w:rsid w:val="00E46D84"/>
    <w:rsid w:val="00E7132F"/>
    <w:rsid w:val="00E74217"/>
    <w:rsid w:val="00E93889"/>
    <w:rsid w:val="00E96D94"/>
    <w:rsid w:val="00EA4079"/>
    <w:rsid w:val="00EA4A6D"/>
    <w:rsid w:val="00EA67C2"/>
    <w:rsid w:val="00EB6DAD"/>
    <w:rsid w:val="00EC130D"/>
    <w:rsid w:val="00EF10EB"/>
    <w:rsid w:val="00EF7218"/>
    <w:rsid w:val="00F04207"/>
    <w:rsid w:val="00F12AAA"/>
    <w:rsid w:val="00F23BCF"/>
    <w:rsid w:val="00F30E55"/>
    <w:rsid w:val="00F5539C"/>
    <w:rsid w:val="00F60BB4"/>
    <w:rsid w:val="00F61034"/>
    <w:rsid w:val="00F65689"/>
    <w:rsid w:val="00F67564"/>
    <w:rsid w:val="00F67566"/>
    <w:rsid w:val="00F750AD"/>
    <w:rsid w:val="00F7561B"/>
    <w:rsid w:val="00F76839"/>
    <w:rsid w:val="00F77196"/>
    <w:rsid w:val="00F77B1A"/>
    <w:rsid w:val="00F82F90"/>
    <w:rsid w:val="00F86CAD"/>
    <w:rsid w:val="00F93864"/>
    <w:rsid w:val="00F9761F"/>
    <w:rsid w:val="00FB3B79"/>
    <w:rsid w:val="00FB5042"/>
    <w:rsid w:val="00FB5970"/>
    <w:rsid w:val="00FB63CC"/>
    <w:rsid w:val="00FC1193"/>
    <w:rsid w:val="00FD1B1A"/>
    <w:rsid w:val="00FD5256"/>
    <w:rsid w:val="00FE744C"/>
    <w:rsid w:val="00FF4F71"/>
    <w:rsid w:val="00FF6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51"/>
  </w:style>
  <w:style w:type="paragraph" w:styleId="1">
    <w:name w:val="heading 1"/>
    <w:basedOn w:val="a"/>
    <w:next w:val="a"/>
    <w:link w:val="10"/>
    <w:uiPriority w:val="9"/>
    <w:qFormat/>
    <w:rsid w:val="00B56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56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56A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56A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56A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56A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6A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6A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6A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A4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56A4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56A4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56A4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56A4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56A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6A44"/>
    <w:rPr>
      <w:rFonts w:eastAsiaTheme="majorEastAsia" w:cstheme="majorBidi"/>
      <w:color w:val="595959" w:themeColor="text1" w:themeTint="A6"/>
    </w:rPr>
  </w:style>
  <w:style w:type="character" w:customStyle="1" w:styleId="80">
    <w:name w:val="Заголовок 8 Знак"/>
    <w:basedOn w:val="a0"/>
    <w:link w:val="8"/>
    <w:uiPriority w:val="9"/>
    <w:semiHidden/>
    <w:rsid w:val="00B56A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6A44"/>
    <w:rPr>
      <w:rFonts w:eastAsiaTheme="majorEastAsia" w:cstheme="majorBidi"/>
      <w:color w:val="272727" w:themeColor="text1" w:themeTint="D8"/>
    </w:rPr>
  </w:style>
  <w:style w:type="paragraph" w:styleId="a3">
    <w:name w:val="Title"/>
    <w:basedOn w:val="a"/>
    <w:next w:val="a"/>
    <w:link w:val="a4"/>
    <w:uiPriority w:val="10"/>
    <w:qFormat/>
    <w:rsid w:val="00B56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56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A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6A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6A44"/>
    <w:pPr>
      <w:spacing w:before="160"/>
      <w:jc w:val="center"/>
    </w:pPr>
    <w:rPr>
      <w:i/>
      <w:iCs/>
      <w:color w:val="404040" w:themeColor="text1" w:themeTint="BF"/>
    </w:rPr>
  </w:style>
  <w:style w:type="character" w:customStyle="1" w:styleId="22">
    <w:name w:val="Цитата 2 Знак"/>
    <w:basedOn w:val="a0"/>
    <w:link w:val="21"/>
    <w:uiPriority w:val="29"/>
    <w:rsid w:val="00B56A44"/>
    <w:rPr>
      <w:i/>
      <w:iCs/>
      <w:color w:val="404040" w:themeColor="text1" w:themeTint="BF"/>
    </w:rPr>
  </w:style>
  <w:style w:type="paragraph" w:styleId="a7">
    <w:name w:val="List Paragraph"/>
    <w:basedOn w:val="a"/>
    <w:uiPriority w:val="34"/>
    <w:qFormat/>
    <w:rsid w:val="00B56A44"/>
    <w:pPr>
      <w:ind w:left="720"/>
      <w:contextualSpacing/>
    </w:pPr>
  </w:style>
  <w:style w:type="character" w:styleId="a8">
    <w:name w:val="Intense Emphasis"/>
    <w:basedOn w:val="a0"/>
    <w:uiPriority w:val="21"/>
    <w:qFormat/>
    <w:rsid w:val="00B56A44"/>
    <w:rPr>
      <w:i/>
      <w:iCs/>
      <w:color w:val="0F4761" w:themeColor="accent1" w:themeShade="BF"/>
    </w:rPr>
  </w:style>
  <w:style w:type="paragraph" w:styleId="a9">
    <w:name w:val="Intense Quote"/>
    <w:basedOn w:val="a"/>
    <w:next w:val="a"/>
    <w:link w:val="aa"/>
    <w:uiPriority w:val="30"/>
    <w:qFormat/>
    <w:rsid w:val="00B56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56A44"/>
    <w:rPr>
      <w:i/>
      <w:iCs/>
      <w:color w:val="0F4761" w:themeColor="accent1" w:themeShade="BF"/>
    </w:rPr>
  </w:style>
  <w:style w:type="character" w:styleId="ab">
    <w:name w:val="Intense Reference"/>
    <w:basedOn w:val="a0"/>
    <w:uiPriority w:val="32"/>
    <w:qFormat/>
    <w:rsid w:val="00B56A44"/>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Майсара Мадиева</dc:creator>
  <cp:keywords/>
  <dc:description/>
  <cp:lastModifiedBy>Рамазан</cp:lastModifiedBy>
  <cp:revision>4</cp:revision>
  <dcterms:created xsi:type="dcterms:W3CDTF">2025-06-14T20:44:00Z</dcterms:created>
  <dcterms:modified xsi:type="dcterms:W3CDTF">2025-06-15T07:44:00Z</dcterms:modified>
</cp:coreProperties>
</file>