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5DE0" w14:textId="0A64E7F5" w:rsidR="00D26B22" w:rsidRDefault="00D26B22" w:rsidP="00D26B22">
      <w:r>
        <w:rPr>
          <w:rFonts w:ascii="Calibri" w:hAnsi="Calibri" w:cs="Calibri"/>
        </w:rPr>
        <w:t>Сенсорное</w:t>
      </w:r>
      <w:r>
        <w:t xml:space="preserve"> </w:t>
      </w:r>
      <w:r>
        <w:rPr>
          <w:rFonts w:ascii="Calibri" w:hAnsi="Calibri" w:cs="Calibri"/>
        </w:rPr>
        <w:t>развитие</w:t>
      </w:r>
      <w:r>
        <w:t xml:space="preserve"> </w:t>
      </w:r>
      <w:r>
        <w:rPr>
          <w:rFonts w:ascii="Calibri" w:hAnsi="Calibri" w:cs="Calibri"/>
        </w:rPr>
        <w:t>детей</w:t>
      </w:r>
      <w:r>
        <w:t xml:space="preserve"> </w:t>
      </w:r>
      <w:r>
        <w:rPr>
          <w:rFonts w:ascii="Calibri" w:hAnsi="Calibri" w:cs="Calibri"/>
        </w:rPr>
        <w:t>младшего</w:t>
      </w:r>
      <w:r>
        <w:t xml:space="preserve"> </w:t>
      </w:r>
      <w:r>
        <w:rPr>
          <w:rFonts w:ascii="Calibri" w:hAnsi="Calibri" w:cs="Calibri"/>
        </w:rPr>
        <w:t>дошкольного</w:t>
      </w:r>
      <w:r>
        <w:t xml:space="preserve"> </w:t>
      </w:r>
      <w:r>
        <w:rPr>
          <w:rFonts w:ascii="Calibri" w:hAnsi="Calibri" w:cs="Calibri"/>
        </w:rPr>
        <w:t>возраста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помощью</w:t>
      </w:r>
      <w:r>
        <w:t xml:space="preserve"> </w:t>
      </w:r>
      <w:r>
        <w:rPr>
          <w:rFonts w:ascii="Calibri" w:hAnsi="Calibri" w:cs="Calibri"/>
        </w:rPr>
        <w:t>дидактических</w:t>
      </w:r>
      <w:r>
        <w:t xml:space="preserve"> </w:t>
      </w:r>
      <w:r>
        <w:rPr>
          <w:rFonts w:ascii="Calibri" w:hAnsi="Calibri" w:cs="Calibri"/>
        </w:rPr>
        <w:t>игр</w:t>
      </w:r>
    </w:p>
    <w:p w14:paraId="25B749CC" w14:textId="77777777" w:rsidR="00D26B22" w:rsidRDefault="00D26B22" w:rsidP="00D26B22"/>
    <w:p w14:paraId="0396CE69" w14:textId="77777777" w:rsidR="00D26B22" w:rsidRDefault="00D26B22" w:rsidP="00D26B22">
      <w:r>
        <w:t>Сенсорное развитие является одним из ключевых аспектов общего развития детей младшего дошкольного возраста. В этот период дети активно познают окружающий мир, и именно через сенсорные ощущения они формируют представления о различных объектах, явлениях и их свойствах. Дидактические игры становятся эффективным инструментом для стимулирования сенсорного восприятия и развития навыков, необходимых для дальнейшего обучения.</w:t>
      </w:r>
    </w:p>
    <w:p w14:paraId="06BB7313" w14:textId="49FD02E5" w:rsidR="00D26B22" w:rsidRDefault="00D26B22" w:rsidP="00D26B22">
      <w:r>
        <w:rPr>
          <w:rFonts w:ascii="Calibri" w:hAnsi="Calibri" w:cs="Calibri"/>
        </w:rPr>
        <w:t>Значение</w:t>
      </w:r>
      <w:r>
        <w:t xml:space="preserve"> </w:t>
      </w:r>
      <w:r>
        <w:rPr>
          <w:rFonts w:ascii="Calibri" w:hAnsi="Calibri" w:cs="Calibri"/>
        </w:rPr>
        <w:t>сенсорного</w:t>
      </w:r>
      <w:r>
        <w:t xml:space="preserve"> </w:t>
      </w:r>
      <w:r>
        <w:rPr>
          <w:rFonts w:ascii="Calibri" w:hAnsi="Calibri" w:cs="Calibri"/>
        </w:rPr>
        <w:t>развития</w:t>
      </w:r>
    </w:p>
    <w:p w14:paraId="603A5ADF" w14:textId="77777777" w:rsidR="00D26B22" w:rsidRDefault="00D26B22" w:rsidP="00D26B22"/>
    <w:p w14:paraId="39BCF4FA" w14:textId="77777777" w:rsidR="00D26B22" w:rsidRDefault="00D26B22" w:rsidP="00D26B22">
      <w:r>
        <w:t>Сенсорное развитие включает в себя формирование у детей навыков восприятия информации через органы чувств: зрение, слух, осязание, обоняние и вкус. Это развитие играет важную роль в следующих аспектах:</w:t>
      </w:r>
    </w:p>
    <w:p w14:paraId="210EFE1A" w14:textId="77777777" w:rsidR="00D26B22" w:rsidRDefault="00D26B22" w:rsidP="00D26B22"/>
    <w:p w14:paraId="5736F8C5" w14:textId="77777777" w:rsidR="00D26B22" w:rsidRDefault="00D26B22" w:rsidP="00D26B22">
      <w:r>
        <w:t>1. Когнитивное развитие: Дети учатся различать цвета, формы, размеры и текстуры, что способствует развитию мышления и памяти.</w:t>
      </w:r>
    </w:p>
    <w:p w14:paraId="72F288C9" w14:textId="77777777" w:rsidR="00D26B22" w:rsidRDefault="00D26B22" w:rsidP="00D26B22"/>
    <w:p w14:paraId="5D768473" w14:textId="77777777" w:rsidR="00D26B22" w:rsidRDefault="00D26B22" w:rsidP="00D26B22">
      <w:r>
        <w:t>2. Социальные навыки: Игры, в которых участвуют несколько детей, помогают развивать навыки общения и сотрудничества.</w:t>
      </w:r>
    </w:p>
    <w:p w14:paraId="26C40C51" w14:textId="77777777" w:rsidR="00D26B22" w:rsidRDefault="00D26B22" w:rsidP="00D26B22"/>
    <w:p w14:paraId="4A193F6A" w14:textId="77777777" w:rsidR="00D26B22" w:rsidRDefault="00D26B22" w:rsidP="00D26B22">
      <w:r>
        <w:t>3. Эмоциональное развитие: Положительные эмоции от игры способствуют формированию уверенности в себе и повышению самооценки.</w:t>
      </w:r>
    </w:p>
    <w:p w14:paraId="0B7A22FD" w14:textId="32D5AA8F" w:rsidR="00D26B22" w:rsidRDefault="00D26B22" w:rsidP="00D26B22">
      <w:r>
        <w:rPr>
          <w:rFonts w:ascii="Calibri" w:hAnsi="Calibri" w:cs="Calibri"/>
        </w:rPr>
        <w:t>Дидактические</w:t>
      </w:r>
      <w:r>
        <w:t xml:space="preserve"> </w:t>
      </w:r>
      <w:r>
        <w:rPr>
          <w:rFonts w:ascii="Calibri" w:hAnsi="Calibri" w:cs="Calibri"/>
        </w:rPr>
        <w:t>игры</w:t>
      </w:r>
      <w:r>
        <w:t xml:space="preserve"> </w:t>
      </w:r>
      <w:r>
        <w:rPr>
          <w:rFonts w:ascii="Calibri" w:hAnsi="Calibri" w:cs="Calibri"/>
        </w:rPr>
        <w:t>как</w:t>
      </w:r>
      <w:r>
        <w:t xml:space="preserve"> </w:t>
      </w:r>
      <w:r>
        <w:rPr>
          <w:rFonts w:ascii="Calibri" w:hAnsi="Calibri" w:cs="Calibri"/>
        </w:rPr>
        <w:t>средство</w:t>
      </w:r>
      <w:r>
        <w:t xml:space="preserve"> </w:t>
      </w:r>
      <w:r>
        <w:rPr>
          <w:rFonts w:ascii="Calibri" w:hAnsi="Calibri" w:cs="Calibri"/>
        </w:rPr>
        <w:t>сенсорного</w:t>
      </w:r>
      <w:r>
        <w:t xml:space="preserve"> </w:t>
      </w:r>
      <w:r>
        <w:rPr>
          <w:rFonts w:ascii="Calibri" w:hAnsi="Calibri" w:cs="Calibri"/>
        </w:rPr>
        <w:t>развития</w:t>
      </w:r>
    </w:p>
    <w:p w14:paraId="679D03F9" w14:textId="77777777" w:rsidR="00D26B22" w:rsidRDefault="00D26B22" w:rsidP="00D26B22"/>
    <w:p w14:paraId="0DAE4CEA" w14:textId="77777777" w:rsidR="00D26B22" w:rsidRDefault="00D26B22" w:rsidP="00D26B22">
      <w:r>
        <w:t>Дидактические игры представляют собой структурированные занятия, которые направлены на обучение через игру. Они могут быть использованы для развития различных сенсорных навыков. Вот несколько примеров таких игр:</w:t>
      </w:r>
    </w:p>
    <w:p w14:paraId="72C95E3C" w14:textId="77777777" w:rsidR="00D26B22" w:rsidRDefault="00D26B22" w:rsidP="00D26B22"/>
    <w:p w14:paraId="32310A9A" w14:textId="77777777" w:rsidR="00D26B22" w:rsidRDefault="00D26B22" w:rsidP="00D26B22">
      <w:r>
        <w:t>1. Игры на определение цвета:</w:t>
      </w:r>
    </w:p>
    <w:p w14:paraId="1E707184" w14:textId="77777777" w:rsidR="00D26B22" w:rsidRDefault="00D26B22" w:rsidP="00D26B22"/>
    <w:p w14:paraId="5ABF97F0" w14:textId="77777777" w:rsidR="00D26B22" w:rsidRDefault="00D26B22" w:rsidP="00D26B22">
      <w:r>
        <w:t xml:space="preserve">   • Материалы: Цветные карточки или предметы.</w:t>
      </w:r>
    </w:p>
    <w:p w14:paraId="0334BADE" w14:textId="77777777" w:rsidR="00D26B22" w:rsidRDefault="00D26B22" w:rsidP="00D26B22"/>
    <w:p w14:paraId="18F1809C" w14:textId="77777777" w:rsidR="00D26B22" w:rsidRDefault="00D26B22" w:rsidP="00D26B22">
      <w:r>
        <w:t xml:space="preserve">   • Описание: Дети по очереди выбирают карточки и называют цвет. Можно усложнить задачу, предлагая детям находить предметы определенного цвета в комнате или на улице.</w:t>
      </w:r>
    </w:p>
    <w:p w14:paraId="03DFAFBA" w14:textId="77777777" w:rsidR="00D26B22" w:rsidRDefault="00D26B22" w:rsidP="00D26B22"/>
    <w:p w14:paraId="37652EE3" w14:textId="77777777" w:rsidR="00D26B22" w:rsidRDefault="00D26B22" w:rsidP="00D26B22">
      <w:r>
        <w:t>2. Игры на определение формы:</w:t>
      </w:r>
    </w:p>
    <w:p w14:paraId="3FC49CC5" w14:textId="77777777" w:rsidR="00D26B22" w:rsidRDefault="00D26B22" w:rsidP="00D26B22"/>
    <w:p w14:paraId="74BF1764" w14:textId="77777777" w:rsidR="00D26B22" w:rsidRDefault="00D26B22" w:rsidP="00D26B22">
      <w:r>
        <w:t xml:space="preserve">   • Материалы: Фигуры различных форм (круги, квадраты, треугольники).</w:t>
      </w:r>
    </w:p>
    <w:p w14:paraId="61F151C2" w14:textId="77777777" w:rsidR="00D26B22" w:rsidRDefault="00D26B22" w:rsidP="00D26B22"/>
    <w:p w14:paraId="01DA7831" w14:textId="77777777" w:rsidR="00D26B22" w:rsidRDefault="00D26B22" w:rsidP="00D26B22">
      <w:r>
        <w:t xml:space="preserve">   • Описание: Дети сортируют фигуры по форме или выкладывают из них узоры. Это помогает развивать пространственное восприятие и логику.</w:t>
      </w:r>
    </w:p>
    <w:p w14:paraId="354194D1" w14:textId="77777777" w:rsidR="00D26B22" w:rsidRDefault="00D26B22" w:rsidP="00D26B22"/>
    <w:p w14:paraId="2FF6E56E" w14:textId="77777777" w:rsidR="00D26B22" w:rsidRDefault="00D26B22" w:rsidP="00D26B22">
      <w:r>
        <w:t>3. Игры на определение текстуры:</w:t>
      </w:r>
    </w:p>
    <w:p w14:paraId="2DCC6CBA" w14:textId="77777777" w:rsidR="00D26B22" w:rsidRDefault="00D26B22" w:rsidP="00D26B22"/>
    <w:p w14:paraId="1673E527" w14:textId="77777777" w:rsidR="00D26B22" w:rsidRDefault="00D26B22" w:rsidP="00D26B22">
      <w:r>
        <w:t xml:space="preserve">   • Материалы: Различные материалы (бархат, бумага, шершавая ткань).</w:t>
      </w:r>
    </w:p>
    <w:p w14:paraId="772ACAE1" w14:textId="77777777" w:rsidR="00D26B22" w:rsidRDefault="00D26B22" w:rsidP="00D26B22"/>
    <w:p w14:paraId="3FB5FF0B" w14:textId="77777777" w:rsidR="00D26B22" w:rsidRDefault="00D26B22" w:rsidP="00D26B22">
      <w:r>
        <w:t xml:space="preserve">   • Описание: Дети закрывают глаза и на ощупь определяют текстуру предметов. Это развивает осязательные ощущения и внимание.</w:t>
      </w:r>
    </w:p>
    <w:p w14:paraId="440612A7" w14:textId="77777777" w:rsidR="00D26B22" w:rsidRDefault="00D26B22" w:rsidP="00D26B22"/>
    <w:p w14:paraId="38065959" w14:textId="77777777" w:rsidR="00D26B22" w:rsidRDefault="00D26B22" w:rsidP="00D26B22">
      <w:r>
        <w:t>4. Ароматические игры:</w:t>
      </w:r>
    </w:p>
    <w:p w14:paraId="669E8C83" w14:textId="77777777" w:rsidR="00D26B22" w:rsidRDefault="00D26B22" w:rsidP="00D26B22"/>
    <w:p w14:paraId="6B816DFB" w14:textId="77777777" w:rsidR="00D26B22" w:rsidRDefault="00D26B22" w:rsidP="00D26B22">
      <w:r>
        <w:t xml:space="preserve">   • Материалы: Запахи (специи, эфирные масла).</w:t>
      </w:r>
    </w:p>
    <w:p w14:paraId="5F6521B4" w14:textId="77777777" w:rsidR="00D26B22" w:rsidRDefault="00D26B22" w:rsidP="00D26B22"/>
    <w:p w14:paraId="45CAE968" w14:textId="77777777" w:rsidR="00D26B22" w:rsidRDefault="00D26B22" w:rsidP="00D26B22">
      <w:r>
        <w:t xml:space="preserve">   • Описание: Дети учатся различать запахи и ассоциировать их с определенными предметами или явлениями.</w:t>
      </w:r>
    </w:p>
    <w:p w14:paraId="14690DA8" w14:textId="77777777" w:rsidR="00D26B22" w:rsidRDefault="00D26B22" w:rsidP="00D26B22"/>
    <w:p w14:paraId="1D3D9577" w14:textId="77777777" w:rsidR="00D26B22" w:rsidRDefault="00D26B22" w:rsidP="00D26B22">
      <w:r>
        <w:t>5. Звуковые игры:</w:t>
      </w:r>
    </w:p>
    <w:p w14:paraId="5E9BA8E1" w14:textId="77777777" w:rsidR="00D26B22" w:rsidRDefault="00D26B22" w:rsidP="00D26B22"/>
    <w:p w14:paraId="14AAB7DA" w14:textId="77777777" w:rsidR="00D26B22" w:rsidRDefault="00D26B22" w:rsidP="00D26B22">
      <w:r>
        <w:t xml:space="preserve">   • Материалы: Музыкальные инструменты или звуковые игрушки.</w:t>
      </w:r>
    </w:p>
    <w:p w14:paraId="745BE030" w14:textId="77777777" w:rsidR="00D26B22" w:rsidRDefault="00D26B22" w:rsidP="00D26B22"/>
    <w:p w14:paraId="03B481E9" w14:textId="77777777" w:rsidR="00D26B22" w:rsidRDefault="00D26B22" w:rsidP="00D26B22">
      <w:r>
        <w:t xml:space="preserve">   • Описание: Дети слушают различные звуки и пытаются определить их источник. Это развивает слуховое восприятие и внимание.</w:t>
      </w:r>
    </w:p>
    <w:p w14:paraId="75BCFD78" w14:textId="0EDF97F7" w:rsidR="00D26B22" w:rsidRDefault="00D26B22" w:rsidP="00D26B22">
      <w:r>
        <w:rPr>
          <w:rFonts w:ascii="Calibri" w:hAnsi="Calibri" w:cs="Calibri"/>
        </w:rPr>
        <w:t>Рекомендац</w:t>
      </w:r>
      <w:r>
        <w:t>ии для воспитателей</w:t>
      </w:r>
    </w:p>
    <w:p w14:paraId="6E54D31C" w14:textId="77777777" w:rsidR="00D26B22" w:rsidRDefault="00D26B22" w:rsidP="00D26B22"/>
    <w:p w14:paraId="4733D660" w14:textId="77777777" w:rsidR="00D26B22" w:rsidRDefault="00D26B22" w:rsidP="00D26B22">
      <w:r>
        <w:t>1. Создавайте разнообразные игровые ситуации: Используйте разные материалы и подходы для поддержания интереса детей.</w:t>
      </w:r>
    </w:p>
    <w:p w14:paraId="2AB40ECC" w14:textId="77777777" w:rsidR="00D26B22" w:rsidRDefault="00D26B22" w:rsidP="00D26B22"/>
    <w:p w14:paraId="58A86D7E" w14:textId="77777777" w:rsidR="00D26B22" w:rsidRDefault="00D26B22" w:rsidP="00D26B22">
      <w:r>
        <w:t>2. Поддерживайте активное участие детей: Поощряйте их задавать вопросы и делиться своими впечатлениями.</w:t>
      </w:r>
    </w:p>
    <w:p w14:paraId="507D5C41" w14:textId="77777777" w:rsidR="00D26B22" w:rsidRDefault="00D26B22" w:rsidP="00D26B22"/>
    <w:p w14:paraId="74490F83" w14:textId="77777777" w:rsidR="00D26B22" w:rsidRDefault="00D26B22" w:rsidP="00D26B22">
      <w:r>
        <w:t>3. Интегрируйте сенсорные игры в повседневную практику: Включайте элементы сенсорного развития в другие виды деятельности (например, в художественную деятельность или физические игры).</w:t>
      </w:r>
    </w:p>
    <w:p w14:paraId="31E515FE" w14:textId="77777777" w:rsidR="00D26B22" w:rsidRDefault="00D26B22" w:rsidP="00D26B22"/>
    <w:p w14:paraId="3C897F6D" w14:textId="77777777" w:rsidR="00D26B22" w:rsidRDefault="00D26B22" w:rsidP="00D26B22">
      <w:r>
        <w:t>4. Наблюдайте за детьми</w:t>
      </w:r>
      <w:proofErr w:type="gramStart"/>
      <w:r>
        <w:t>: Следите</w:t>
      </w:r>
      <w:proofErr w:type="gramEnd"/>
      <w:r>
        <w:t xml:space="preserve"> за их реакцией на различные сенсорные стимулы и адаптируйте игры в зависимости от их потребностей и интересов.</w:t>
      </w:r>
    </w:p>
    <w:p w14:paraId="7BF1BB89" w14:textId="0A2A2BD1" w:rsidR="00D26B22" w:rsidRDefault="00D26B22" w:rsidP="00D26B22">
      <w:r>
        <w:rPr>
          <w:rFonts w:ascii="Calibri" w:hAnsi="Calibri" w:cs="Calibri"/>
        </w:rPr>
        <w:t>Заключение</w:t>
      </w:r>
    </w:p>
    <w:p w14:paraId="224C148D" w14:textId="03B465D1" w:rsidR="00916708" w:rsidRDefault="00D26B22" w:rsidP="00D26B22">
      <w:r>
        <w:t>Сенсорное развитие детей младшего дошкольного возраста — это фундамент, на котором строится их дальнейшее обучение и развитие. Дидактические игры являются отличным способом стимулировать это развитие, делая процесс обучения увлекательным и интерактивным. Воспитатели играют ключевую роль в создании условий для сенсорного познания мира, что способствует гармоничному развитию каждого ребенка.</w:t>
      </w:r>
    </w:p>
    <w:sectPr w:rsidR="0091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26"/>
    <w:rsid w:val="00916708"/>
    <w:rsid w:val="00BC0326"/>
    <w:rsid w:val="00D2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BDE5"/>
  <w15:chartTrackingRefBased/>
  <w15:docId w15:val="{2FDDAFD4-00AE-42C0-9024-C94466BA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Bondarenko</dc:creator>
  <cp:keywords/>
  <dc:description/>
  <cp:lastModifiedBy>Arina Bondarenko</cp:lastModifiedBy>
  <cp:revision>2</cp:revision>
  <dcterms:created xsi:type="dcterms:W3CDTF">2025-06-24T02:34:00Z</dcterms:created>
  <dcterms:modified xsi:type="dcterms:W3CDTF">2025-06-24T02:34:00Z</dcterms:modified>
</cp:coreProperties>
</file>