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32695" w14:textId="4793BD77" w:rsidR="00D10F46" w:rsidRPr="00D10F46" w:rsidRDefault="00D10F46" w:rsidP="00D10F46">
      <w:pPr>
        <w:spacing w:before="120" w:line="360" w:lineRule="auto"/>
        <w:rPr>
          <w:color w:val="000000"/>
          <w:sz w:val="28"/>
          <w:szCs w:val="28"/>
        </w:rPr>
      </w:pPr>
    </w:p>
    <w:p w14:paraId="34ABE0D8" w14:textId="00088F50" w:rsidR="00D10F46" w:rsidRDefault="000556D8" w:rsidP="00D10F46">
      <w:pPr>
        <w:widowControl w:val="0"/>
        <w:autoSpaceDE w:val="0"/>
        <w:spacing w:after="120" w:line="360" w:lineRule="auto"/>
        <w:ind w:left="283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Способы обогащения</w:t>
      </w:r>
      <w:r w:rsidR="00D10F46">
        <w:rPr>
          <w:b/>
          <w:sz w:val="40"/>
          <w:szCs w:val="40"/>
        </w:rPr>
        <w:t xml:space="preserve"> словаря младшего школьника </w:t>
      </w:r>
    </w:p>
    <w:p w14:paraId="3626BC19" w14:textId="77777777" w:rsidR="00CF2C4B" w:rsidRPr="00CF2C4B" w:rsidRDefault="00CF2C4B" w:rsidP="00CF2C4B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CF2C4B">
        <w:rPr>
          <w:sz w:val="28"/>
          <w:szCs w:val="28"/>
          <w:lang w:eastAsia="ru-RU"/>
        </w:rPr>
        <w:t>Речь человека является своеобразным зеркалом культуры и образованности. Сегодня далеко не каждый человек может четко, точно, красиво выразить свою мысль. Потребность в общении, умении излагать свою мысль, убеждать оппонента определяет необходимость целенаправленной работы по развитию речи, начиная с первых лет обучения в школе.</w:t>
      </w:r>
    </w:p>
    <w:p w14:paraId="070AE107" w14:textId="77777777" w:rsidR="00CF2C4B" w:rsidRDefault="00CF2C4B" w:rsidP="00CF2C4B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CF2C4B">
        <w:rPr>
          <w:sz w:val="28"/>
          <w:szCs w:val="28"/>
          <w:lang w:eastAsia="ru-RU"/>
        </w:rPr>
        <w:t>Вопросами обогащения словаря занимались такие известные ученые, как   М.Р. Львов, М.Т. Баранов, Т.Г. Рамзаева</w:t>
      </w:r>
      <w:r w:rsidR="009F5792">
        <w:rPr>
          <w:sz w:val="28"/>
          <w:szCs w:val="28"/>
          <w:lang w:eastAsia="ru-RU"/>
        </w:rPr>
        <w:t>, К.Д. Ушинский</w:t>
      </w:r>
      <w:r w:rsidRPr="00CF2C4B">
        <w:rPr>
          <w:sz w:val="28"/>
          <w:szCs w:val="28"/>
          <w:lang w:eastAsia="ru-RU"/>
        </w:rPr>
        <w:t>. Но и на сегодняшний день проблема обогащения словарного запаса младших школьников остается актуальной, так как их словарный запас   достаточно   беден. Связано это с тем, что современные школьники мало обращаются к художественным произведениям – основному источнику обогащения словаря. Учащиеся предпочитают Интернет и СМИ.  Пополнение словарного запаса учащихся (как активного, так и пассивного) является одной из главных проблем обучения русскому языку в начальной школе.  Перед учителем школы стоит задача научить детей задумываться над значением слова, употреблять его в точном соответствии с его семантическим наполнением, грамотно толковать значение слов в различных жизненных ситуациях. Все вышесказанное и обуславливает актуальность темы исследования.</w:t>
      </w:r>
      <w:r w:rsidR="009F5792">
        <w:rPr>
          <w:sz w:val="28"/>
          <w:szCs w:val="28"/>
          <w:lang w:eastAsia="ru-RU"/>
        </w:rPr>
        <w:t xml:space="preserve"> </w:t>
      </w:r>
    </w:p>
    <w:p w14:paraId="6A2B03DB" w14:textId="77777777" w:rsidR="009F5792" w:rsidRDefault="009F5792" w:rsidP="00CF2C4B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9F5792">
        <w:rPr>
          <w:sz w:val="28"/>
          <w:szCs w:val="28"/>
          <w:lang w:eastAsia="ru-RU"/>
        </w:rPr>
        <w:t>На уроках русского языка учитель уделяет достаточное внимание грамматическому, орфографическому и структурному анализу слов, значительно меньше работая при этом над их семантикой.</w:t>
      </w:r>
      <w:r w:rsidR="00DD2B9C">
        <w:rPr>
          <w:sz w:val="28"/>
          <w:szCs w:val="28"/>
          <w:lang w:eastAsia="ru-RU"/>
        </w:rPr>
        <w:t xml:space="preserve"> </w:t>
      </w:r>
      <w:r w:rsidR="00DD2B9C" w:rsidRPr="00DD2B9C">
        <w:rPr>
          <w:sz w:val="28"/>
          <w:szCs w:val="28"/>
          <w:lang w:eastAsia="ru-RU"/>
        </w:rPr>
        <w:t>А это в свою очередь ведет к ухудшению запоминания новых слов, к обеднению словарного запаса детей и с эти учитель должен бороться всеми способами.</w:t>
      </w:r>
    </w:p>
    <w:p w14:paraId="34481B43" w14:textId="77777777" w:rsidR="001B6F3E" w:rsidRPr="000556D8" w:rsidRDefault="001B6F3E" w:rsidP="001B6F3E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0556D8">
        <w:rPr>
          <w:sz w:val="28"/>
          <w:szCs w:val="28"/>
          <w:lang w:eastAsia="ru-RU"/>
        </w:rPr>
        <w:t>Обогащению словарного запаса, а, следовательно, и речевому развитию способствует организация учебной деятельности, направленная на:</w:t>
      </w:r>
    </w:p>
    <w:p w14:paraId="4D4AA8C3" w14:textId="77777777" w:rsidR="001B6F3E" w:rsidRPr="000556D8" w:rsidRDefault="001B6F3E" w:rsidP="001B6F3E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0556D8">
        <w:rPr>
          <w:sz w:val="28"/>
          <w:szCs w:val="28"/>
          <w:lang w:eastAsia="ru-RU"/>
        </w:rPr>
        <w:t>— восприятие и осознание смыслового содержания изучаемых слов и однокоренных слов, оттенков значений этих слов, антонимических и синонимических отношений, сочетаемости слов и устойчивых оборотов;</w:t>
      </w:r>
    </w:p>
    <w:p w14:paraId="44392F5C" w14:textId="77777777" w:rsidR="001B6F3E" w:rsidRPr="000556D8" w:rsidRDefault="001B6F3E" w:rsidP="001B6F3E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0556D8">
        <w:rPr>
          <w:sz w:val="28"/>
          <w:szCs w:val="28"/>
          <w:lang w:eastAsia="ru-RU"/>
        </w:rPr>
        <w:lastRenderedPageBreak/>
        <w:t>— развитие умения объяснить значение слов и особенности их употребления в речи;</w:t>
      </w:r>
    </w:p>
    <w:p w14:paraId="185C7828" w14:textId="2E7A44EA" w:rsidR="007E54B0" w:rsidRPr="000556D8" w:rsidRDefault="001B6F3E" w:rsidP="007E54B0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0556D8">
        <w:rPr>
          <w:sz w:val="28"/>
          <w:szCs w:val="28"/>
          <w:lang w:eastAsia="ru-RU"/>
        </w:rPr>
        <w:t>— формирование умения использовать слова в речи при построении собственного речевого высказывания.</w:t>
      </w:r>
      <w:bookmarkStart w:id="0" w:name="_Toc73545059"/>
    </w:p>
    <w:p w14:paraId="7BF8DFD1" w14:textId="5EE528D6" w:rsidR="00CF2C4B" w:rsidRPr="00B345BB" w:rsidRDefault="00CF2C4B" w:rsidP="00D4746F">
      <w:pPr>
        <w:pStyle w:val="2"/>
        <w:jc w:val="center"/>
        <w:rPr>
          <w:rFonts w:ascii="Times New Roman" w:hAnsi="Times New Roman"/>
          <w:i w:val="0"/>
          <w:lang w:eastAsia="ru-RU"/>
        </w:rPr>
      </w:pPr>
      <w:r w:rsidRPr="00B345BB">
        <w:rPr>
          <w:rFonts w:ascii="Times New Roman" w:hAnsi="Times New Roman"/>
          <w:i w:val="0"/>
          <w:lang w:eastAsia="ru-RU"/>
        </w:rPr>
        <w:t>Особенности словаря детей младшего школьного возраста</w:t>
      </w:r>
      <w:bookmarkEnd w:id="0"/>
    </w:p>
    <w:p w14:paraId="15AF40C0" w14:textId="77777777" w:rsidR="00CF2C4B" w:rsidRPr="00CF2C4B" w:rsidRDefault="00CF2C4B" w:rsidP="00CF2C4B">
      <w:pPr>
        <w:suppressAutoHyphens w:val="0"/>
        <w:spacing w:line="360" w:lineRule="auto"/>
        <w:jc w:val="both"/>
        <w:rPr>
          <w:b/>
          <w:sz w:val="28"/>
          <w:szCs w:val="28"/>
          <w:lang w:eastAsia="ru-RU"/>
        </w:rPr>
      </w:pPr>
      <w:bookmarkStart w:id="1" w:name="_GoBack"/>
      <w:bookmarkEnd w:id="1"/>
    </w:p>
    <w:p w14:paraId="7F53C7E8" w14:textId="6610EC12" w:rsidR="00CF2C4B" w:rsidRPr="00CF2C4B" w:rsidRDefault="00CF2C4B" w:rsidP="00CF2C4B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F2C4B">
        <w:rPr>
          <w:sz w:val="28"/>
          <w:szCs w:val="28"/>
          <w:lang w:eastAsia="ru-RU"/>
        </w:rPr>
        <w:t xml:space="preserve"> Состав словарного запаса младшего школьника во многом определяется содержанием школьного обучения, так как теперь ребенок усваивает новые значения не только из своего практического опыта и общения со взрослыми, но и на основе закрепленного в учебных предметах общественно-исторического опыта. Поскольку школьное образование направлено на формирование научной картины мира, следовательно, и увеличение количества в составе словарного запаса слов, представляющих в сознании ребенка научные понятия. </w:t>
      </w:r>
    </w:p>
    <w:p w14:paraId="4C291E65" w14:textId="28137120" w:rsidR="00CF2C4B" w:rsidRPr="00CF2C4B" w:rsidRDefault="00CF2C4B" w:rsidP="00CF2C4B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F2C4B">
        <w:rPr>
          <w:sz w:val="28"/>
          <w:szCs w:val="28"/>
          <w:lang w:eastAsia="ru-RU"/>
        </w:rPr>
        <w:t>Словарный запас младшего школьника быстро пополняется. Известно, что дети приходят в школу в возрасте семи лет и имеют в своем словаре от 3 до 7 тысяч слов, к концу же начальной школы словарь учащихся составляет от 8 до 15 тысяч слов. Это значит, что каждый день в среднем словарь школьника увеличивается на 5-8 новых слов.   Подсчитано, что более половины новых слов младший школьник получает на уроках русского языка и чтения.</w:t>
      </w:r>
    </w:p>
    <w:p w14:paraId="607FE022" w14:textId="77777777" w:rsidR="00CF2C4B" w:rsidRPr="00CF2C4B" w:rsidRDefault="00CF2C4B" w:rsidP="00CF2C4B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F2C4B">
        <w:rPr>
          <w:sz w:val="28"/>
          <w:szCs w:val="28"/>
          <w:lang w:eastAsia="ru-RU"/>
        </w:rPr>
        <w:t>Поэтому для нормального обогащения словарного запаса школьников на каждом уроке следует работать над 3-4 новыми словами и значениями, а также над многозначностью, над оттенками значений, эмоциональной окраской, сочетаемостью и особенностями употребления еще 5-6 слов. Важно, чтобы усвоение новых слов проходило не стихийно, чтобы учитель управлял этим процессом и таким образом облегчал его для учащихся.</w:t>
      </w:r>
    </w:p>
    <w:p w14:paraId="24C65138" w14:textId="77777777" w:rsidR="00CF2C4B" w:rsidRPr="00CF2C4B" w:rsidRDefault="00CF2C4B" w:rsidP="00CF2C4B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F2C4B">
        <w:rPr>
          <w:sz w:val="28"/>
          <w:szCs w:val="28"/>
          <w:lang w:eastAsia="ru-RU"/>
        </w:rPr>
        <w:t xml:space="preserve"> Активный и пассивный словарь первоклассника содержит от 2,5-3 до 7-8 тысяч слов. Исследователи детского словаря отмечают, что в нем есть слова всех грамматических категорий, но преобладают конкретные существительные и глаголы.  </w:t>
      </w:r>
    </w:p>
    <w:p w14:paraId="67269527" w14:textId="77777777" w:rsidR="00CF2C4B" w:rsidRPr="00CF2C4B" w:rsidRDefault="00CF2C4B" w:rsidP="00CF2C4B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F2C4B">
        <w:rPr>
          <w:sz w:val="28"/>
          <w:szCs w:val="28"/>
          <w:lang w:eastAsia="ru-RU"/>
        </w:rPr>
        <w:lastRenderedPageBreak/>
        <w:t xml:space="preserve"> Следующей характеристикой 7-8-милетних детей является малое количество прилагательных.   Чаще других дети употребляют качественные прилагательные, обозначающие размеры (большой, маленький), цвет (черный, белый, синий), внешние и внутренние свойства объекта или лица (красивый, толстый, сладкий, плохой, страшный), качества, воспринимаемые органами чувств, притяжательные прилагательные. Количество относительных прилагательных в речи младших школьников маленькое, они чаще заменяются существительными в родительном падеже. Например, вместо сочетания деревянный дом дети чаще говорят дом из дерева.</w:t>
      </w:r>
    </w:p>
    <w:p w14:paraId="4E34E1C4" w14:textId="77777777" w:rsidR="00CF2C4B" w:rsidRPr="00CF2C4B" w:rsidRDefault="00CF2C4B" w:rsidP="00CF2C4B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F2C4B">
        <w:rPr>
          <w:sz w:val="28"/>
          <w:szCs w:val="28"/>
          <w:lang w:eastAsia="ru-RU"/>
        </w:rPr>
        <w:t xml:space="preserve">Наречия в языке учащихся начальных классов встречаются еще реже, причем они однообразны. В основном это обстоятельственные наречия времени, места и образа действия. </w:t>
      </w:r>
    </w:p>
    <w:p w14:paraId="5DC60BEB" w14:textId="77777777" w:rsidR="00CF2C4B" w:rsidRDefault="00CF2C4B" w:rsidP="00CF2C4B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CF2C4B">
        <w:rPr>
          <w:sz w:val="28"/>
          <w:szCs w:val="28"/>
          <w:lang w:eastAsia="ru-RU"/>
        </w:rPr>
        <w:t xml:space="preserve">  Можно сделать вывод, что постоянная работа над обогащением словарного запаса младших школьником – необходима.</w:t>
      </w:r>
    </w:p>
    <w:p w14:paraId="11C42FE8" w14:textId="77777777" w:rsidR="00CF2C4B" w:rsidRPr="00CF2C4B" w:rsidRDefault="00CF2C4B" w:rsidP="00CF2C4B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</w:p>
    <w:p w14:paraId="2E6EA296" w14:textId="4E292B1D" w:rsidR="00CF2C4B" w:rsidRPr="00B345BB" w:rsidRDefault="00CF2C4B" w:rsidP="00B345BB">
      <w:pPr>
        <w:pStyle w:val="2"/>
        <w:jc w:val="center"/>
        <w:rPr>
          <w:rFonts w:ascii="Times New Roman" w:hAnsi="Times New Roman"/>
          <w:i w:val="0"/>
          <w:lang w:eastAsia="ru-RU"/>
        </w:rPr>
      </w:pPr>
      <w:bookmarkStart w:id="2" w:name="_Toc73545060"/>
      <w:r w:rsidRPr="00B345BB">
        <w:rPr>
          <w:rFonts w:ascii="Times New Roman" w:hAnsi="Times New Roman"/>
          <w:i w:val="0"/>
          <w:lang w:eastAsia="ru-RU"/>
        </w:rPr>
        <w:t>Содержание и методы работы по обогащению словаря младших школьников в процессе обучения русскому языку</w:t>
      </w:r>
      <w:bookmarkEnd w:id="2"/>
    </w:p>
    <w:p w14:paraId="65601D05" w14:textId="77777777" w:rsidR="00CF2C4B" w:rsidRPr="00CF2C4B" w:rsidRDefault="00CF2C4B" w:rsidP="00CF2C4B">
      <w:pPr>
        <w:suppressAutoHyphens w:val="0"/>
        <w:spacing w:line="360" w:lineRule="auto"/>
        <w:jc w:val="both"/>
        <w:rPr>
          <w:b/>
          <w:sz w:val="28"/>
          <w:szCs w:val="28"/>
          <w:lang w:eastAsia="ru-RU"/>
        </w:rPr>
      </w:pPr>
    </w:p>
    <w:p w14:paraId="3346426D" w14:textId="77777777" w:rsidR="00CF2C4B" w:rsidRPr="00CF2C4B" w:rsidRDefault="00CF2C4B" w:rsidP="00CF2C4B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F2C4B">
        <w:rPr>
          <w:sz w:val="28"/>
          <w:szCs w:val="28"/>
          <w:lang w:eastAsia="ru-RU"/>
        </w:rPr>
        <w:t>Одним из основных показателей умственного и речевого развития школьника служит богатство его словарного запаса, умение правильно, связно и эмоционально выражать свои мысли. Чем богаче активный словарный запас учащегося, тем содержательнее и красочнее его устная и письменная речь. Методика словарной работы в школе предусматривает четыре основные линии:</w:t>
      </w:r>
    </w:p>
    <w:p w14:paraId="296F21DF" w14:textId="77777777" w:rsidR="00CF2C4B" w:rsidRPr="00CF2C4B" w:rsidRDefault="00CF2C4B" w:rsidP="00CF2C4B">
      <w:pPr>
        <w:numPr>
          <w:ilvl w:val="0"/>
          <w:numId w:val="5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CF2C4B">
        <w:rPr>
          <w:sz w:val="28"/>
          <w:szCs w:val="28"/>
          <w:lang w:eastAsia="ru-RU"/>
        </w:rPr>
        <w:t>обогащение словаря, т. е. усвоение новых слов, а также новых значений тех слов, которые уже имелись в словарном запасе школьников. Для того чтобы успешно овладеть словарным богатством родного языка, учащийся должен ежедневно прибавлять к своему словарю примерно 5-10 новых словарных единиц и значений;</w:t>
      </w:r>
    </w:p>
    <w:p w14:paraId="27732C6C" w14:textId="77777777" w:rsidR="00CF2C4B" w:rsidRPr="00CF2C4B" w:rsidRDefault="00CF2C4B" w:rsidP="00CF2C4B">
      <w:pPr>
        <w:numPr>
          <w:ilvl w:val="0"/>
          <w:numId w:val="5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CF2C4B">
        <w:rPr>
          <w:sz w:val="28"/>
          <w:szCs w:val="28"/>
          <w:lang w:eastAsia="ru-RU"/>
        </w:rPr>
        <w:t>уточнение словаря:</w:t>
      </w:r>
    </w:p>
    <w:p w14:paraId="087BFEDC" w14:textId="77777777" w:rsidR="00CF2C4B" w:rsidRPr="00CF2C4B" w:rsidRDefault="00CF2C4B" w:rsidP="00CF2C4B">
      <w:pPr>
        <w:suppressAutoHyphens w:val="0"/>
        <w:spacing w:line="360" w:lineRule="auto"/>
        <w:ind w:left="1080"/>
        <w:jc w:val="both"/>
        <w:rPr>
          <w:sz w:val="28"/>
          <w:szCs w:val="28"/>
          <w:lang w:eastAsia="ru-RU"/>
        </w:rPr>
      </w:pPr>
      <w:r w:rsidRPr="00CF2C4B">
        <w:rPr>
          <w:sz w:val="28"/>
          <w:szCs w:val="28"/>
          <w:lang w:eastAsia="ru-RU"/>
        </w:rPr>
        <w:lastRenderedPageBreak/>
        <w:t>а) наполнение содержанием тех слов, которые усвоены учащимися не вполне точно,</w:t>
      </w:r>
    </w:p>
    <w:p w14:paraId="17ECE650" w14:textId="77777777" w:rsidR="00CF2C4B" w:rsidRPr="00CF2C4B" w:rsidRDefault="00CF2C4B" w:rsidP="00CF2C4B">
      <w:pPr>
        <w:suppressAutoHyphens w:val="0"/>
        <w:spacing w:line="360" w:lineRule="auto"/>
        <w:ind w:left="1080"/>
        <w:jc w:val="both"/>
        <w:rPr>
          <w:sz w:val="28"/>
          <w:szCs w:val="28"/>
          <w:lang w:eastAsia="ru-RU"/>
        </w:rPr>
      </w:pPr>
      <w:r w:rsidRPr="00CF2C4B">
        <w:rPr>
          <w:sz w:val="28"/>
          <w:szCs w:val="28"/>
          <w:lang w:eastAsia="ru-RU"/>
        </w:rPr>
        <w:t xml:space="preserve">б) усвоение лексической сочетаемости слов, </w:t>
      </w:r>
    </w:p>
    <w:p w14:paraId="764C3ADD" w14:textId="77777777" w:rsidR="00CF2C4B" w:rsidRPr="00CF2C4B" w:rsidRDefault="00CF2C4B" w:rsidP="00CF2C4B">
      <w:pPr>
        <w:suppressAutoHyphens w:val="0"/>
        <w:spacing w:line="360" w:lineRule="auto"/>
        <w:ind w:left="1080"/>
        <w:jc w:val="both"/>
        <w:rPr>
          <w:sz w:val="28"/>
          <w:szCs w:val="28"/>
          <w:lang w:eastAsia="ru-RU"/>
        </w:rPr>
      </w:pPr>
      <w:r w:rsidRPr="00CF2C4B">
        <w:rPr>
          <w:sz w:val="28"/>
          <w:szCs w:val="28"/>
          <w:lang w:eastAsia="ru-RU"/>
        </w:rPr>
        <w:t xml:space="preserve">в) усвоение многозначных слов, </w:t>
      </w:r>
    </w:p>
    <w:p w14:paraId="657B2C24" w14:textId="77777777" w:rsidR="00CF2C4B" w:rsidRPr="00CF2C4B" w:rsidRDefault="00CF2C4B" w:rsidP="00CF2C4B">
      <w:pPr>
        <w:suppressAutoHyphens w:val="0"/>
        <w:spacing w:line="360" w:lineRule="auto"/>
        <w:ind w:left="1080"/>
        <w:jc w:val="both"/>
        <w:rPr>
          <w:sz w:val="28"/>
          <w:szCs w:val="28"/>
          <w:lang w:eastAsia="ru-RU"/>
        </w:rPr>
      </w:pPr>
      <w:r w:rsidRPr="00CF2C4B">
        <w:rPr>
          <w:sz w:val="28"/>
          <w:szCs w:val="28"/>
          <w:lang w:eastAsia="ru-RU"/>
        </w:rPr>
        <w:t>г) усвоение синонимики;</w:t>
      </w:r>
    </w:p>
    <w:p w14:paraId="415944A8" w14:textId="77777777" w:rsidR="00CF2C4B" w:rsidRPr="00CF2C4B" w:rsidRDefault="00CF2C4B" w:rsidP="00CF2C4B">
      <w:pPr>
        <w:numPr>
          <w:ilvl w:val="0"/>
          <w:numId w:val="5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CF2C4B">
        <w:rPr>
          <w:sz w:val="28"/>
          <w:szCs w:val="28"/>
          <w:lang w:eastAsia="ru-RU"/>
        </w:rPr>
        <w:t>активизация словаря, т. е. перенесение как можно большего количества слов из пассивного словаря (пассивный словарь человека содержит слова, которые он не употребляет в собственной речевой деятельности) в активный. Слова включаются в предложение и словосочетания, вводятся в пересказ прочитанного, беседу, рассказ;</w:t>
      </w:r>
    </w:p>
    <w:p w14:paraId="18ABCA3C" w14:textId="77777777" w:rsidR="00CF2C4B" w:rsidRPr="00CF2C4B" w:rsidRDefault="00CF2C4B" w:rsidP="00CF2C4B">
      <w:pPr>
        <w:numPr>
          <w:ilvl w:val="0"/>
          <w:numId w:val="5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CF2C4B">
        <w:rPr>
          <w:sz w:val="28"/>
          <w:szCs w:val="28"/>
          <w:lang w:eastAsia="ru-RU"/>
        </w:rPr>
        <w:t>устранение нелитературных слов (диалектизмов, жаргонизмов, неправильных форм, нецензурных слов), перевод их из активного словаря в пассивный.</w:t>
      </w:r>
    </w:p>
    <w:p w14:paraId="117A142D" w14:textId="77777777" w:rsidR="00CF2C4B" w:rsidRPr="00CF2C4B" w:rsidRDefault="00CF2C4B" w:rsidP="00CF2C4B">
      <w:pPr>
        <w:suppressAutoHyphens w:val="0"/>
        <w:spacing w:line="360" w:lineRule="auto"/>
        <w:ind w:firstLine="360"/>
        <w:jc w:val="both"/>
        <w:rPr>
          <w:sz w:val="28"/>
          <w:szCs w:val="28"/>
          <w:lang w:eastAsia="ru-RU"/>
        </w:rPr>
      </w:pPr>
      <w:r w:rsidRPr="00CF2C4B">
        <w:rPr>
          <w:sz w:val="28"/>
          <w:szCs w:val="28"/>
          <w:lang w:eastAsia="ru-RU"/>
        </w:rPr>
        <w:t>Все направления работы над словом находятся в постоянном взаимодействии. Приемы объяснения значений слов (их семантизация) подразделяются на:</w:t>
      </w:r>
    </w:p>
    <w:p w14:paraId="1364B48D" w14:textId="77777777" w:rsidR="00CF2C4B" w:rsidRPr="00CF2C4B" w:rsidRDefault="00CF2C4B" w:rsidP="00CF2C4B">
      <w:pPr>
        <w:numPr>
          <w:ilvl w:val="0"/>
          <w:numId w:val="6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CF2C4B">
        <w:rPr>
          <w:sz w:val="28"/>
          <w:szCs w:val="28"/>
          <w:lang w:eastAsia="ru-RU"/>
        </w:rPr>
        <w:t>самостоятельные, т.е. без прямой помощи учителя: значение слова выясняется по картинке-иллюстрации или по картинному словарю, по сноске на странице учебной книги, по словарику в конце учебника, словарям - толковому, синонимическому и пр., по контексту - по догадке, в результате анализа морфемного состава слова, для иноязычных слов - по значению слова в языке-источнике;</w:t>
      </w:r>
    </w:p>
    <w:p w14:paraId="196F5387" w14:textId="77777777" w:rsidR="00211880" w:rsidRDefault="00CF2C4B" w:rsidP="00211880">
      <w:pPr>
        <w:numPr>
          <w:ilvl w:val="0"/>
          <w:numId w:val="6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CF2C4B">
        <w:rPr>
          <w:sz w:val="28"/>
          <w:szCs w:val="28"/>
          <w:lang w:eastAsia="ru-RU"/>
        </w:rPr>
        <w:t>с помощью учителя: подбор синонимов, антонимов, паронимов; объяснение значений и оттенков учителем; введение слова в собственный текст, который проясняет его значение; выяснение трудных случаев семантизации этимологическим способом, через словообразование; помощь учителя в поиске слова в словарях; обучение использованию словарей и справочников; помощь в семантизации через иностранный язык.</w:t>
      </w:r>
    </w:p>
    <w:p w14:paraId="5EE40E66" w14:textId="77777777" w:rsidR="00CF2C4B" w:rsidRPr="00211880" w:rsidRDefault="00CF2C4B" w:rsidP="00211880">
      <w:pPr>
        <w:suppressAutoHyphens w:val="0"/>
        <w:spacing w:line="360" w:lineRule="auto"/>
        <w:ind w:firstLine="360"/>
        <w:jc w:val="both"/>
        <w:rPr>
          <w:sz w:val="28"/>
          <w:szCs w:val="28"/>
          <w:lang w:eastAsia="ru-RU"/>
        </w:rPr>
      </w:pPr>
      <w:r w:rsidRPr="00211880">
        <w:rPr>
          <w:sz w:val="28"/>
          <w:szCs w:val="28"/>
          <w:lang w:eastAsia="ru-RU"/>
        </w:rPr>
        <w:t xml:space="preserve">В современной методике обычно выделяются такие лексико-семантические темы: работа с синонимами; с омонимами (термин вводить необязательно); с антонимами, с паронимами; со словами иноязычного происхождения; с устаревшими словами и историзмами; с многозначными словами; со словами, </w:t>
      </w:r>
      <w:r w:rsidRPr="00211880">
        <w:rPr>
          <w:sz w:val="28"/>
          <w:szCs w:val="28"/>
          <w:lang w:eastAsia="ru-RU"/>
        </w:rPr>
        <w:lastRenderedPageBreak/>
        <w:t>имеющими оттенки значения и экспрессию; с новообразованными словами; с фразеологией, синонимичной слову, с крылатыми словами; с тропами - словами, имеющими дополнительное переносное, иносказательное значение; составление тематических групп слов.</w:t>
      </w:r>
    </w:p>
    <w:p w14:paraId="6E094D46" w14:textId="77777777" w:rsidR="00CF2C4B" w:rsidRPr="00CF2C4B" w:rsidRDefault="00CF2C4B" w:rsidP="00CF2C4B">
      <w:pPr>
        <w:suppressAutoHyphens w:val="0"/>
        <w:spacing w:line="360" w:lineRule="auto"/>
        <w:ind w:firstLine="360"/>
        <w:jc w:val="both"/>
        <w:rPr>
          <w:sz w:val="28"/>
          <w:szCs w:val="28"/>
          <w:lang w:eastAsia="ru-RU"/>
        </w:rPr>
      </w:pPr>
      <w:r w:rsidRPr="00CF2C4B">
        <w:rPr>
          <w:sz w:val="28"/>
          <w:szCs w:val="28"/>
          <w:lang w:eastAsia="ru-RU"/>
        </w:rPr>
        <w:t>Как правило, каждый из объектов изучения в методике проходит четыре ступени работы учащихся:</w:t>
      </w:r>
    </w:p>
    <w:p w14:paraId="75E657AF" w14:textId="77777777" w:rsidR="00CF2C4B" w:rsidRPr="00CF2C4B" w:rsidRDefault="00CF2C4B" w:rsidP="00CF2C4B">
      <w:pPr>
        <w:numPr>
          <w:ilvl w:val="0"/>
          <w:numId w:val="7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CF2C4B">
        <w:rPr>
          <w:sz w:val="28"/>
          <w:szCs w:val="28"/>
          <w:lang w:eastAsia="ru-RU"/>
        </w:rPr>
        <w:t>обнаруживание слова в тексте; имеется в виду слово, нуждающееся в толковании, в исследовании его особенностей: так возникает познавательная задача, мотивация, цель работы как осознанная потребность;</w:t>
      </w:r>
    </w:p>
    <w:p w14:paraId="20BECC16" w14:textId="77777777" w:rsidR="00CF2C4B" w:rsidRPr="00CF2C4B" w:rsidRDefault="00CF2C4B" w:rsidP="00CF2C4B">
      <w:pPr>
        <w:numPr>
          <w:ilvl w:val="0"/>
          <w:numId w:val="7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CF2C4B">
        <w:rPr>
          <w:sz w:val="28"/>
          <w:szCs w:val="28"/>
          <w:lang w:eastAsia="ru-RU"/>
        </w:rPr>
        <w:t>семантизация - одним или несколькими из указанных выше способов: занесение в словарик; формирование понятий «синонимы», «антонимы» «слова иноязычного происхождения» и т.п.;</w:t>
      </w:r>
    </w:p>
    <w:p w14:paraId="52A8370A" w14:textId="77777777" w:rsidR="00CF2C4B" w:rsidRPr="00CF2C4B" w:rsidRDefault="00CF2C4B" w:rsidP="00CF2C4B">
      <w:pPr>
        <w:numPr>
          <w:ilvl w:val="0"/>
          <w:numId w:val="7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CF2C4B">
        <w:rPr>
          <w:sz w:val="28"/>
          <w:szCs w:val="28"/>
          <w:lang w:eastAsia="ru-RU"/>
        </w:rPr>
        <w:t>выполнение ряда упражнений со словами данной лексико-семантической группы: составление синонимических рядов, градация синонимов, замена слова синонимом и мн. др.;</w:t>
      </w:r>
    </w:p>
    <w:p w14:paraId="1A546CAD" w14:textId="77777777" w:rsidR="00CF2C4B" w:rsidRPr="00CF2C4B" w:rsidRDefault="00CF2C4B" w:rsidP="00CF2C4B">
      <w:pPr>
        <w:numPr>
          <w:ilvl w:val="0"/>
          <w:numId w:val="7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CF2C4B">
        <w:rPr>
          <w:sz w:val="28"/>
          <w:szCs w:val="28"/>
          <w:lang w:eastAsia="ru-RU"/>
        </w:rPr>
        <w:t>введение новых слов в текст, в свою речь, т.е. их активизация, употребление в коммуникативных целях; работа с обобщенными лексическими понятиями; исправление допущенных лексических ошибок: замена неудачно использованного слова в сочинении и пр.</w:t>
      </w:r>
    </w:p>
    <w:p w14:paraId="33D9EDDC" w14:textId="77777777" w:rsidR="00CF2C4B" w:rsidRPr="00CF2C4B" w:rsidRDefault="00CF2C4B" w:rsidP="00CF2C4B">
      <w:pPr>
        <w:suppressAutoHyphens w:val="0"/>
        <w:spacing w:line="360" w:lineRule="auto"/>
        <w:ind w:firstLine="360"/>
        <w:jc w:val="both"/>
        <w:rPr>
          <w:sz w:val="28"/>
          <w:szCs w:val="28"/>
          <w:lang w:eastAsia="ru-RU"/>
        </w:rPr>
      </w:pPr>
      <w:r w:rsidRPr="00CF2C4B">
        <w:rPr>
          <w:sz w:val="28"/>
          <w:szCs w:val="28"/>
          <w:lang w:eastAsia="ru-RU"/>
        </w:rPr>
        <w:t xml:space="preserve">Не следует забывать, что речь имеет несколько видов: следует строить словарную работу не только в ключе говорения, но и в письменной форме, в аудировании, в чтении. </w:t>
      </w:r>
    </w:p>
    <w:p w14:paraId="4A86CF90" w14:textId="77777777" w:rsidR="00CF2C4B" w:rsidRPr="00CF2C4B" w:rsidRDefault="00CF2C4B" w:rsidP="00CF2C4B">
      <w:pPr>
        <w:suppressAutoHyphens w:val="0"/>
        <w:spacing w:line="360" w:lineRule="auto"/>
        <w:ind w:firstLine="360"/>
        <w:jc w:val="both"/>
        <w:rPr>
          <w:sz w:val="28"/>
          <w:szCs w:val="28"/>
          <w:lang w:eastAsia="ru-RU"/>
        </w:rPr>
      </w:pPr>
      <w:r w:rsidRPr="00CF2C4B">
        <w:rPr>
          <w:sz w:val="28"/>
          <w:szCs w:val="28"/>
          <w:lang w:eastAsia="ru-RU"/>
        </w:rPr>
        <w:t xml:space="preserve">Особенно большое значение в обогащении речи учащихся играют пословицы. Школьники не просто запоминают пословицы, помещенные в книгах для чтения, но и связывают их с нравственными проблемами читаемых произведений, с жизненными ситуациями, разъясняют их аллегорический смысл, значение отдельных слов и сочетаний. </w:t>
      </w:r>
    </w:p>
    <w:p w14:paraId="30D59B75" w14:textId="5736D1C5" w:rsidR="00CF2C4B" w:rsidRPr="00CF2C4B" w:rsidRDefault="00CF2C4B" w:rsidP="00CF2C4B">
      <w:pPr>
        <w:suppressAutoHyphens w:val="0"/>
        <w:spacing w:line="360" w:lineRule="auto"/>
        <w:ind w:firstLine="360"/>
        <w:jc w:val="both"/>
        <w:rPr>
          <w:sz w:val="28"/>
          <w:szCs w:val="28"/>
          <w:lang w:eastAsia="ru-RU"/>
        </w:rPr>
      </w:pPr>
      <w:r w:rsidRPr="00CF2C4B">
        <w:rPr>
          <w:sz w:val="28"/>
          <w:szCs w:val="28"/>
          <w:lang w:eastAsia="ru-RU"/>
        </w:rPr>
        <w:t xml:space="preserve">Школьники любят словарные игры: кроссворды (решение и составление своих), ребусы, шарады. Игровой характер принимают поисковые задачи: исследование происхождения фамилий, имен, топонимов - названий городов, деревень, рек, озер и </w:t>
      </w:r>
      <w:r w:rsidRPr="00CF2C4B">
        <w:rPr>
          <w:sz w:val="28"/>
          <w:szCs w:val="28"/>
          <w:lang w:eastAsia="ru-RU"/>
        </w:rPr>
        <w:lastRenderedPageBreak/>
        <w:t>т.п</w:t>
      </w:r>
      <w:r w:rsidR="0086781F">
        <w:rPr>
          <w:sz w:val="28"/>
          <w:szCs w:val="28"/>
          <w:lang w:eastAsia="ru-RU"/>
        </w:rPr>
        <w:t>.</w:t>
      </w:r>
      <w:r w:rsidRPr="00CF2C4B">
        <w:rPr>
          <w:sz w:val="28"/>
          <w:szCs w:val="28"/>
          <w:lang w:eastAsia="ru-RU"/>
        </w:rPr>
        <w:t xml:space="preserve"> В методике известно много приемов работы над значениями нового слова. Использование всех приемов обеспечивает разнообразие работы, а также позволяет вводить новое слово наиболее рациональным именно для данного слова способом.     </w:t>
      </w:r>
    </w:p>
    <w:p w14:paraId="0DB9B0AC" w14:textId="06D1576C" w:rsidR="00CF2C4B" w:rsidRPr="00CF2C4B" w:rsidRDefault="00CF2C4B" w:rsidP="00CF2C4B">
      <w:pPr>
        <w:suppressAutoHyphens w:val="0"/>
        <w:spacing w:line="360" w:lineRule="auto"/>
        <w:ind w:firstLine="360"/>
        <w:jc w:val="both"/>
        <w:rPr>
          <w:sz w:val="28"/>
          <w:szCs w:val="28"/>
          <w:lang w:eastAsia="ru-RU"/>
        </w:rPr>
      </w:pPr>
      <w:r w:rsidRPr="00CF2C4B">
        <w:rPr>
          <w:sz w:val="28"/>
          <w:szCs w:val="28"/>
          <w:lang w:eastAsia="ru-RU"/>
        </w:rPr>
        <w:t xml:space="preserve"> Объяснение слова -</w:t>
      </w:r>
      <w:r w:rsidR="007C30F5">
        <w:rPr>
          <w:sz w:val="28"/>
          <w:szCs w:val="28"/>
          <w:lang w:eastAsia="ru-RU"/>
        </w:rPr>
        <w:t xml:space="preserve"> </w:t>
      </w:r>
      <w:r w:rsidRPr="00CF2C4B">
        <w:rPr>
          <w:sz w:val="28"/>
          <w:szCs w:val="28"/>
          <w:lang w:eastAsia="ru-RU"/>
        </w:rPr>
        <w:t>это первый этап в процессе обогащения словаря учащихся. В объяснении значений слов необходимо руководствоваться общей дидактической задачей повышения степени самостоятельности и познавательной активности самих учащихся.</w:t>
      </w:r>
      <w:r w:rsidRPr="00CF2C4B">
        <w:rPr>
          <w:lang w:eastAsia="ru-RU"/>
        </w:rPr>
        <w:t xml:space="preserve"> </w:t>
      </w:r>
      <w:r w:rsidRPr="00CF2C4B">
        <w:rPr>
          <w:sz w:val="28"/>
          <w:szCs w:val="28"/>
          <w:lang w:eastAsia="ru-RU"/>
        </w:rPr>
        <w:t xml:space="preserve">Поэтому необходимо добиваться, чтобы сами школьники сумели объяснить значение слова, что обеспечивает их умственное развитие, воспитывает самостоятельность.  </w:t>
      </w:r>
    </w:p>
    <w:p w14:paraId="27BB6FCE" w14:textId="77777777" w:rsidR="00CF2C4B" w:rsidRPr="00CF2C4B" w:rsidRDefault="00CF2C4B" w:rsidP="00CF2C4B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CF2C4B">
        <w:rPr>
          <w:sz w:val="28"/>
          <w:szCs w:val="28"/>
          <w:lang w:eastAsia="ru-RU"/>
        </w:rPr>
        <w:t>Выделяют следующие способы объяснения слова:</w:t>
      </w:r>
    </w:p>
    <w:p w14:paraId="5CBD09F3" w14:textId="77777777" w:rsidR="00CF2C4B" w:rsidRPr="00CF2C4B" w:rsidRDefault="00CF2C4B" w:rsidP="00CF2C4B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CF2C4B">
        <w:rPr>
          <w:sz w:val="28"/>
          <w:szCs w:val="28"/>
          <w:lang w:eastAsia="ru-RU"/>
        </w:rPr>
        <w:t xml:space="preserve">1. </w:t>
      </w:r>
      <w:r w:rsidRPr="00CF2C4B">
        <w:rPr>
          <w:b/>
          <w:sz w:val="28"/>
          <w:szCs w:val="28"/>
          <w:lang w:eastAsia="ru-RU"/>
        </w:rPr>
        <w:t>Словообразовательный анализ</w:t>
      </w:r>
      <w:r w:rsidRPr="00CF2C4B">
        <w:rPr>
          <w:sz w:val="28"/>
          <w:szCs w:val="28"/>
          <w:lang w:eastAsia="ru-RU"/>
        </w:rPr>
        <w:t>, на основе которого выясняется значение (или оттенок значения) слова. Обычно задается вопрос: «От какого слова образовано это слово?» или: «Почему так назвали подосиновик?» Такой способ объяснения слов позволяет осуществлять связь словарной работы с правописанием, т. к. выявляет корни слов и способствует проверке безударных гласных, звуков, глухих и непроизносимых согласных.</w:t>
      </w:r>
    </w:p>
    <w:p w14:paraId="5B33A07E" w14:textId="77777777" w:rsidR="00CF2C4B" w:rsidRPr="00CF2C4B" w:rsidRDefault="00CF2C4B" w:rsidP="00CF2C4B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CF2C4B">
        <w:rPr>
          <w:sz w:val="28"/>
          <w:szCs w:val="28"/>
          <w:lang w:eastAsia="ru-RU"/>
        </w:rPr>
        <w:t>2</w:t>
      </w:r>
      <w:r w:rsidRPr="00CF2C4B">
        <w:rPr>
          <w:b/>
          <w:sz w:val="28"/>
          <w:szCs w:val="28"/>
          <w:lang w:eastAsia="ru-RU"/>
        </w:rPr>
        <w:t>. Сопоставление слов с целью выяснения различий</w:t>
      </w:r>
      <w:r w:rsidRPr="00CF2C4B">
        <w:rPr>
          <w:sz w:val="28"/>
          <w:szCs w:val="28"/>
          <w:lang w:eastAsia="ru-RU"/>
        </w:rPr>
        <w:t>, для разграничения значений паронимов: земляника и землячка, серебряный и серебристый</w:t>
      </w:r>
    </w:p>
    <w:p w14:paraId="66A0ED38" w14:textId="77777777" w:rsidR="00CF2C4B" w:rsidRPr="00CF2C4B" w:rsidRDefault="00CF2C4B" w:rsidP="00CF2C4B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CF2C4B">
        <w:rPr>
          <w:sz w:val="28"/>
          <w:szCs w:val="28"/>
          <w:lang w:eastAsia="ru-RU"/>
        </w:rPr>
        <w:t xml:space="preserve">3. </w:t>
      </w:r>
      <w:r w:rsidRPr="00CF2C4B">
        <w:rPr>
          <w:b/>
          <w:sz w:val="28"/>
          <w:szCs w:val="28"/>
          <w:lang w:eastAsia="ru-RU"/>
        </w:rPr>
        <w:t xml:space="preserve">Объяснение значения через контекст </w:t>
      </w:r>
      <w:r w:rsidRPr="00CF2C4B">
        <w:rPr>
          <w:sz w:val="28"/>
          <w:szCs w:val="28"/>
          <w:lang w:eastAsia="ru-RU"/>
        </w:rPr>
        <w:t>(наилучший толкователь значений слова).   Контекст нередко создает иллюзию понимания смысла слова. Поэтому необходимо подбирать такой контекст, чтобы он позволял получать хотя бы самое общее представление о значении слова — знание о том, к какому классу предметов, явлений, процессов, качеств относится предмет, признак, действие, обозначенные данными словами. Этого нередко бывает достаточно для понимания читаемого. Для более четкого понимания смысла слова и активного пользования им опора лишь на контекст имеет ограниченное значение. Применение контекста более оправдано на уроках литературы, когда учащиеся сталкиваются в текстах произведений с устаревшей лексикой или со специальными словами.</w:t>
      </w:r>
    </w:p>
    <w:p w14:paraId="46B96951" w14:textId="77777777" w:rsidR="00CF2C4B" w:rsidRPr="00CF2C4B" w:rsidRDefault="00CF2C4B" w:rsidP="00CF2C4B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CF2C4B">
        <w:rPr>
          <w:sz w:val="28"/>
          <w:szCs w:val="28"/>
          <w:lang w:eastAsia="ru-RU"/>
        </w:rPr>
        <w:lastRenderedPageBreak/>
        <w:t>4.</w:t>
      </w:r>
      <w:r w:rsidRPr="00CF2C4B">
        <w:rPr>
          <w:b/>
          <w:sz w:val="28"/>
          <w:szCs w:val="28"/>
          <w:lang w:eastAsia="ru-RU"/>
        </w:rPr>
        <w:t>Включение нового слова в контекст</w:t>
      </w:r>
      <w:r w:rsidRPr="00CF2C4B">
        <w:rPr>
          <w:sz w:val="28"/>
          <w:szCs w:val="28"/>
          <w:lang w:eastAsia="ru-RU"/>
        </w:rPr>
        <w:t>, составленный самими детьми, является вариантом предыдущего задания. Это прием активизации учащихся, но в трудных случаях включение в контекст может произвести учитель.</w:t>
      </w:r>
    </w:p>
    <w:p w14:paraId="520A1873" w14:textId="77777777" w:rsidR="00CF2C4B" w:rsidRPr="00CF2C4B" w:rsidRDefault="00CF2C4B" w:rsidP="00CF2C4B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CF2C4B">
        <w:rPr>
          <w:sz w:val="28"/>
          <w:szCs w:val="28"/>
          <w:lang w:eastAsia="ru-RU"/>
        </w:rPr>
        <w:t xml:space="preserve">5. </w:t>
      </w:r>
      <w:r w:rsidRPr="00CF2C4B">
        <w:rPr>
          <w:b/>
          <w:sz w:val="28"/>
          <w:szCs w:val="28"/>
          <w:lang w:eastAsia="ru-RU"/>
        </w:rPr>
        <w:t>Выяснение значения нового слова по справочным материалам</w:t>
      </w:r>
      <w:r w:rsidRPr="00CF2C4B">
        <w:rPr>
          <w:sz w:val="28"/>
          <w:szCs w:val="28"/>
          <w:lang w:eastAsia="ru-RU"/>
        </w:rPr>
        <w:t>, т.е. по словарям и сноскам в книге для чтения.  Для объяснения значений слов можно использовать словари:</w:t>
      </w:r>
    </w:p>
    <w:p w14:paraId="6858CD51" w14:textId="77777777" w:rsidR="00CF2C4B" w:rsidRPr="00CF2C4B" w:rsidRDefault="00CF2C4B" w:rsidP="00CF2C4B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CF2C4B">
        <w:rPr>
          <w:sz w:val="28"/>
          <w:szCs w:val="28"/>
          <w:lang w:eastAsia="ru-RU"/>
        </w:rPr>
        <w:t>а) толковый словарь, в котором даны толкования значений слов.</w:t>
      </w:r>
    </w:p>
    <w:p w14:paraId="31C97897" w14:textId="77777777" w:rsidR="00CF2C4B" w:rsidRPr="00CF2C4B" w:rsidRDefault="00CF2C4B" w:rsidP="00CF2C4B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CF2C4B">
        <w:rPr>
          <w:sz w:val="28"/>
          <w:szCs w:val="28"/>
          <w:lang w:eastAsia="ru-RU"/>
        </w:rPr>
        <w:t>б) словарь синонимов, назначение которого состоит в том, чтобы дать в распоряжение учителя лексический материал, необходимый в организации работы по расширению запаса синонимов в речи учащихся; раскрыть значение слов.</w:t>
      </w:r>
    </w:p>
    <w:p w14:paraId="1923FC5E" w14:textId="77777777" w:rsidR="00CF2C4B" w:rsidRPr="00CF2C4B" w:rsidRDefault="00CF2C4B" w:rsidP="00CF2C4B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CF2C4B">
        <w:rPr>
          <w:sz w:val="28"/>
          <w:szCs w:val="28"/>
          <w:lang w:eastAsia="ru-RU"/>
        </w:rPr>
        <w:t>в)  словарь антонимов.</w:t>
      </w:r>
    </w:p>
    <w:p w14:paraId="14956EE1" w14:textId="77777777" w:rsidR="00CF2C4B" w:rsidRPr="00CF2C4B" w:rsidRDefault="00CF2C4B" w:rsidP="00CF2C4B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CF2C4B">
        <w:rPr>
          <w:sz w:val="28"/>
          <w:szCs w:val="28"/>
          <w:lang w:eastAsia="ru-RU"/>
        </w:rPr>
        <w:t>г) фразеологический словарь, который поможет школьникам повысить культуру речи, обогатит их словарный запас образными выражениями.</w:t>
      </w:r>
    </w:p>
    <w:p w14:paraId="43CB6137" w14:textId="77777777" w:rsidR="00CF2C4B" w:rsidRPr="00CF2C4B" w:rsidRDefault="00CF2C4B" w:rsidP="00CF2C4B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CF2C4B">
        <w:rPr>
          <w:sz w:val="28"/>
          <w:szCs w:val="28"/>
          <w:lang w:eastAsia="ru-RU"/>
        </w:rPr>
        <w:t>д) сборник пословиц, поговорок, потешек, скороговорок поможет в формировании отношения к миру, обогащает чувства ребенка, его речь.</w:t>
      </w:r>
    </w:p>
    <w:p w14:paraId="6C5D4CA6" w14:textId="77777777" w:rsidR="00CF2C4B" w:rsidRPr="00CF2C4B" w:rsidRDefault="00CF2C4B" w:rsidP="00CF2C4B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CF2C4B">
        <w:rPr>
          <w:sz w:val="28"/>
          <w:szCs w:val="28"/>
          <w:lang w:eastAsia="ru-RU"/>
        </w:rPr>
        <w:t>е) показ предмета, картинки, макета, чучела или действия как средство развития познавательной активности учащихся зависит от степени самостоятельности привлеченных к объяснению школьников: если картинку, объясняющую значение слова, дети подобрали сами либо нарисовали, то их познавательная активность достаточно высока.</w:t>
      </w:r>
      <w:r w:rsidRPr="00CF2C4B">
        <w:rPr>
          <w:lang w:eastAsia="ru-RU"/>
        </w:rPr>
        <w:t xml:space="preserve"> </w:t>
      </w:r>
      <w:r w:rsidRPr="00CF2C4B">
        <w:rPr>
          <w:sz w:val="28"/>
          <w:szCs w:val="28"/>
          <w:lang w:eastAsia="ru-RU"/>
        </w:rPr>
        <w:t>Узкий диапазон имеет применение наглядности при объяснении смысла слова. Ограниченность этого способа находится в прямой связи с характером семантики слова: наглядно можно представить лишь конкретные предметы, явления и в очень незначительной степени процессы и качества. С помощью наглядных средств нельзя объяснить, ни оттенки значения слова, ни его употребление. Применение наглядности особенно оправдывает себя на уроках чтения, когда учитель знакомит детей с устаревшей лексикой.</w:t>
      </w:r>
    </w:p>
    <w:p w14:paraId="52527C0E" w14:textId="77777777" w:rsidR="00CF2C4B" w:rsidRPr="00CF2C4B" w:rsidRDefault="00CF2C4B" w:rsidP="00CF2C4B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CF2C4B">
        <w:rPr>
          <w:sz w:val="28"/>
          <w:szCs w:val="28"/>
          <w:lang w:eastAsia="ru-RU"/>
        </w:rPr>
        <w:t xml:space="preserve">6. </w:t>
      </w:r>
      <w:r w:rsidRPr="00CF2C4B">
        <w:rPr>
          <w:b/>
          <w:sz w:val="28"/>
          <w:szCs w:val="28"/>
          <w:lang w:eastAsia="ru-RU"/>
        </w:rPr>
        <w:t xml:space="preserve">Способ подбора синонимов </w:t>
      </w:r>
      <w:r w:rsidRPr="00CF2C4B">
        <w:rPr>
          <w:sz w:val="28"/>
          <w:szCs w:val="28"/>
          <w:lang w:eastAsia="ru-RU"/>
        </w:rPr>
        <w:t xml:space="preserve">являются одним из самых универсальных и часто применяемых приемов: холят - ухаживают, окружают заботой. Но при использовании этого приема возникает довольно часто ошибка: разбирая значение </w:t>
      </w:r>
      <w:r w:rsidRPr="00CF2C4B">
        <w:rPr>
          <w:sz w:val="28"/>
          <w:szCs w:val="28"/>
          <w:lang w:eastAsia="ru-RU"/>
        </w:rPr>
        <w:lastRenderedPageBreak/>
        <w:t>слов (хорош и прекрасен), дети в обоих случаях заменяют их нейтральным (красивый), начисто стирая выразительность языка. Такая замена не обогащает, а обедняет речь учащихся, т.к. уводит их от эмоционально окрашенных, выразительных слов, обладающих оттенками значения, к словам стилистически нейтральным, лишенным оттенков и окрасок.</w:t>
      </w:r>
    </w:p>
    <w:p w14:paraId="416E19C0" w14:textId="77777777" w:rsidR="00CF2C4B" w:rsidRPr="00CF2C4B" w:rsidRDefault="00CF2C4B" w:rsidP="00CF2C4B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CF2C4B">
        <w:rPr>
          <w:sz w:val="28"/>
          <w:szCs w:val="28"/>
          <w:lang w:eastAsia="ru-RU"/>
        </w:rPr>
        <w:tab/>
        <w:t xml:space="preserve">7. </w:t>
      </w:r>
      <w:r w:rsidRPr="00CF2C4B">
        <w:rPr>
          <w:b/>
          <w:sz w:val="28"/>
          <w:szCs w:val="28"/>
          <w:lang w:eastAsia="ru-RU"/>
        </w:rPr>
        <w:t>Прием подбора антонимической пары</w:t>
      </w:r>
      <w:r w:rsidRPr="00CF2C4B">
        <w:rPr>
          <w:sz w:val="28"/>
          <w:szCs w:val="28"/>
          <w:lang w:eastAsia="ru-RU"/>
        </w:rPr>
        <w:t>: старт - финиш, хорошо - плохо.</w:t>
      </w:r>
    </w:p>
    <w:p w14:paraId="37DEAD79" w14:textId="77777777" w:rsidR="00CF2C4B" w:rsidRPr="00CF2C4B" w:rsidRDefault="00CF2C4B" w:rsidP="00CF2C4B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CF2C4B">
        <w:rPr>
          <w:sz w:val="28"/>
          <w:szCs w:val="28"/>
          <w:lang w:eastAsia="ru-RU"/>
        </w:rPr>
        <w:t xml:space="preserve">8. </w:t>
      </w:r>
      <w:r w:rsidRPr="00CF2C4B">
        <w:rPr>
          <w:b/>
          <w:sz w:val="28"/>
          <w:szCs w:val="28"/>
          <w:lang w:eastAsia="ru-RU"/>
        </w:rPr>
        <w:t>Развернутое описание,</w:t>
      </w:r>
      <w:r w:rsidRPr="00CF2C4B">
        <w:rPr>
          <w:sz w:val="28"/>
          <w:szCs w:val="28"/>
          <w:lang w:eastAsia="ru-RU"/>
        </w:rPr>
        <w:t xml:space="preserve"> состоящее из группы слов или из нескольких предложений, как прием разъяснения значений слов ценен тем, что он позволяет сохранить непринужденность беседы.</w:t>
      </w:r>
    </w:p>
    <w:p w14:paraId="74B1C2CF" w14:textId="77777777" w:rsidR="00CF2C4B" w:rsidRPr="00CF2C4B" w:rsidRDefault="00CF2C4B" w:rsidP="00CF2C4B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F2C4B">
        <w:rPr>
          <w:sz w:val="28"/>
          <w:szCs w:val="28"/>
          <w:lang w:eastAsia="ru-RU"/>
        </w:rPr>
        <w:t>9</w:t>
      </w:r>
      <w:r w:rsidRPr="00CF2C4B">
        <w:rPr>
          <w:b/>
          <w:sz w:val="28"/>
          <w:szCs w:val="28"/>
          <w:lang w:eastAsia="ru-RU"/>
        </w:rPr>
        <w:t>.Способ логического определения</w:t>
      </w:r>
      <w:r w:rsidRPr="00CF2C4B">
        <w:rPr>
          <w:sz w:val="28"/>
          <w:szCs w:val="28"/>
          <w:lang w:eastAsia="ru-RU"/>
        </w:rPr>
        <w:t xml:space="preserve"> нередко помогает раскрыть значение слова через подведение его под ближайший род и выделение видовых признаков, эти стороны раскрываемого понятия четко определяют лексическое значение слова.</w:t>
      </w:r>
    </w:p>
    <w:p w14:paraId="628B86D1" w14:textId="33011C69" w:rsidR="00CF2C4B" w:rsidRPr="00CF2C4B" w:rsidRDefault="00CF2C4B" w:rsidP="00CF2C4B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CF2C4B">
        <w:rPr>
          <w:sz w:val="28"/>
          <w:szCs w:val="28"/>
          <w:lang w:eastAsia="ru-RU"/>
        </w:rPr>
        <w:t xml:space="preserve">10. Значительно большее применение находит </w:t>
      </w:r>
      <w:r w:rsidRPr="00CF2C4B">
        <w:rPr>
          <w:b/>
          <w:sz w:val="28"/>
          <w:szCs w:val="28"/>
          <w:lang w:eastAsia="ru-RU"/>
        </w:rPr>
        <w:t>сопоставление неизвестного слова с известным, имеющемся в словарном запасе школьника и хорошо знакомом ему.</w:t>
      </w:r>
      <w:r w:rsidRPr="00CF2C4B">
        <w:rPr>
          <w:sz w:val="28"/>
          <w:szCs w:val="28"/>
          <w:lang w:eastAsia="ru-RU"/>
        </w:rPr>
        <w:t xml:space="preserve"> Для сопоставления используются синонимы и антонимы. Сопоставление требуется и при словообразовательном анализе слова. Сущность этого способа заключается в переносе значения известного слова на неизвестное либо по сходству значений, если привлекаются синонимы, либо по противоположности, если привлекаются антонимы. Наиболее целесообразен следующий порядок работы: учитель называет синоним</w:t>
      </w:r>
      <w:r w:rsidR="00314904">
        <w:rPr>
          <w:sz w:val="28"/>
          <w:szCs w:val="28"/>
          <w:lang w:eastAsia="ru-RU"/>
        </w:rPr>
        <w:t>/</w:t>
      </w:r>
      <w:r w:rsidRPr="00CF2C4B">
        <w:rPr>
          <w:sz w:val="28"/>
          <w:szCs w:val="28"/>
          <w:lang w:eastAsia="ru-RU"/>
        </w:rPr>
        <w:t>антоним и указывает то общее, что есть в значении неизвестного слова с данным словом, известным детям. После этого учащимся предлагается указать значение незнакомого слова или только оттенок значения, опираясь на смысл известного слова. Такая работа осуществляется под руководством учителя: он должен вовремя подсказать оттенки значений у нового слова, которые невозможно извлечь из смысла известного слова.</w:t>
      </w:r>
    </w:p>
    <w:p w14:paraId="1DBFF770" w14:textId="77777777" w:rsidR="00CF2C4B" w:rsidRPr="00CF2C4B" w:rsidRDefault="00CF2C4B" w:rsidP="00CF2C4B">
      <w:pPr>
        <w:suppressAutoHyphens w:val="0"/>
        <w:spacing w:line="360" w:lineRule="auto"/>
        <w:ind w:firstLine="709"/>
        <w:jc w:val="both"/>
        <w:rPr>
          <w:b/>
          <w:sz w:val="28"/>
          <w:szCs w:val="28"/>
          <w:lang w:eastAsia="ru-RU"/>
        </w:rPr>
      </w:pPr>
      <w:r w:rsidRPr="00CF2C4B">
        <w:rPr>
          <w:sz w:val="28"/>
          <w:szCs w:val="28"/>
          <w:lang w:eastAsia="ru-RU"/>
        </w:rPr>
        <w:t xml:space="preserve">11. </w:t>
      </w:r>
      <w:r w:rsidRPr="00CF2C4B">
        <w:rPr>
          <w:b/>
          <w:sz w:val="28"/>
          <w:szCs w:val="28"/>
          <w:lang w:eastAsia="ru-RU"/>
        </w:rPr>
        <w:t>Составление словариков</w:t>
      </w:r>
    </w:p>
    <w:p w14:paraId="688452A9" w14:textId="77777777" w:rsidR="00CF2C4B" w:rsidRPr="00CF2C4B" w:rsidRDefault="00CF2C4B" w:rsidP="00CF2C4B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F2C4B">
        <w:rPr>
          <w:sz w:val="28"/>
          <w:szCs w:val="28"/>
          <w:lang w:eastAsia="ru-RU"/>
        </w:rPr>
        <w:t xml:space="preserve">Выбор способов семантизации слова зависит, во-первых, от того, в активный или пассивный запас оно вводится; во-вторых, от типа лексического значения слова. Слова, предназначенные для введения в активный словарный запас учащегося, требуют не только разъяснения их смысла, но и раскрытия их лексической </w:t>
      </w:r>
      <w:r w:rsidRPr="00CF2C4B">
        <w:rPr>
          <w:sz w:val="28"/>
          <w:szCs w:val="28"/>
          <w:lang w:eastAsia="ru-RU"/>
        </w:rPr>
        <w:lastRenderedPageBreak/>
        <w:t>сочетаемости, а также сферы их стилистического употребления. Чтобы слово вошло в активный запас учеников, необходимо показывать его лексическую сочетаемость (валентность) и сферу стилистического употребления. С этой целью нужно в каждом конкретном случае вслед за объяснением слова показать типы слов, с которыми рассматриваемые слова вступают в семантическую связь. Отсутствие такой работы является одной из причин лексических ошибок. Подбор слов, с которыми вступает в сочетание изучаемое слово, может осуществлять как учитель, так и сами учащиеся. Ученики подбирают примеры употребления этого слова в сочетании с другими словами.</w:t>
      </w:r>
    </w:p>
    <w:p w14:paraId="37640878" w14:textId="77777777" w:rsidR="00CF2C4B" w:rsidRPr="00CF2C4B" w:rsidRDefault="00CF2C4B" w:rsidP="00CF2C4B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F2C4B">
        <w:rPr>
          <w:sz w:val="28"/>
          <w:szCs w:val="28"/>
          <w:lang w:eastAsia="ru-RU"/>
        </w:rPr>
        <w:t>Каждый из перечисленных способов семантизации слов имеет ограниченные возможности. Чаще всего объяснение лексического значения слова строится на основе сочетания двух и более способов, и зависит это от типа лексического значения слова: конкретное оно или абстрактное, мотивированное или немотивированное, прямое или переносное, эмоционально окрашенное или эмоционально не окрашенное, нейтральное или стилистически окрашенное. Так, для конкретных мотивированных слов с прямым значением достаточно использовать мотивационный анализ этого слова и наглядность. Абстрактные слова семантизируются с помощью логического определения и мотивационного анализа, если рассматривается производное слово.</w:t>
      </w:r>
    </w:p>
    <w:p w14:paraId="114BFE69" w14:textId="77777777" w:rsidR="00CF2C4B" w:rsidRPr="00CF2C4B" w:rsidRDefault="00CF2C4B" w:rsidP="00CF2C4B">
      <w:pPr>
        <w:suppressAutoHyphens w:val="0"/>
        <w:spacing w:line="360" w:lineRule="auto"/>
        <w:ind w:firstLine="709"/>
        <w:jc w:val="both"/>
        <w:rPr>
          <w:sz w:val="28"/>
          <w:szCs w:val="28"/>
          <w:lang w:eastAsia="ru-RU"/>
        </w:rPr>
      </w:pPr>
      <w:r w:rsidRPr="00CF2C4B">
        <w:rPr>
          <w:sz w:val="28"/>
          <w:szCs w:val="28"/>
          <w:lang w:eastAsia="ru-RU"/>
        </w:rPr>
        <w:t xml:space="preserve">Работа в указанном направлении, организуемая регулярно, приводит к тому, что учащиеся потом фиксируют свое внимание на незнакомых словах и выясняют их значение в разных источниках. </w:t>
      </w:r>
    </w:p>
    <w:p w14:paraId="134601E2" w14:textId="77777777" w:rsidR="007E54B0" w:rsidRDefault="007E54B0" w:rsidP="00211880">
      <w:pPr>
        <w:suppressAutoHyphens w:val="0"/>
        <w:spacing w:line="360" w:lineRule="auto"/>
        <w:ind w:firstLine="708"/>
        <w:jc w:val="center"/>
        <w:rPr>
          <w:sz w:val="28"/>
          <w:szCs w:val="28"/>
          <w:lang w:eastAsia="ru-RU"/>
        </w:rPr>
      </w:pPr>
    </w:p>
    <w:p w14:paraId="0E582732" w14:textId="23B28932" w:rsidR="00211880" w:rsidRPr="007E54B0" w:rsidRDefault="00CF2C4B" w:rsidP="00211880">
      <w:pPr>
        <w:suppressAutoHyphens w:val="0"/>
        <w:spacing w:line="360" w:lineRule="auto"/>
        <w:ind w:firstLine="708"/>
        <w:jc w:val="center"/>
        <w:rPr>
          <w:b/>
          <w:bCs/>
          <w:sz w:val="28"/>
          <w:szCs w:val="28"/>
          <w:lang w:eastAsia="ru-RU"/>
        </w:rPr>
      </w:pPr>
      <w:r w:rsidRPr="007E54B0">
        <w:rPr>
          <w:b/>
          <w:bCs/>
          <w:sz w:val="28"/>
          <w:szCs w:val="28"/>
          <w:lang w:eastAsia="ru-RU"/>
        </w:rPr>
        <w:t>Способы активизации словаря</w:t>
      </w:r>
    </w:p>
    <w:p w14:paraId="66E455E5" w14:textId="77777777" w:rsidR="00CF2C4B" w:rsidRPr="00CF2C4B" w:rsidRDefault="00CF2C4B" w:rsidP="00211880">
      <w:pPr>
        <w:numPr>
          <w:ilvl w:val="0"/>
          <w:numId w:val="28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CF2C4B">
        <w:rPr>
          <w:sz w:val="28"/>
          <w:szCs w:val="28"/>
          <w:lang w:eastAsia="ru-RU"/>
        </w:rPr>
        <w:t>составление предложения - толкование нового слова, его запись; подбор синонимов к нему, антонимов, указание второго, третьего значений, т.е. составление маленького сочинения о слове;</w:t>
      </w:r>
    </w:p>
    <w:p w14:paraId="60C01CE3" w14:textId="77777777" w:rsidR="00CF2C4B" w:rsidRPr="00CF2C4B" w:rsidRDefault="00CF2C4B" w:rsidP="00CF2C4B">
      <w:pPr>
        <w:numPr>
          <w:ilvl w:val="0"/>
          <w:numId w:val="10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CF2C4B">
        <w:rPr>
          <w:sz w:val="28"/>
          <w:szCs w:val="28"/>
          <w:lang w:eastAsia="ru-RU"/>
        </w:rPr>
        <w:t>составление нескольких словосочетаний с изучаемым словом, практическая проверка сочетаемости с другими словами;</w:t>
      </w:r>
    </w:p>
    <w:p w14:paraId="4521237B" w14:textId="77777777" w:rsidR="00CF2C4B" w:rsidRPr="00CF2C4B" w:rsidRDefault="00CF2C4B" w:rsidP="00CF2C4B">
      <w:pPr>
        <w:numPr>
          <w:ilvl w:val="0"/>
          <w:numId w:val="10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CF2C4B">
        <w:rPr>
          <w:sz w:val="28"/>
          <w:szCs w:val="28"/>
          <w:lang w:eastAsia="ru-RU"/>
        </w:rPr>
        <w:lastRenderedPageBreak/>
        <w:t>составление предложений с изучаемыми словами: на определенную тему, по картине, по сюжету прочитанного рассказа и т.п.;</w:t>
      </w:r>
    </w:p>
    <w:p w14:paraId="235AF88E" w14:textId="77777777" w:rsidR="00CF2C4B" w:rsidRPr="00CF2C4B" w:rsidRDefault="00CF2C4B" w:rsidP="00CF2C4B">
      <w:pPr>
        <w:numPr>
          <w:ilvl w:val="0"/>
          <w:numId w:val="10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CF2C4B">
        <w:rPr>
          <w:sz w:val="28"/>
          <w:szCs w:val="28"/>
          <w:lang w:eastAsia="ru-RU"/>
        </w:rPr>
        <w:t>словесное или графическое рисование в связи с изучаемым словом;</w:t>
      </w:r>
    </w:p>
    <w:p w14:paraId="73FE3560" w14:textId="77777777" w:rsidR="00CF2C4B" w:rsidRPr="00CF2C4B" w:rsidRDefault="00CF2C4B" w:rsidP="00CF2C4B">
      <w:pPr>
        <w:numPr>
          <w:ilvl w:val="0"/>
          <w:numId w:val="10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CF2C4B">
        <w:rPr>
          <w:sz w:val="28"/>
          <w:szCs w:val="28"/>
          <w:lang w:eastAsia="ru-RU"/>
        </w:rPr>
        <w:t>орфоэпическая работа с этим словом, а также его запись в орфографических целях; проговаривание, комментирование;</w:t>
      </w:r>
    </w:p>
    <w:p w14:paraId="7A52A340" w14:textId="77777777" w:rsidR="00CF2C4B" w:rsidRPr="00CF2C4B" w:rsidRDefault="00CF2C4B" w:rsidP="00CF2C4B">
      <w:pPr>
        <w:numPr>
          <w:ilvl w:val="0"/>
          <w:numId w:val="10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CF2C4B">
        <w:rPr>
          <w:sz w:val="28"/>
          <w:szCs w:val="28"/>
          <w:lang w:eastAsia="ru-RU"/>
        </w:rPr>
        <w:t>перевод на изучаемый иностранный язык, перевод предложений с этим словом; запись обоих слов;</w:t>
      </w:r>
    </w:p>
    <w:p w14:paraId="4F4DC65C" w14:textId="77777777" w:rsidR="00CF2C4B" w:rsidRPr="00CF2C4B" w:rsidRDefault="00CF2C4B" w:rsidP="00CF2C4B">
      <w:pPr>
        <w:numPr>
          <w:ilvl w:val="0"/>
          <w:numId w:val="10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CF2C4B">
        <w:rPr>
          <w:sz w:val="28"/>
          <w:szCs w:val="28"/>
          <w:lang w:eastAsia="ru-RU"/>
        </w:rPr>
        <w:t>подбор и запись ключевых слов к рассказу на заданную тему, имеющую отношение к изучаемому слову;</w:t>
      </w:r>
    </w:p>
    <w:p w14:paraId="75BF97DA" w14:textId="4CB39E54" w:rsidR="00CF2C4B" w:rsidRPr="00CF2C4B" w:rsidRDefault="00CF2C4B" w:rsidP="00CF2C4B">
      <w:pPr>
        <w:numPr>
          <w:ilvl w:val="0"/>
          <w:numId w:val="10"/>
        </w:num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CF2C4B">
        <w:rPr>
          <w:sz w:val="28"/>
          <w:szCs w:val="28"/>
          <w:lang w:eastAsia="ru-RU"/>
        </w:rPr>
        <w:t>составление и запись различных текстов на избранную тему; исследование правильности, уместности употребления в тексте избранных слов; поиск и замена слов.</w:t>
      </w:r>
    </w:p>
    <w:p w14:paraId="0AE2B7A7" w14:textId="7837EB1D" w:rsidR="00CF2C4B" w:rsidRPr="00CF2C4B" w:rsidRDefault="00CF2C4B" w:rsidP="00CF2C4B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CF2C4B">
        <w:rPr>
          <w:sz w:val="28"/>
          <w:szCs w:val="28"/>
          <w:lang w:eastAsia="ru-RU"/>
        </w:rPr>
        <w:tab/>
        <w:t>На основе приведенного выше материала можно сказать, что обогащение словарного запаса – неотъемлемая часть русского языка. Только у ученика обладающего богатым словарным запасом ребенка может сформироваться правильная грамотная речь. Задача учителя максимально оптимизировать процесс развития речи и обогащения словаря. Применяя различные методики преподавания развития речи и обогащения словаря</w:t>
      </w:r>
      <w:r w:rsidR="007C30F5">
        <w:rPr>
          <w:sz w:val="28"/>
          <w:szCs w:val="28"/>
          <w:lang w:eastAsia="ru-RU"/>
        </w:rPr>
        <w:t>,</w:t>
      </w:r>
      <w:r w:rsidRPr="00CF2C4B">
        <w:rPr>
          <w:sz w:val="28"/>
          <w:szCs w:val="28"/>
          <w:lang w:eastAsia="ru-RU"/>
        </w:rPr>
        <w:t xml:space="preserve"> можно добиться более ощутимых результатов, чем, если пользоваться шаблонными приемами. Детям интересна смена деятельности</w:t>
      </w:r>
      <w:r w:rsidR="00791D95">
        <w:rPr>
          <w:sz w:val="28"/>
          <w:szCs w:val="28"/>
          <w:lang w:eastAsia="ru-RU"/>
        </w:rPr>
        <w:t>,</w:t>
      </w:r>
      <w:r w:rsidRPr="00CF2C4B">
        <w:rPr>
          <w:sz w:val="28"/>
          <w:szCs w:val="28"/>
          <w:lang w:eastAsia="ru-RU"/>
        </w:rPr>
        <w:t xml:space="preserve"> и поэтому процесс освоения знаний будет протекать более интересно, живо и без утомления.</w:t>
      </w:r>
    </w:p>
    <w:p w14:paraId="36AC4435" w14:textId="5FDDBBA2" w:rsidR="00CF2C4B" w:rsidRDefault="00791D95" w:rsidP="00CF2C4B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Итак, о</w:t>
      </w:r>
      <w:r w:rsidR="00CF2C4B" w:rsidRPr="00CF2C4B">
        <w:rPr>
          <w:sz w:val="28"/>
          <w:szCs w:val="28"/>
          <w:lang w:eastAsia="ru-RU"/>
        </w:rPr>
        <w:t>бладая развитой речью, учащиеся будут более подготовлены к дальнейшему развитию на следующей ступени общеобразовательной школы. Легче будут восприниматься знания, передаваемые им учителями, меньше будет проблем при общении со сверстниками, ответами у доски.  Обогащение словарного запаса учащегося является основой развития речи.</w:t>
      </w:r>
    </w:p>
    <w:p w14:paraId="071AD318" w14:textId="3AC90438" w:rsidR="002B3EAE" w:rsidRPr="002B3EAE" w:rsidRDefault="002B3EAE" w:rsidP="002B3EAE">
      <w:pPr>
        <w:suppressAutoHyphens w:val="0"/>
        <w:spacing w:line="360" w:lineRule="auto"/>
        <w:ind w:firstLine="708"/>
        <w:jc w:val="center"/>
        <w:rPr>
          <w:sz w:val="28"/>
          <w:szCs w:val="28"/>
          <w:lang w:eastAsia="ru-RU"/>
        </w:rPr>
      </w:pPr>
      <w:r w:rsidRPr="002B3EAE">
        <w:rPr>
          <w:sz w:val="28"/>
          <w:szCs w:val="28"/>
          <w:lang w:eastAsia="ru-RU"/>
        </w:rPr>
        <w:t>Игра «Шифровальщики»</w:t>
      </w:r>
    </w:p>
    <w:p w14:paraId="2B20F631" w14:textId="78D40104" w:rsidR="002B3EAE" w:rsidRPr="002B3EAE" w:rsidRDefault="002B3EAE" w:rsidP="002B3EAE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2B3EAE">
        <w:rPr>
          <w:sz w:val="28"/>
          <w:szCs w:val="28"/>
          <w:lang w:eastAsia="ru-RU"/>
        </w:rPr>
        <w:lastRenderedPageBreak/>
        <w:t>Цель: автоматизация звуков, развитие фонетико-фонематического восприятия, процессов анализа и синтеза, понимание смысло</w:t>
      </w:r>
      <w:r w:rsidR="007C30F5">
        <w:rPr>
          <w:sz w:val="28"/>
          <w:szCs w:val="28"/>
          <w:lang w:eastAsia="ru-RU"/>
        </w:rPr>
        <w:t xml:space="preserve"> </w:t>
      </w:r>
      <w:r w:rsidRPr="002B3EAE">
        <w:rPr>
          <w:sz w:val="28"/>
          <w:szCs w:val="28"/>
          <w:lang w:eastAsia="ru-RU"/>
        </w:rPr>
        <w:t>-</w:t>
      </w:r>
      <w:r w:rsidR="007C30F5">
        <w:rPr>
          <w:sz w:val="28"/>
          <w:szCs w:val="28"/>
          <w:lang w:eastAsia="ru-RU"/>
        </w:rPr>
        <w:t xml:space="preserve"> </w:t>
      </w:r>
      <w:r w:rsidRPr="002B3EAE">
        <w:rPr>
          <w:sz w:val="28"/>
          <w:szCs w:val="28"/>
          <w:lang w:eastAsia="ru-RU"/>
        </w:rPr>
        <w:t>различительной функции звука и буквы, обогащение словарного запаса учащихся, развитие логического мышления.</w:t>
      </w:r>
    </w:p>
    <w:p w14:paraId="2A9191AA" w14:textId="77777777" w:rsidR="002B3EAE" w:rsidRPr="002B3EAE" w:rsidRDefault="002B3EAE" w:rsidP="002B3EAE">
      <w:pPr>
        <w:suppressAutoHyphens w:val="0"/>
        <w:spacing w:line="360" w:lineRule="auto"/>
        <w:jc w:val="center"/>
        <w:rPr>
          <w:sz w:val="28"/>
          <w:szCs w:val="28"/>
          <w:lang w:eastAsia="ru-RU"/>
        </w:rPr>
      </w:pPr>
      <w:r w:rsidRPr="002B3EAE">
        <w:rPr>
          <w:sz w:val="28"/>
          <w:szCs w:val="28"/>
          <w:lang w:eastAsia="ru-RU"/>
        </w:rPr>
        <w:t>Ход игры:</w:t>
      </w:r>
    </w:p>
    <w:p w14:paraId="2D8DF4C2" w14:textId="77777777" w:rsidR="002B3EAE" w:rsidRPr="002B3EAE" w:rsidRDefault="002B3EAE" w:rsidP="002B3EAE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2B3EAE">
        <w:rPr>
          <w:sz w:val="28"/>
          <w:szCs w:val="28"/>
          <w:lang w:eastAsia="ru-RU"/>
        </w:rPr>
        <w:t xml:space="preserve"> </w:t>
      </w:r>
      <w:r w:rsidR="00456B0C">
        <w:rPr>
          <w:sz w:val="28"/>
          <w:szCs w:val="28"/>
          <w:lang w:eastAsia="ru-RU"/>
        </w:rPr>
        <w:tab/>
      </w:r>
      <w:r w:rsidRPr="002B3EAE">
        <w:rPr>
          <w:sz w:val="28"/>
          <w:szCs w:val="28"/>
          <w:lang w:eastAsia="ru-RU"/>
        </w:rPr>
        <w:t>Играют в парах: один в роли шифровальщика, другой — отгадчика. Шифровальщик задумывает слово и шифрует его. Играющие могут попробовать свои силы в расшифровке словосочетаний и предложений.</w:t>
      </w:r>
    </w:p>
    <w:p w14:paraId="39F393B0" w14:textId="77777777" w:rsidR="002B3EAE" w:rsidRPr="002B3EAE" w:rsidRDefault="002B3EAE" w:rsidP="002B3EAE">
      <w:pPr>
        <w:suppressAutoHyphens w:val="0"/>
        <w:spacing w:line="360" w:lineRule="auto"/>
        <w:rPr>
          <w:i/>
          <w:sz w:val="28"/>
          <w:szCs w:val="28"/>
          <w:lang w:eastAsia="ru-RU"/>
        </w:rPr>
      </w:pPr>
      <w:r w:rsidRPr="002B3EAE">
        <w:rPr>
          <w:i/>
          <w:sz w:val="28"/>
          <w:szCs w:val="28"/>
          <w:lang w:eastAsia="ru-RU"/>
        </w:rPr>
        <w:t>Жыил (Лыжи), ански (санки), кьоинк (коньки)</w:t>
      </w:r>
    </w:p>
    <w:p w14:paraId="50759F47" w14:textId="77777777" w:rsidR="002B3EAE" w:rsidRPr="002B3EAE" w:rsidRDefault="002B3EAE" w:rsidP="00456B0C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2B3EAE">
        <w:rPr>
          <w:sz w:val="28"/>
          <w:szCs w:val="28"/>
          <w:lang w:eastAsia="ru-RU"/>
        </w:rPr>
        <w:t>Отгадчику предстоит не только отгадать слова, но и выбрать из каждой группы лишнее слово.</w:t>
      </w:r>
    </w:p>
    <w:p w14:paraId="4B6C468D" w14:textId="77777777" w:rsidR="002B3EAE" w:rsidRPr="002B3EAE" w:rsidRDefault="002B3EAE" w:rsidP="002B3EAE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2B3EAE">
        <w:rPr>
          <w:sz w:val="28"/>
          <w:szCs w:val="28"/>
          <w:lang w:eastAsia="ru-RU"/>
        </w:rPr>
        <w:t>Например:</w:t>
      </w:r>
    </w:p>
    <w:p w14:paraId="13DB6E4F" w14:textId="77777777" w:rsidR="002B3EAE" w:rsidRPr="002B3EAE" w:rsidRDefault="002B3EAE" w:rsidP="002B3EAE">
      <w:pPr>
        <w:suppressAutoHyphens w:val="0"/>
        <w:spacing w:line="360" w:lineRule="auto"/>
        <w:ind w:firstLine="708"/>
        <w:jc w:val="both"/>
        <w:rPr>
          <w:i/>
          <w:sz w:val="28"/>
          <w:szCs w:val="28"/>
          <w:lang w:eastAsia="ru-RU"/>
        </w:rPr>
      </w:pPr>
      <w:r w:rsidRPr="002B3EAE">
        <w:rPr>
          <w:i/>
          <w:sz w:val="28"/>
          <w:szCs w:val="28"/>
          <w:lang w:eastAsia="ru-RU"/>
        </w:rPr>
        <w:t>1. Аалтрек, лажок, раукжк, зоонкв (тарелка, ложка, кружка, звонок)</w:t>
      </w:r>
    </w:p>
    <w:p w14:paraId="43DBCEC8" w14:textId="3D3E2DE3" w:rsidR="002B3EAE" w:rsidRPr="002B3EAE" w:rsidRDefault="00D10F46" w:rsidP="002B3EAE">
      <w:pPr>
        <w:suppressAutoHyphens w:val="0"/>
        <w:spacing w:line="360" w:lineRule="auto"/>
        <w:ind w:firstLine="708"/>
        <w:jc w:val="both"/>
        <w:rPr>
          <w:i/>
          <w:sz w:val="28"/>
          <w:szCs w:val="28"/>
          <w:lang w:eastAsia="ru-RU"/>
        </w:rPr>
      </w:pPr>
      <w:r>
        <w:rPr>
          <w:i/>
          <w:sz w:val="28"/>
          <w:szCs w:val="28"/>
          <w:lang w:eastAsia="ru-RU"/>
        </w:rPr>
        <w:t>2</w:t>
      </w:r>
      <w:r w:rsidR="002B3EAE" w:rsidRPr="002B3EAE">
        <w:rPr>
          <w:i/>
          <w:sz w:val="28"/>
          <w:szCs w:val="28"/>
          <w:lang w:eastAsia="ru-RU"/>
        </w:rPr>
        <w:t>. Плнаеат, здзеав, отрбиа, сген (планета, звезда, орбита, снег)</w:t>
      </w:r>
    </w:p>
    <w:p w14:paraId="6298B71B" w14:textId="77777777" w:rsidR="002B3EAE" w:rsidRPr="002B3EAE" w:rsidRDefault="002B3EAE" w:rsidP="002B3EAE">
      <w:pPr>
        <w:suppressAutoHyphens w:val="0"/>
        <w:spacing w:line="360" w:lineRule="auto"/>
        <w:jc w:val="center"/>
        <w:rPr>
          <w:sz w:val="28"/>
          <w:szCs w:val="28"/>
          <w:lang w:eastAsia="ru-RU"/>
        </w:rPr>
      </w:pPr>
      <w:r w:rsidRPr="002B3EAE">
        <w:rPr>
          <w:sz w:val="28"/>
          <w:szCs w:val="28"/>
          <w:lang w:eastAsia="ru-RU"/>
        </w:rPr>
        <w:t>Игровой прием «Найди лишнее слово»</w:t>
      </w:r>
    </w:p>
    <w:p w14:paraId="17B56898" w14:textId="62FDBE40" w:rsidR="002B3EAE" w:rsidRPr="002B3EAE" w:rsidRDefault="002B3EAE" w:rsidP="002B3EAE">
      <w:pPr>
        <w:suppressAutoHyphens w:val="0"/>
        <w:spacing w:line="360" w:lineRule="auto"/>
        <w:jc w:val="both"/>
        <w:rPr>
          <w:sz w:val="28"/>
          <w:szCs w:val="28"/>
          <w:lang w:eastAsia="ru-RU"/>
        </w:rPr>
      </w:pPr>
      <w:r w:rsidRPr="002B3EAE">
        <w:rPr>
          <w:sz w:val="28"/>
          <w:szCs w:val="28"/>
          <w:lang w:eastAsia="ru-RU"/>
        </w:rPr>
        <w:t xml:space="preserve"> Подчеркни «лишнее» слово. Какие орфограммы встретились в этих словах?</w:t>
      </w:r>
    </w:p>
    <w:p w14:paraId="257A4445" w14:textId="77777777" w:rsidR="002B3EAE" w:rsidRPr="002B3EAE" w:rsidRDefault="002B3EAE" w:rsidP="002B3EAE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2B3EAE">
        <w:rPr>
          <w:sz w:val="28"/>
          <w:szCs w:val="28"/>
          <w:lang w:eastAsia="ru-RU"/>
        </w:rPr>
        <w:t>Цель: обогатить словарный состав, развивать умение выделять в словах общий признак, развитие внимания, закрепление правописаний непроверяемых гласных.</w:t>
      </w:r>
    </w:p>
    <w:p w14:paraId="5E99D59E" w14:textId="77777777" w:rsidR="002B3EAE" w:rsidRPr="002B3EAE" w:rsidRDefault="002B3EAE" w:rsidP="002B3EAE">
      <w:pPr>
        <w:suppressAutoHyphens w:val="0"/>
        <w:spacing w:line="360" w:lineRule="auto"/>
        <w:jc w:val="center"/>
        <w:rPr>
          <w:i/>
          <w:sz w:val="28"/>
          <w:szCs w:val="28"/>
          <w:lang w:eastAsia="ru-RU"/>
        </w:rPr>
      </w:pPr>
      <w:r w:rsidRPr="002B3EAE">
        <w:rPr>
          <w:i/>
          <w:sz w:val="28"/>
          <w:szCs w:val="28"/>
          <w:lang w:eastAsia="ru-RU"/>
        </w:rPr>
        <w:t>МАК</w:t>
      </w:r>
      <w:r w:rsidRPr="002B3EAE">
        <w:rPr>
          <w:i/>
          <w:sz w:val="28"/>
          <w:szCs w:val="28"/>
          <w:lang w:eastAsia="ru-RU"/>
        </w:rPr>
        <w:tab/>
        <w:t>РОМАШКА РОЗА ЛУК</w:t>
      </w:r>
    </w:p>
    <w:p w14:paraId="2BA42D56" w14:textId="77777777" w:rsidR="002B3EAE" w:rsidRPr="002B3EAE" w:rsidRDefault="002B3EAE" w:rsidP="002B3EAE">
      <w:pPr>
        <w:suppressAutoHyphens w:val="0"/>
        <w:spacing w:line="360" w:lineRule="auto"/>
        <w:jc w:val="center"/>
        <w:rPr>
          <w:i/>
          <w:sz w:val="28"/>
          <w:szCs w:val="28"/>
          <w:lang w:eastAsia="ru-RU"/>
        </w:rPr>
      </w:pPr>
      <w:r w:rsidRPr="002B3EAE">
        <w:rPr>
          <w:i/>
          <w:sz w:val="28"/>
          <w:szCs w:val="28"/>
          <w:lang w:eastAsia="ru-RU"/>
        </w:rPr>
        <w:t>БЕРЕЗА ДУБ МАЛИНА ОСИНА</w:t>
      </w:r>
    </w:p>
    <w:p w14:paraId="4FE5E8D4" w14:textId="77777777" w:rsidR="002B3EAE" w:rsidRPr="002B3EAE" w:rsidRDefault="002B3EAE" w:rsidP="002B3EAE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2B3EAE">
        <w:rPr>
          <w:sz w:val="28"/>
          <w:szCs w:val="28"/>
          <w:lang w:eastAsia="ru-RU"/>
        </w:rPr>
        <w:t>Ценность таких игр заключается в том, что на их материале можно отрабатывать также скорость чтения, обогащать лексический запас учащихся, изучать слоговой состав слова, развивать орфографическую зоркость и многое другое. Важная роль занимательных дидактических игр состоит еще и в том, что они способствуют снятию напряжения и страха при письме у детей, чувствующих свою собственную несостоятельность, создают положительный эмоциональный настой в ходе урока. Ребенок с удовольствием выполняет любые задания и упражнения учителя. И учитель, таким образом, стимулирует правильную речь ученика как устную, так и письменную.</w:t>
      </w:r>
    </w:p>
    <w:p w14:paraId="0D49925A" w14:textId="0EF85F1E" w:rsidR="00456B0C" w:rsidRPr="00456B0C" w:rsidRDefault="0086781F" w:rsidP="00456B0C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Н</w:t>
      </w:r>
      <w:r w:rsidR="00456B0C" w:rsidRPr="00456B0C">
        <w:rPr>
          <w:sz w:val="28"/>
          <w:szCs w:val="28"/>
          <w:lang w:eastAsia="ru-RU"/>
        </w:rPr>
        <w:t>ачиная с первого класса, необходимо развивать внимание учащихся к значению слова, давать упражнения, позволяющие в дальнейшем формировать умение самостоятельно толковать значение слов.</w:t>
      </w:r>
    </w:p>
    <w:p w14:paraId="01DFE8AB" w14:textId="77777777" w:rsidR="00EA6C06" w:rsidRDefault="00456B0C" w:rsidP="00EA6C06">
      <w:pPr>
        <w:suppressAutoHyphens w:val="0"/>
        <w:spacing w:line="360" w:lineRule="auto"/>
        <w:ind w:firstLine="708"/>
        <w:jc w:val="both"/>
        <w:rPr>
          <w:sz w:val="28"/>
          <w:szCs w:val="28"/>
          <w:lang w:eastAsia="ru-RU"/>
        </w:rPr>
      </w:pPr>
      <w:r w:rsidRPr="00456B0C">
        <w:rPr>
          <w:sz w:val="28"/>
          <w:szCs w:val="28"/>
          <w:lang w:eastAsia="ru-RU"/>
        </w:rPr>
        <w:t>Состав словарного запаса младшего школьника во многом определяется содержанием школьного обучения, чем богаче активный словарный запас учащегося, тем содержательнее и красочнее его устная и письменная речь.</w:t>
      </w:r>
      <w:r w:rsidR="00EA6C06" w:rsidRPr="00EA6C06">
        <w:rPr>
          <w:sz w:val="28"/>
          <w:szCs w:val="28"/>
          <w:lang w:eastAsia="ru-RU"/>
        </w:rPr>
        <w:t xml:space="preserve"> </w:t>
      </w:r>
      <w:r w:rsidR="00472D10">
        <w:rPr>
          <w:sz w:val="28"/>
          <w:szCs w:val="28"/>
          <w:lang w:eastAsia="ru-RU"/>
        </w:rPr>
        <w:t xml:space="preserve"> </w:t>
      </w:r>
    </w:p>
    <w:p w14:paraId="6A1E4CD8" w14:textId="57E83162" w:rsidR="00B64B71" w:rsidRPr="009908DD" w:rsidRDefault="00B64B71" w:rsidP="00D4746F">
      <w:pPr>
        <w:suppressAutoHyphens w:val="0"/>
        <w:spacing w:line="360" w:lineRule="auto"/>
        <w:rPr>
          <w:sz w:val="28"/>
          <w:szCs w:val="28"/>
          <w:lang w:eastAsia="ru-RU"/>
        </w:rPr>
      </w:pPr>
    </w:p>
    <w:sectPr w:rsidR="00B64B71" w:rsidRPr="009908DD" w:rsidSect="00522554">
      <w:headerReference w:type="default" r:id="rId8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0BBFF" w14:textId="77777777" w:rsidR="00A811FA" w:rsidRDefault="00A811FA" w:rsidP="00993B49">
      <w:r>
        <w:separator/>
      </w:r>
    </w:p>
  </w:endnote>
  <w:endnote w:type="continuationSeparator" w:id="0">
    <w:p w14:paraId="3A542F07" w14:textId="77777777" w:rsidR="00A811FA" w:rsidRDefault="00A811FA" w:rsidP="00993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7E5D82" w14:textId="77777777" w:rsidR="00A811FA" w:rsidRDefault="00A811FA" w:rsidP="00993B49">
      <w:r>
        <w:separator/>
      </w:r>
    </w:p>
  </w:footnote>
  <w:footnote w:type="continuationSeparator" w:id="0">
    <w:p w14:paraId="382F2E1F" w14:textId="77777777" w:rsidR="00A811FA" w:rsidRDefault="00A811FA" w:rsidP="00993B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A2429F" w14:textId="77777777" w:rsidR="00522554" w:rsidRDefault="0098673F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0556D8">
      <w:rPr>
        <w:noProof/>
      </w:rPr>
      <w:t>2</w:t>
    </w:r>
    <w:r>
      <w:rPr>
        <w:noProof/>
      </w:rPr>
      <w:fldChar w:fldCharType="end"/>
    </w:r>
  </w:p>
  <w:p w14:paraId="70E2AEDE" w14:textId="77777777" w:rsidR="00522554" w:rsidRDefault="0052255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F07D0"/>
    <w:multiLevelType w:val="hybridMultilevel"/>
    <w:tmpl w:val="B8F07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23668"/>
    <w:multiLevelType w:val="hybridMultilevel"/>
    <w:tmpl w:val="C80061B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19B28BB"/>
    <w:multiLevelType w:val="hybridMultilevel"/>
    <w:tmpl w:val="3A82FC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50A549D"/>
    <w:multiLevelType w:val="hybridMultilevel"/>
    <w:tmpl w:val="F1D881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F861476"/>
    <w:multiLevelType w:val="hybridMultilevel"/>
    <w:tmpl w:val="9F0E5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5211E"/>
    <w:multiLevelType w:val="multilevel"/>
    <w:tmpl w:val="6798C1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8" w:hanging="2160"/>
      </w:pPr>
      <w:rPr>
        <w:rFonts w:hint="default"/>
      </w:rPr>
    </w:lvl>
  </w:abstractNum>
  <w:abstractNum w:abstractNumId="6" w15:restartNumberingAfterBreak="0">
    <w:nsid w:val="2B116512"/>
    <w:multiLevelType w:val="hybridMultilevel"/>
    <w:tmpl w:val="57E2F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E5130"/>
    <w:multiLevelType w:val="hybridMultilevel"/>
    <w:tmpl w:val="B9964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76E9F"/>
    <w:multiLevelType w:val="multilevel"/>
    <w:tmpl w:val="22F8E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9FF2319"/>
    <w:multiLevelType w:val="hybridMultilevel"/>
    <w:tmpl w:val="42842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52FE3"/>
    <w:multiLevelType w:val="hybridMultilevel"/>
    <w:tmpl w:val="97A414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780827"/>
    <w:multiLevelType w:val="hybridMultilevel"/>
    <w:tmpl w:val="DA28E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4342D1"/>
    <w:multiLevelType w:val="hybridMultilevel"/>
    <w:tmpl w:val="E85E0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B3A9B"/>
    <w:multiLevelType w:val="hybridMultilevel"/>
    <w:tmpl w:val="39164D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40D74"/>
    <w:multiLevelType w:val="hybridMultilevel"/>
    <w:tmpl w:val="A418B8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B9838E7"/>
    <w:multiLevelType w:val="hybridMultilevel"/>
    <w:tmpl w:val="5FE69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1A0EE0"/>
    <w:multiLevelType w:val="hybridMultilevel"/>
    <w:tmpl w:val="B3E298F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EC52708"/>
    <w:multiLevelType w:val="hybridMultilevel"/>
    <w:tmpl w:val="215068C6"/>
    <w:lvl w:ilvl="0" w:tplc="F2345E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14631DF"/>
    <w:multiLevelType w:val="hybridMultilevel"/>
    <w:tmpl w:val="EC3AFE20"/>
    <w:lvl w:ilvl="0" w:tplc="FF0AD070">
      <w:numFmt w:val="bullet"/>
      <w:lvlText w:val="•"/>
      <w:lvlJc w:val="left"/>
      <w:pPr>
        <w:ind w:left="885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EE6CFD"/>
    <w:multiLevelType w:val="hybridMultilevel"/>
    <w:tmpl w:val="0EE6C8F4"/>
    <w:lvl w:ilvl="0" w:tplc="04190001">
      <w:start w:val="1"/>
      <w:numFmt w:val="bullet"/>
      <w:lvlText w:val=""/>
      <w:lvlJc w:val="left"/>
      <w:pPr>
        <w:ind w:left="1245" w:hanging="525"/>
      </w:pPr>
      <w:rPr>
        <w:rFonts w:ascii="Symbol" w:hAnsi="Symbol" w:hint="default"/>
      </w:rPr>
    </w:lvl>
    <w:lvl w:ilvl="1" w:tplc="CFB25F2E">
      <w:numFmt w:val="bullet"/>
      <w:lvlText w:val="•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FC14B02"/>
    <w:multiLevelType w:val="hybridMultilevel"/>
    <w:tmpl w:val="8902B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E21C7"/>
    <w:multiLevelType w:val="hybridMultilevel"/>
    <w:tmpl w:val="C12C4EC2"/>
    <w:lvl w:ilvl="0" w:tplc="31363A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C1545"/>
    <w:multiLevelType w:val="hybridMultilevel"/>
    <w:tmpl w:val="429E0B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C8B6531"/>
    <w:multiLevelType w:val="hybridMultilevel"/>
    <w:tmpl w:val="892A9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604B9D"/>
    <w:multiLevelType w:val="hybridMultilevel"/>
    <w:tmpl w:val="9D1E0C6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5" w15:restartNumberingAfterBreak="0">
    <w:nsid w:val="794E04BE"/>
    <w:multiLevelType w:val="hybridMultilevel"/>
    <w:tmpl w:val="35CEA85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79812C98"/>
    <w:multiLevelType w:val="hybridMultilevel"/>
    <w:tmpl w:val="1500FC36"/>
    <w:lvl w:ilvl="0" w:tplc="04190001">
      <w:start w:val="1"/>
      <w:numFmt w:val="bullet"/>
      <w:lvlText w:val=""/>
      <w:lvlJc w:val="left"/>
      <w:pPr>
        <w:ind w:left="1245" w:hanging="525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C7E3D40"/>
    <w:multiLevelType w:val="hybridMultilevel"/>
    <w:tmpl w:val="25A220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5"/>
  </w:num>
  <w:num w:numId="4">
    <w:abstractNumId w:val="10"/>
  </w:num>
  <w:num w:numId="5">
    <w:abstractNumId w:val="13"/>
  </w:num>
  <w:num w:numId="6">
    <w:abstractNumId w:val="24"/>
  </w:num>
  <w:num w:numId="7">
    <w:abstractNumId w:val="12"/>
  </w:num>
  <w:num w:numId="8">
    <w:abstractNumId w:val="22"/>
  </w:num>
  <w:num w:numId="9">
    <w:abstractNumId w:val="27"/>
  </w:num>
  <w:num w:numId="10">
    <w:abstractNumId w:val="4"/>
  </w:num>
  <w:num w:numId="11">
    <w:abstractNumId w:val="14"/>
  </w:num>
  <w:num w:numId="12">
    <w:abstractNumId w:val="2"/>
  </w:num>
  <w:num w:numId="13">
    <w:abstractNumId w:val="1"/>
  </w:num>
  <w:num w:numId="14">
    <w:abstractNumId w:val="15"/>
  </w:num>
  <w:num w:numId="15">
    <w:abstractNumId w:val="25"/>
  </w:num>
  <w:num w:numId="16">
    <w:abstractNumId w:val="16"/>
  </w:num>
  <w:num w:numId="17">
    <w:abstractNumId w:val="0"/>
  </w:num>
  <w:num w:numId="18">
    <w:abstractNumId w:val="3"/>
  </w:num>
  <w:num w:numId="19">
    <w:abstractNumId w:val="9"/>
  </w:num>
  <w:num w:numId="20">
    <w:abstractNumId w:val="23"/>
  </w:num>
  <w:num w:numId="21">
    <w:abstractNumId w:val="18"/>
  </w:num>
  <w:num w:numId="22">
    <w:abstractNumId w:val="19"/>
  </w:num>
  <w:num w:numId="23">
    <w:abstractNumId w:val="26"/>
  </w:num>
  <w:num w:numId="24">
    <w:abstractNumId w:val="21"/>
  </w:num>
  <w:num w:numId="25">
    <w:abstractNumId w:val="6"/>
  </w:num>
  <w:num w:numId="26">
    <w:abstractNumId w:val="11"/>
  </w:num>
  <w:num w:numId="27">
    <w:abstractNumId w:val="20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3014"/>
    <w:rsid w:val="000215E8"/>
    <w:rsid w:val="000507DB"/>
    <w:rsid w:val="000556D8"/>
    <w:rsid w:val="00062E50"/>
    <w:rsid w:val="000F1F5D"/>
    <w:rsid w:val="001466B1"/>
    <w:rsid w:val="001510C4"/>
    <w:rsid w:val="00153A24"/>
    <w:rsid w:val="0019409D"/>
    <w:rsid w:val="001B6F3E"/>
    <w:rsid w:val="00211880"/>
    <w:rsid w:val="002464AA"/>
    <w:rsid w:val="00286628"/>
    <w:rsid w:val="002B28D7"/>
    <w:rsid w:val="002B3EAE"/>
    <w:rsid w:val="002B7DE1"/>
    <w:rsid w:val="002D1213"/>
    <w:rsid w:val="002F3A4E"/>
    <w:rsid w:val="00314904"/>
    <w:rsid w:val="003252D7"/>
    <w:rsid w:val="00344E47"/>
    <w:rsid w:val="00351E41"/>
    <w:rsid w:val="00375AF4"/>
    <w:rsid w:val="003944AA"/>
    <w:rsid w:val="003A197A"/>
    <w:rsid w:val="003D6557"/>
    <w:rsid w:val="004066A3"/>
    <w:rsid w:val="00456B0C"/>
    <w:rsid w:val="004655BC"/>
    <w:rsid w:val="0046686B"/>
    <w:rsid w:val="00472D10"/>
    <w:rsid w:val="004937E9"/>
    <w:rsid w:val="00497616"/>
    <w:rsid w:val="004B26A3"/>
    <w:rsid w:val="004E7912"/>
    <w:rsid w:val="00522554"/>
    <w:rsid w:val="00524376"/>
    <w:rsid w:val="00562CF7"/>
    <w:rsid w:val="0057627E"/>
    <w:rsid w:val="005A5276"/>
    <w:rsid w:val="005A6F3D"/>
    <w:rsid w:val="005B07C0"/>
    <w:rsid w:val="005E1B96"/>
    <w:rsid w:val="0061515F"/>
    <w:rsid w:val="00643A41"/>
    <w:rsid w:val="00644D65"/>
    <w:rsid w:val="007818D2"/>
    <w:rsid w:val="00791D95"/>
    <w:rsid w:val="007C30F5"/>
    <w:rsid w:val="007E54B0"/>
    <w:rsid w:val="00806A12"/>
    <w:rsid w:val="00863B40"/>
    <w:rsid w:val="00867806"/>
    <w:rsid w:val="0086781F"/>
    <w:rsid w:val="00885A1D"/>
    <w:rsid w:val="00913D27"/>
    <w:rsid w:val="009369A8"/>
    <w:rsid w:val="0098673F"/>
    <w:rsid w:val="009908DD"/>
    <w:rsid w:val="00993B49"/>
    <w:rsid w:val="009B0BF3"/>
    <w:rsid w:val="009E62B4"/>
    <w:rsid w:val="009F5792"/>
    <w:rsid w:val="00A115DD"/>
    <w:rsid w:val="00A330E1"/>
    <w:rsid w:val="00A73014"/>
    <w:rsid w:val="00A811FA"/>
    <w:rsid w:val="00AF4375"/>
    <w:rsid w:val="00B123E0"/>
    <w:rsid w:val="00B2216E"/>
    <w:rsid w:val="00B31137"/>
    <w:rsid w:val="00B345BB"/>
    <w:rsid w:val="00B478B7"/>
    <w:rsid w:val="00B64B71"/>
    <w:rsid w:val="00BD6DA3"/>
    <w:rsid w:val="00BF03E1"/>
    <w:rsid w:val="00BF63EF"/>
    <w:rsid w:val="00C71AF7"/>
    <w:rsid w:val="00C74244"/>
    <w:rsid w:val="00C75DE5"/>
    <w:rsid w:val="00CA6765"/>
    <w:rsid w:val="00CB46B3"/>
    <w:rsid w:val="00CC3849"/>
    <w:rsid w:val="00CC61D6"/>
    <w:rsid w:val="00CE00AF"/>
    <w:rsid w:val="00CF2C4B"/>
    <w:rsid w:val="00D10F46"/>
    <w:rsid w:val="00D35166"/>
    <w:rsid w:val="00D40209"/>
    <w:rsid w:val="00D4746F"/>
    <w:rsid w:val="00D6331D"/>
    <w:rsid w:val="00D8545B"/>
    <w:rsid w:val="00DD2B9C"/>
    <w:rsid w:val="00DD40F4"/>
    <w:rsid w:val="00DE749B"/>
    <w:rsid w:val="00E10798"/>
    <w:rsid w:val="00E1207D"/>
    <w:rsid w:val="00E50806"/>
    <w:rsid w:val="00E9602A"/>
    <w:rsid w:val="00EA2B30"/>
    <w:rsid w:val="00EA6C06"/>
    <w:rsid w:val="00EB05BD"/>
    <w:rsid w:val="00F23F4D"/>
    <w:rsid w:val="00F31D75"/>
    <w:rsid w:val="00FA340D"/>
    <w:rsid w:val="00FA604D"/>
    <w:rsid w:val="00FE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61E1C"/>
  <w15:docId w15:val="{D330BD2C-8523-427F-811A-4C8882BC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8D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507D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44E4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93B4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993B49"/>
    <w:rPr>
      <w:sz w:val="24"/>
      <w:szCs w:val="24"/>
      <w:lang w:eastAsia="ar-SA"/>
    </w:rPr>
  </w:style>
  <w:style w:type="paragraph" w:styleId="a5">
    <w:name w:val="footer"/>
    <w:basedOn w:val="a"/>
    <w:link w:val="a6"/>
    <w:rsid w:val="00993B4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993B49"/>
    <w:rPr>
      <w:sz w:val="24"/>
      <w:szCs w:val="24"/>
      <w:lang w:eastAsia="ar-SA"/>
    </w:rPr>
  </w:style>
  <w:style w:type="character" w:customStyle="1" w:styleId="10">
    <w:name w:val="Заголовок 1 Знак"/>
    <w:link w:val="1"/>
    <w:rsid w:val="000507D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7">
    <w:name w:val="TOC Heading"/>
    <w:basedOn w:val="1"/>
    <w:next w:val="a"/>
    <w:uiPriority w:val="39"/>
    <w:semiHidden/>
    <w:unhideWhenUsed/>
    <w:qFormat/>
    <w:rsid w:val="000507DB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0507DB"/>
    <w:pPr>
      <w:suppressAutoHyphens w:val="0"/>
      <w:spacing w:after="100" w:line="276" w:lineRule="auto"/>
      <w:ind w:left="220"/>
    </w:pPr>
    <w:rPr>
      <w:rFonts w:ascii="Calibri" w:hAnsi="Calibri"/>
      <w:sz w:val="22"/>
      <w:szCs w:val="22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CE00AF"/>
    <w:pPr>
      <w:tabs>
        <w:tab w:val="right" w:leader="dot" w:pos="10195"/>
      </w:tabs>
      <w:suppressAutoHyphens w:val="0"/>
      <w:spacing w:after="100" w:line="360" w:lineRule="auto"/>
      <w:jc w:val="both"/>
    </w:pPr>
    <w:rPr>
      <w:sz w:val="28"/>
      <w:szCs w:val="22"/>
      <w:lang w:eastAsia="ru-RU"/>
    </w:rPr>
  </w:style>
  <w:style w:type="paragraph" w:styleId="3">
    <w:name w:val="toc 3"/>
    <w:basedOn w:val="a"/>
    <w:next w:val="a"/>
    <w:autoRedefine/>
    <w:uiPriority w:val="39"/>
    <w:unhideWhenUsed/>
    <w:qFormat/>
    <w:rsid w:val="000507DB"/>
    <w:pPr>
      <w:suppressAutoHyphens w:val="0"/>
      <w:spacing w:after="100" w:line="276" w:lineRule="auto"/>
      <w:ind w:left="440"/>
    </w:pPr>
    <w:rPr>
      <w:rFonts w:ascii="Calibri" w:hAnsi="Calibri"/>
      <w:sz w:val="22"/>
      <w:szCs w:val="22"/>
      <w:lang w:eastAsia="ru-RU"/>
    </w:rPr>
  </w:style>
  <w:style w:type="paragraph" w:styleId="a8">
    <w:name w:val="Balloon Text"/>
    <w:basedOn w:val="a"/>
    <w:link w:val="a9"/>
    <w:rsid w:val="000507D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0507DB"/>
    <w:rPr>
      <w:rFonts w:ascii="Tahoma" w:hAnsi="Tahoma" w:cs="Tahoma"/>
      <w:sz w:val="16"/>
      <w:szCs w:val="16"/>
      <w:lang w:eastAsia="ar-SA"/>
    </w:rPr>
  </w:style>
  <w:style w:type="character" w:styleId="aa">
    <w:name w:val="Hyperlink"/>
    <w:uiPriority w:val="99"/>
    <w:unhideWhenUsed/>
    <w:rsid w:val="00344E47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344E47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1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DE7FE-B148-4862-B0C8-ABB19D3FE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3058</Words>
  <Characters>17433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20451</CharactersWithSpaces>
  <SharedDoc>false</SharedDoc>
  <HLinks>
    <vt:vector size="180" baseType="variant">
      <vt:variant>
        <vt:i4>7340076</vt:i4>
      </vt:variant>
      <vt:variant>
        <vt:i4>126</vt:i4>
      </vt:variant>
      <vt:variant>
        <vt:i4>0</vt:i4>
      </vt:variant>
      <vt:variant>
        <vt:i4>5</vt:i4>
      </vt:variant>
      <vt:variant>
        <vt:lpwstr>http://logopediy-dly-detey.ru/pedagogam/obogashchenie-slovarya-mladshikh-shkolnikov</vt:lpwstr>
      </vt:variant>
      <vt:variant>
        <vt:lpwstr/>
      </vt:variant>
      <vt:variant>
        <vt:i4>1966085</vt:i4>
      </vt:variant>
      <vt:variant>
        <vt:i4>123</vt:i4>
      </vt:variant>
      <vt:variant>
        <vt:i4>0</vt:i4>
      </vt:variant>
      <vt:variant>
        <vt:i4>5</vt:i4>
      </vt:variant>
      <vt:variant>
        <vt:lpwstr>https://sch1561uz.mskobr.ru/files/chigrinova-aktivizac-slovarya.html</vt:lpwstr>
      </vt:variant>
      <vt:variant>
        <vt:lpwstr/>
      </vt:variant>
      <vt:variant>
        <vt:i4>74843150</vt:i4>
      </vt:variant>
      <vt:variant>
        <vt:i4>120</vt:i4>
      </vt:variant>
      <vt:variant>
        <vt:i4>0</vt:i4>
      </vt:variant>
      <vt:variant>
        <vt:i4>5</vt:i4>
      </vt:variant>
      <vt:variant>
        <vt:lpwstr>https://урок.рф/library/zadaniya_dlya_individualnoj_raboti_po_russkomu_yazik_202333.html</vt:lpwstr>
      </vt:variant>
      <vt:variant>
        <vt:lpwstr/>
      </vt:variant>
      <vt:variant>
        <vt:i4>2818085</vt:i4>
      </vt:variant>
      <vt:variant>
        <vt:i4>117</vt:i4>
      </vt:variant>
      <vt:variant>
        <vt:i4>0</vt:i4>
      </vt:variant>
      <vt:variant>
        <vt:i4>5</vt:i4>
      </vt:variant>
      <vt:variant>
        <vt:lpwstr>https://rae.ru/</vt:lpwstr>
      </vt:variant>
      <vt:variant>
        <vt:lpwstr/>
      </vt:variant>
      <vt:variant>
        <vt:i4>2752625</vt:i4>
      </vt:variant>
      <vt:variant>
        <vt:i4>114</vt:i4>
      </vt:variant>
      <vt:variant>
        <vt:i4>0</vt:i4>
      </vt:variant>
      <vt:variant>
        <vt:i4>5</vt:i4>
      </vt:variant>
      <vt:variant>
        <vt:lpwstr>https://solncesvet.ru/</vt:lpwstr>
      </vt:variant>
      <vt:variant>
        <vt:lpwstr/>
      </vt:variant>
      <vt:variant>
        <vt:i4>3801192</vt:i4>
      </vt:variant>
      <vt:variant>
        <vt:i4>111</vt:i4>
      </vt:variant>
      <vt:variant>
        <vt:i4>0</vt:i4>
      </vt:variant>
      <vt:variant>
        <vt:i4>5</vt:i4>
      </vt:variant>
      <vt:variant>
        <vt:lpwstr>https://easyen.ru/</vt:lpwstr>
      </vt:variant>
      <vt:variant>
        <vt:lpwstr/>
      </vt:variant>
      <vt:variant>
        <vt:i4>1310740</vt:i4>
      </vt:variant>
      <vt:variant>
        <vt:i4>108</vt:i4>
      </vt:variant>
      <vt:variant>
        <vt:i4>0</vt:i4>
      </vt:variant>
      <vt:variant>
        <vt:i4>5</vt:i4>
      </vt:variant>
      <vt:variant>
        <vt:lpwstr>https://znanio.ru/media/vystuplenie_osnovnye_metody_i_priemy_obogascheniya_slovarnogo_zapasa_na_uroke_russkogo_yazyka_v_nachalnoj_shkole-79012</vt:lpwstr>
      </vt:variant>
      <vt:variant>
        <vt:lpwstr/>
      </vt:variant>
      <vt:variant>
        <vt:i4>6881390</vt:i4>
      </vt:variant>
      <vt:variant>
        <vt:i4>105</vt:i4>
      </vt:variant>
      <vt:variant>
        <vt:i4>0</vt:i4>
      </vt:variant>
      <vt:variant>
        <vt:i4>5</vt:i4>
      </vt:variant>
      <vt:variant>
        <vt:lpwstr>https://multiurok.ru/files/slovar-frazieologhizmov.html</vt:lpwstr>
      </vt:variant>
      <vt:variant>
        <vt:lpwstr/>
      </vt:variant>
      <vt:variant>
        <vt:i4>6357112</vt:i4>
      </vt:variant>
      <vt:variant>
        <vt:i4>102</vt:i4>
      </vt:variant>
      <vt:variant>
        <vt:i4>0</vt:i4>
      </vt:variant>
      <vt:variant>
        <vt:i4>5</vt:i4>
      </vt:variant>
      <vt:variant>
        <vt:lpwstr>https://www.maam.ru/detskijsad/pochemu-nuzhno-chitat-knigi-detjam.html</vt:lpwstr>
      </vt:variant>
      <vt:variant>
        <vt:lpwstr/>
      </vt:variant>
      <vt:variant>
        <vt:i4>7667756</vt:i4>
      </vt:variant>
      <vt:variant>
        <vt:i4>99</vt:i4>
      </vt:variant>
      <vt:variant>
        <vt:i4>0</vt:i4>
      </vt:variant>
      <vt:variant>
        <vt:i4>5</vt:i4>
      </vt:variant>
      <vt:variant>
        <vt:lpwstr>https://urok.1sept.ru/</vt:lpwstr>
      </vt:variant>
      <vt:variant>
        <vt:lpwstr/>
      </vt:variant>
      <vt:variant>
        <vt:i4>2621539</vt:i4>
      </vt:variant>
      <vt:variant>
        <vt:i4>96</vt:i4>
      </vt:variant>
      <vt:variant>
        <vt:i4>0</vt:i4>
      </vt:variant>
      <vt:variant>
        <vt:i4>5</vt:i4>
      </vt:variant>
      <vt:variant>
        <vt:lpwstr>https://znanio.ru/media/vkr_obogaschenie_rechi_mladshih_shkolnikov_mnogoznachnymi_slovami_cherez_obuchenie_napisaniyu_sochineniya-167978</vt:lpwstr>
      </vt:variant>
      <vt:variant>
        <vt:lpwstr/>
      </vt:variant>
      <vt:variant>
        <vt:i4>65556</vt:i4>
      </vt:variant>
      <vt:variant>
        <vt:i4>93</vt:i4>
      </vt:variant>
      <vt:variant>
        <vt:i4>0</vt:i4>
      </vt:variant>
      <vt:variant>
        <vt:i4>5</vt:i4>
      </vt:variant>
      <vt:variant>
        <vt:lpwstr>https://easyen.ru/load/russkij_jazyk/3_klass/tetrad_dlja_tvorcheskikh_rabot_po_russkomu_jazyku_3_klass/382-1-0-70234</vt:lpwstr>
      </vt:variant>
      <vt:variant>
        <vt:lpwstr/>
      </vt:variant>
      <vt:variant>
        <vt:i4>3342397</vt:i4>
      </vt:variant>
      <vt:variant>
        <vt:i4>90</vt:i4>
      </vt:variant>
      <vt:variant>
        <vt:i4>0</vt:i4>
      </vt:variant>
      <vt:variant>
        <vt:i4>5</vt:i4>
      </vt:variant>
      <vt:variant>
        <vt:lpwstr>https://nauka.club/russkiy-yazyk/zanimatelnye-zadaniya-2-klass.html</vt:lpwstr>
      </vt:variant>
      <vt:variant>
        <vt:lpwstr/>
      </vt:variant>
      <vt:variant>
        <vt:i4>4718687</vt:i4>
      </vt:variant>
      <vt:variant>
        <vt:i4>87</vt:i4>
      </vt:variant>
      <vt:variant>
        <vt:i4>0</vt:i4>
      </vt:variant>
      <vt:variant>
        <vt:i4>5</vt:i4>
      </vt:variant>
      <vt:variant>
        <vt:lpwstr>https://www.1urok.ru/categories/14/articles/33228</vt:lpwstr>
      </vt:variant>
      <vt:variant>
        <vt:lpwstr/>
      </vt:variant>
      <vt:variant>
        <vt:i4>3473489</vt:i4>
      </vt:variant>
      <vt:variant>
        <vt:i4>84</vt:i4>
      </vt:variant>
      <vt:variant>
        <vt:i4>0</vt:i4>
      </vt:variant>
      <vt:variant>
        <vt:i4>5</vt:i4>
      </vt:variant>
      <vt:variant>
        <vt:lpwstr>https://infourok.ru/podborka_didakticheskogo_materiala_zanimatelnye_zadaniya_po_russkomu_yazyku-420023.htm</vt:lpwstr>
      </vt:variant>
      <vt:variant>
        <vt:lpwstr/>
      </vt:variant>
      <vt:variant>
        <vt:i4>3342459</vt:i4>
      </vt:variant>
      <vt:variant>
        <vt:i4>81</vt:i4>
      </vt:variant>
      <vt:variant>
        <vt:i4>0</vt:i4>
      </vt:variant>
      <vt:variant>
        <vt:i4>5</vt:i4>
      </vt:variant>
      <vt:variant>
        <vt:lpwstr>https://www.prodlenka.org/metodicheskie-razrabotki/227315-osobennosti-razvitija-slovarnogo-zapasa-mlads</vt:lpwstr>
      </vt:variant>
      <vt:variant>
        <vt:lpwstr/>
      </vt:variant>
      <vt:variant>
        <vt:i4>7012479</vt:i4>
      </vt:variant>
      <vt:variant>
        <vt:i4>78</vt:i4>
      </vt:variant>
      <vt:variant>
        <vt:i4>0</vt:i4>
      </vt:variant>
      <vt:variant>
        <vt:i4>5</vt:i4>
      </vt:variant>
      <vt:variant>
        <vt:lpwstr>https://www.art-talant.org/</vt:lpwstr>
      </vt:variant>
      <vt:variant>
        <vt:lpwstr/>
      </vt:variant>
      <vt:variant>
        <vt:i4>5767186</vt:i4>
      </vt:variant>
      <vt:variant>
        <vt:i4>75</vt:i4>
      </vt:variant>
      <vt:variant>
        <vt:i4>0</vt:i4>
      </vt:variant>
      <vt:variant>
        <vt:i4>5</vt:i4>
      </vt:variant>
      <vt:variant>
        <vt:lpwstr>https://fgos.ru/</vt:lpwstr>
      </vt:variant>
      <vt:variant>
        <vt:lpwstr/>
      </vt:variant>
      <vt:variant>
        <vt:i4>2097166</vt:i4>
      </vt:variant>
      <vt:variant>
        <vt:i4>72</vt:i4>
      </vt:variant>
      <vt:variant>
        <vt:i4>0</vt:i4>
      </vt:variant>
      <vt:variant>
        <vt:i4>5</vt:i4>
      </vt:variant>
      <vt:variant>
        <vt:lpwstr>http://www.consultant.ru/document/cons_doc_LAW_140174/</vt:lpwstr>
      </vt:variant>
      <vt:variant>
        <vt:lpwstr/>
      </vt:variant>
      <vt:variant>
        <vt:i4>1376305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_Toc73545065</vt:lpwstr>
      </vt:variant>
      <vt:variant>
        <vt:i4>1310769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_Toc73545064</vt:lpwstr>
      </vt:variant>
      <vt:variant>
        <vt:i4>1245233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_Toc73545063</vt:lpwstr>
      </vt:variant>
      <vt:variant>
        <vt:i4>1179697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_Toc73545062</vt:lpwstr>
      </vt:variant>
      <vt:variant>
        <vt:i4>1114161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_Toc73545061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_Toc73545060</vt:lpwstr>
      </vt:variant>
      <vt:variant>
        <vt:i4>1638450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_Toc73545059</vt:lpwstr>
      </vt:variant>
      <vt:variant>
        <vt:i4>1572914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_Toc73545058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_Toc73545057</vt:lpwstr>
      </vt:variant>
      <vt:variant>
        <vt:i4>1441842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_Toc73545056</vt:lpwstr>
      </vt:variant>
      <vt:variant>
        <vt:i4>1376306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_Toc73545055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 Лихачева</dc:creator>
  <cp:lastModifiedBy>Пользователь</cp:lastModifiedBy>
  <cp:revision>11</cp:revision>
  <cp:lastPrinted>2021-06-06T10:30:00Z</cp:lastPrinted>
  <dcterms:created xsi:type="dcterms:W3CDTF">2022-12-14T12:54:00Z</dcterms:created>
  <dcterms:modified xsi:type="dcterms:W3CDTF">2025-07-03T12:03:00Z</dcterms:modified>
</cp:coreProperties>
</file>