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5CF2D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202467012"/>
      <w:bookmarkEnd w:id="0"/>
      <w:r w:rsidRPr="00BF557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7D39BF1F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579">
        <w:rPr>
          <w:rFonts w:ascii="Times New Roman" w:hAnsi="Times New Roman" w:cs="Times New Roman"/>
          <w:sz w:val="28"/>
          <w:szCs w:val="28"/>
        </w:rPr>
        <w:t>детский сад «Радость» комбинированного вида</w:t>
      </w:r>
    </w:p>
    <w:p w14:paraId="2B65F6EF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579">
        <w:rPr>
          <w:rFonts w:ascii="Times New Roman" w:hAnsi="Times New Roman" w:cs="Times New Roman"/>
          <w:sz w:val="28"/>
          <w:szCs w:val="28"/>
        </w:rPr>
        <w:t>структурное подразделение детский сад № 15</w:t>
      </w:r>
    </w:p>
    <w:p w14:paraId="01BEED3E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A022C4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62785E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B0A3B7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8556BB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D2712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B08D92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33DE13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DB560C" w14:textId="77777777" w:rsidR="001469D7" w:rsidRPr="00BF5579" w:rsidRDefault="001469D7" w:rsidP="001469D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0C759" w14:textId="77777777" w:rsidR="001469D7" w:rsidRDefault="001469D7" w:rsidP="00146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МЕТОДИЧЕСКАЯ РАЗРАБОТКА</w:t>
      </w:r>
    </w:p>
    <w:p w14:paraId="7F6C9BFC" w14:textId="77777777" w:rsidR="001469D7" w:rsidRDefault="001469D7" w:rsidP="00146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6220E73" w14:textId="53911D74" w:rsidR="001469D7" w:rsidRDefault="001469D7" w:rsidP="001469D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98D">
        <w:rPr>
          <w:rFonts w:ascii="Times New Roman" w:hAnsi="Times New Roman" w:cs="Times New Roman"/>
          <w:b/>
          <w:bCs/>
          <w:sz w:val="28"/>
          <w:szCs w:val="28"/>
        </w:rPr>
        <w:t>«Использование нейро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игр в коррекционной работе</w:t>
      </w:r>
    </w:p>
    <w:p w14:paraId="04A92017" w14:textId="3E9695F0" w:rsidR="001469D7" w:rsidRDefault="001469D7" w:rsidP="001469D7">
      <w:pPr>
        <w:spacing w:after="0" w:line="240" w:lineRule="auto"/>
        <w:ind w:firstLine="709"/>
        <w:contextualSpacing/>
        <w:jc w:val="center"/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учителя-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логопеда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детьми дошкольного возраста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740CA7A" w14:textId="77777777" w:rsidR="001469D7" w:rsidRDefault="001469D7" w:rsidP="001469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BA48608" w14:textId="7AF30D88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31B6C756" w14:textId="35D74520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C09ED55" w14:textId="595B0B66" w:rsidR="001469D7" w:rsidRPr="00BF5579" w:rsidRDefault="00A768B1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C24CCD" wp14:editId="02A3B4B6">
            <wp:simplePos x="0" y="0"/>
            <wp:positionH relativeFrom="margin">
              <wp:posOffset>1215390</wp:posOffset>
            </wp:positionH>
            <wp:positionV relativeFrom="paragraph">
              <wp:posOffset>170180</wp:posOffset>
            </wp:positionV>
            <wp:extent cx="2609850" cy="2257425"/>
            <wp:effectExtent l="0" t="0" r="0" b="9525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6098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AD79" w14:textId="3770FA35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A25BB66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3492F3A0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499041D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D3F8ED8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A57EB29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69E52C94" w14:textId="77777777" w:rsidR="001469D7" w:rsidRPr="00BF5579" w:rsidRDefault="001469D7" w:rsidP="001469D7">
      <w:pPr>
        <w:shd w:val="clear" w:color="auto" w:fill="FFFFFF"/>
        <w:spacing w:after="0" w:line="240" w:lineRule="auto"/>
        <w:ind w:firstLine="552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BF5579">
        <w:rPr>
          <w:rFonts w:ascii="Times New Roman" w:eastAsia="Times New Roman" w:hAnsi="Times New Roman" w:cs="Times New Roman"/>
          <w:bCs/>
          <w:iCs/>
          <w:sz w:val="28"/>
          <w:szCs w:val="24"/>
        </w:rPr>
        <w:t>Автор-составитель:</w:t>
      </w:r>
    </w:p>
    <w:p w14:paraId="17EC1BCF" w14:textId="77777777" w:rsidR="001469D7" w:rsidRPr="00BF5579" w:rsidRDefault="001469D7" w:rsidP="001469D7">
      <w:pPr>
        <w:shd w:val="clear" w:color="auto" w:fill="FFFFFF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BF5579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Яговитина Оксана Владиславовна, </w:t>
      </w:r>
    </w:p>
    <w:p w14:paraId="57F39935" w14:textId="77777777" w:rsidR="001469D7" w:rsidRPr="00BF5579" w:rsidRDefault="001469D7" w:rsidP="001469D7">
      <w:pPr>
        <w:shd w:val="clear" w:color="auto" w:fill="FFFFFF"/>
        <w:spacing w:after="0" w:line="240" w:lineRule="auto"/>
        <w:ind w:left="552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BF5579">
        <w:rPr>
          <w:rFonts w:ascii="Times New Roman" w:eastAsia="Times New Roman" w:hAnsi="Times New Roman" w:cs="Times New Roman"/>
          <w:bCs/>
          <w:iCs/>
          <w:sz w:val="28"/>
          <w:szCs w:val="24"/>
        </w:rPr>
        <w:t>учитель-логопед</w:t>
      </w:r>
    </w:p>
    <w:p w14:paraId="37496B42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6A49720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346596D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CE18A47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382C445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AB07C48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5F9CC1AD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BBEFCDD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8F77D29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9893D54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102722B" w14:textId="77777777" w:rsidR="001469D7" w:rsidRPr="00BF5579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5E2AD5F" w14:textId="77777777" w:rsidR="001469D7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</w:p>
    <w:p w14:paraId="3421CF82" w14:textId="77777777" w:rsidR="001469D7" w:rsidRDefault="001469D7" w:rsidP="001469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</w:p>
    <w:p w14:paraId="156F2102" w14:textId="4DF94F5D" w:rsidR="001469D7" w:rsidRDefault="001469D7" w:rsidP="00146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BF5579">
        <w:rPr>
          <w:rFonts w:ascii="Times New Roman" w:eastAsia="Times New Roman" w:hAnsi="Times New Roman" w:cs="Times New Roman"/>
          <w:bCs/>
          <w:iCs/>
          <w:sz w:val="28"/>
          <w:szCs w:val="24"/>
        </w:rPr>
        <w:t>Нижний Тагил</w:t>
      </w:r>
    </w:p>
    <w:p w14:paraId="2865C52D" w14:textId="77777777" w:rsidR="001469D7" w:rsidRDefault="001469D7" w:rsidP="001469D7">
      <w:pPr>
        <w:jc w:val="center"/>
      </w:pPr>
      <w:r w:rsidRPr="00BF5579">
        <w:rPr>
          <w:rFonts w:ascii="Times New Roman" w:eastAsia="Times New Roman" w:hAnsi="Times New Roman" w:cs="Times New Roman"/>
          <w:bCs/>
          <w:iCs/>
          <w:sz w:val="28"/>
          <w:szCs w:val="24"/>
        </w:rPr>
        <w:t>2025</w:t>
      </w:r>
    </w:p>
    <w:p w14:paraId="1F362C82" w14:textId="362A00E1" w:rsidR="00A768B1" w:rsidRDefault="00A768B1" w:rsidP="00D9452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98D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«Использование нейро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игр в коррекционной работе</w:t>
      </w:r>
    </w:p>
    <w:p w14:paraId="11BBE847" w14:textId="6A10BD2C" w:rsidR="00A768B1" w:rsidRPr="00A768B1" w:rsidRDefault="00A768B1" w:rsidP="00D9452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учителя-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логопеда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детьми дошкольного возраста</w:t>
      </w:r>
      <w:r w:rsidRPr="0049698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0B9FCD2" w14:textId="77777777" w:rsidR="00093A97" w:rsidRPr="00F60158" w:rsidRDefault="00093A97" w:rsidP="00A768B1">
      <w:pPr>
        <w:widowControl w:val="0"/>
        <w:spacing w:after="0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0A812F06" w14:textId="77777777" w:rsidR="00A768B1" w:rsidRPr="00787275" w:rsidRDefault="00A768B1" w:rsidP="00A768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DejaVuSans" w:hAnsi="Times New Roman" w:cs="Times New Roman"/>
          <w:color w:val="FF0000"/>
          <w:sz w:val="36"/>
          <w:szCs w:val="36"/>
        </w:rPr>
        <w:t xml:space="preserve">       </w:t>
      </w:r>
      <w:r w:rsidRPr="00787275">
        <w:rPr>
          <w:rFonts w:ascii="Times New Roman" w:eastAsia="Calibri" w:hAnsi="Times New Roman" w:cs="Times New Roman"/>
          <w:bCs/>
          <w:sz w:val="28"/>
          <w:szCs w:val="28"/>
        </w:rPr>
        <w:t xml:space="preserve">Неуспеваемость ребёнка дошкольника, а потом и школьника как проблема науки и практики находится в поле зрения уже давно, но в последние годы отмечен рост интереса к ней со стороны специалистов в различных областях. </w:t>
      </w:r>
    </w:p>
    <w:p w14:paraId="18F5B43A" w14:textId="77777777" w:rsidR="00A768B1" w:rsidRPr="00787275" w:rsidRDefault="00A768B1" w:rsidP="00A768B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</w:t>
      </w:r>
      <w:r w:rsidRPr="00787275">
        <w:rPr>
          <w:rFonts w:ascii="Times New Roman" w:eastAsia="Calibri" w:hAnsi="Times New Roman" w:cs="Times New Roman"/>
          <w:bCs/>
          <w:sz w:val="28"/>
          <w:szCs w:val="28"/>
        </w:rPr>
        <w:t>Нарушение межполушарного взаимодействия является одной из причин нарушения внимания, проблем с координацией, недостатка развития общей и мелкой моторики, нарушения речи, а в дальнейшем чтения и письма.</w:t>
      </w:r>
    </w:p>
    <w:p w14:paraId="250FCDA5" w14:textId="77777777" w:rsidR="00A768B1" w:rsidRPr="00787275" w:rsidRDefault="00A768B1" w:rsidP="00A768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7275">
        <w:rPr>
          <w:rFonts w:ascii="Times New Roman" w:eastAsia="Calibri" w:hAnsi="Times New Roman" w:cs="Times New Roman"/>
          <w:bCs/>
          <w:sz w:val="28"/>
          <w:szCs w:val="28"/>
        </w:rPr>
        <w:t xml:space="preserve">Дошкольный возраст – наиболее благоприятный период для формирования и развития высших мозговых структур – межполушарных и психических процессов. Успешное обучение детей во многом зависит от своевременного развития межполушарных связей. </w:t>
      </w:r>
    </w:p>
    <w:p w14:paraId="338272E5" w14:textId="42F912C5" w:rsidR="00121977" w:rsidRPr="00121977" w:rsidRDefault="00A768B1" w:rsidP="00121977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87275">
        <w:rPr>
          <w:rFonts w:ascii="Times New Roman" w:eastAsia="Calibri" w:hAnsi="Times New Roman" w:cs="Times New Roman"/>
          <w:bCs/>
          <w:sz w:val="28"/>
          <w:szCs w:val="28"/>
        </w:rPr>
        <w:t xml:space="preserve">В сложившейся ситуации специалисты дошкольных образовательных учреждений ищут наиболее актуальные эффективные методики развития детей, коррекции нарушений когнитивной сферы. Развитие науки нейропсихологии на сегодняшний день позволяет решить многие из этих проблем и чем раньше начинается коррекция, тем более заметные и благоприятные результаты можно получить. Это объясняется тем, что мозг ребёнка, в отличие от мозга взрослого, находится в стадии формирования. Мозг ребёнка созревает </w:t>
      </w:r>
      <w:proofErr w:type="spellStart"/>
      <w:r w:rsidRPr="00787275">
        <w:rPr>
          <w:rFonts w:ascii="Times New Roman" w:eastAsia="Calibri" w:hAnsi="Times New Roman" w:cs="Times New Roman"/>
          <w:bCs/>
          <w:sz w:val="28"/>
          <w:szCs w:val="28"/>
        </w:rPr>
        <w:t>гетерохронно</w:t>
      </w:r>
      <w:proofErr w:type="spellEnd"/>
      <w:r w:rsidRPr="00787275">
        <w:rPr>
          <w:rFonts w:ascii="Times New Roman" w:eastAsia="Calibri" w:hAnsi="Times New Roman" w:cs="Times New Roman"/>
          <w:bCs/>
          <w:sz w:val="28"/>
          <w:szCs w:val="28"/>
        </w:rPr>
        <w:t xml:space="preserve">: разные функции развиваются в разное время. У каждой психической функции есть своя программа развития.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12197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12197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</w:t>
      </w:r>
      <w:r w:rsidR="0012197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12197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направлений</w:t>
      </w:r>
      <w:r w:rsidR="0012197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="0012197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ионных</w:t>
      </w:r>
      <w:r w:rsidR="00121977">
        <w:rPr>
          <w:rFonts w:ascii="Times New Roman" w:eastAsia="Times New Roman" w:hAnsi="Times New Roman" w:cs="Times New Roman"/>
          <w:b/>
          <w:color w:val="000000"/>
          <w:spacing w:val="104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</w:t>
      </w:r>
      <w:r w:rsidR="0012197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огий</w:t>
      </w:r>
      <w:r w:rsidR="00121977">
        <w:rPr>
          <w:rFonts w:ascii="Times New Roman" w:eastAsia="Times New Roman" w:hAnsi="Times New Roman" w:cs="Times New Roman"/>
          <w:b/>
          <w:color w:val="000000"/>
          <w:spacing w:val="103"/>
          <w:sz w:val="28"/>
          <w:szCs w:val="28"/>
          <w:lang w:eastAsia="ru-RU"/>
        </w:rPr>
        <w:t xml:space="preserve"> 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</w:t>
      </w:r>
      <w:r w:rsidR="0012197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процесс я</w:t>
      </w:r>
      <w:r w:rsidR="0012197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исполь</w:t>
      </w:r>
      <w:r w:rsidR="0012197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</w:t>
      </w:r>
      <w:r w:rsidR="001219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21977" w:rsidRP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 игр и не</w:t>
      </w:r>
      <w:r w:rsidR="00121977" w:rsidRPr="0012197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="00121977" w:rsidRP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1977" w:rsidRPr="0012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упражнений.</w:t>
      </w:r>
    </w:p>
    <w:p w14:paraId="76209215" w14:textId="5603AC71" w:rsidR="00A768B1" w:rsidRPr="00A768B1" w:rsidRDefault="00A768B1" w:rsidP="0012197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8B1">
        <w:rPr>
          <w:rFonts w:ascii="Times New Roman" w:hAnsi="Times New Roman" w:cs="Times New Roman"/>
          <w:b/>
          <w:bCs/>
          <w:sz w:val="28"/>
          <w:szCs w:val="28"/>
        </w:rPr>
        <w:t>Что такое нейро игры?</w:t>
      </w:r>
      <w:r w:rsidRPr="00A768B1">
        <w:rPr>
          <w:rFonts w:ascii="Times New Roman" w:hAnsi="Times New Roman" w:cs="Times New Roman"/>
          <w:sz w:val="28"/>
          <w:szCs w:val="28"/>
        </w:rPr>
        <w:t xml:space="preserve"> Это специально подобранные игры и упражнения, которые активируют работу сразу нескольких участков мозга: моторных, сенсорных, речевых, эмоциональных и когнитивных. Проще говоря – включают мозг на полную мощность! </w:t>
      </w:r>
    </w:p>
    <w:p w14:paraId="5A913440" w14:textId="65FB469C" w:rsidR="00A768B1" w:rsidRPr="00A768B1" w:rsidRDefault="00A768B1" w:rsidP="00A768B1">
      <w:pPr>
        <w:rPr>
          <w:rFonts w:ascii="Times New Roman" w:hAnsi="Times New Roman" w:cs="Times New Roman"/>
          <w:sz w:val="28"/>
          <w:szCs w:val="28"/>
        </w:rPr>
      </w:pPr>
      <w:r w:rsidRPr="00A768B1">
        <w:rPr>
          <w:rFonts w:ascii="Times New Roman" w:hAnsi="Times New Roman" w:cs="Times New Roman"/>
          <w:sz w:val="28"/>
          <w:szCs w:val="28"/>
        </w:rPr>
        <w:t>Почему это важно? Потому что современные дети часто перегружены гаджетами, но при этом слабо развиты телесно и эмоционально. А мозг развивается через движение, взаимодействие, опыт и нейро</w:t>
      </w:r>
      <w:r w:rsidR="00121977">
        <w:rPr>
          <w:rFonts w:ascii="Times New Roman" w:hAnsi="Times New Roman" w:cs="Times New Roman"/>
          <w:sz w:val="28"/>
          <w:szCs w:val="28"/>
        </w:rPr>
        <w:t xml:space="preserve"> </w:t>
      </w:r>
      <w:r w:rsidRPr="00A768B1">
        <w:rPr>
          <w:rFonts w:ascii="Times New Roman" w:hAnsi="Times New Roman" w:cs="Times New Roman"/>
          <w:sz w:val="28"/>
          <w:szCs w:val="28"/>
        </w:rPr>
        <w:t>игры дают это в форме, которую ребенок с радостью принимает.</w:t>
      </w:r>
    </w:p>
    <w:p w14:paraId="4BD3D807" w14:textId="77777777" w:rsidR="00A768B1" w:rsidRDefault="00A768B1" w:rsidP="00A768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68B1">
        <w:rPr>
          <w:rFonts w:ascii="Times New Roman" w:hAnsi="Times New Roman" w:cs="Times New Roman"/>
          <w:b/>
          <w:bCs/>
          <w:sz w:val="28"/>
          <w:szCs w:val="28"/>
        </w:rPr>
        <w:t xml:space="preserve">Что развивают нейро игры у детей: </w:t>
      </w:r>
    </w:p>
    <w:p w14:paraId="654E8367" w14:textId="6D14A391" w:rsidR="00A768B1" w:rsidRPr="00A768B1" w:rsidRDefault="00A768B1" w:rsidP="00A768B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768B1">
        <w:rPr>
          <w:rFonts w:ascii="Times New Roman" w:hAnsi="Times New Roman" w:cs="Times New Roman"/>
          <w:sz w:val="28"/>
          <w:szCs w:val="28"/>
        </w:rPr>
        <w:t>Внимание и концентрацию - ребенок учиться удерживать фокус, не отвлекаться</w:t>
      </w:r>
    </w:p>
    <w:p w14:paraId="1013E282" w14:textId="77777777" w:rsidR="00A768B1" w:rsidRPr="00215529" w:rsidRDefault="00A768B1" w:rsidP="00A768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5529">
        <w:rPr>
          <w:rFonts w:ascii="Times New Roman" w:hAnsi="Times New Roman" w:cs="Times New Roman"/>
          <w:sz w:val="28"/>
          <w:szCs w:val="28"/>
        </w:rPr>
        <w:t>Память – благодаря многократным повторениям и вовлечению тела, информация усваивается глубже.</w:t>
      </w:r>
    </w:p>
    <w:p w14:paraId="65E551C4" w14:textId="77777777" w:rsidR="00A768B1" w:rsidRPr="00215529" w:rsidRDefault="00A768B1" w:rsidP="00A768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15529">
        <w:rPr>
          <w:rFonts w:ascii="Times New Roman" w:hAnsi="Times New Roman" w:cs="Times New Roman"/>
          <w:sz w:val="28"/>
          <w:szCs w:val="28"/>
        </w:rPr>
        <w:t>Координацию и моторику – движения тела напрямую связаны с развитием речи и мышления.</w:t>
      </w:r>
    </w:p>
    <w:p w14:paraId="297EC36A" w14:textId="77777777" w:rsidR="00A768B1" w:rsidRPr="00215529" w:rsidRDefault="00A768B1" w:rsidP="00A768B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29">
        <w:rPr>
          <w:rFonts w:ascii="Times New Roman" w:hAnsi="Times New Roman" w:cs="Times New Roman"/>
          <w:sz w:val="28"/>
          <w:szCs w:val="28"/>
        </w:rPr>
        <w:t>Эмоциональный интеллект – через игру дети учатся управлять своими эмоциями.</w:t>
      </w:r>
    </w:p>
    <w:p w14:paraId="7F1B92F8" w14:textId="77777777" w:rsidR="00A768B1" w:rsidRPr="00215529" w:rsidRDefault="00A768B1" w:rsidP="00A768B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29">
        <w:rPr>
          <w:rFonts w:ascii="Times New Roman" w:hAnsi="Times New Roman" w:cs="Times New Roman"/>
          <w:sz w:val="28"/>
          <w:szCs w:val="28"/>
        </w:rPr>
        <w:lastRenderedPageBreak/>
        <w:t>Речь – многие нейро игры «включают» речевые центры даже у неговорящих детей.</w:t>
      </w:r>
    </w:p>
    <w:p w14:paraId="5FE22FA6" w14:textId="77777777" w:rsidR="00A768B1" w:rsidRPr="00215529" w:rsidRDefault="00A768B1" w:rsidP="00A768B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29">
        <w:rPr>
          <w:rFonts w:ascii="Times New Roman" w:hAnsi="Times New Roman" w:cs="Times New Roman"/>
          <w:sz w:val="28"/>
          <w:szCs w:val="28"/>
        </w:rPr>
        <w:t>Навыки саморегуляции – ребенок становится спокойнее, увереннее, лучше справляется с трудностями.</w:t>
      </w:r>
    </w:p>
    <w:p w14:paraId="6AB4F331" w14:textId="3DF1CD54" w:rsidR="00A768B1" w:rsidRDefault="001A10AD" w:rsidP="00D252C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DejaVuSans" w:hAnsi="Times New Roman" w:cs="Times New Roman"/>
          <w:b/>
          <w:bCs/>
          <w:sz w:val="28"/>
          <w:szCs w:val="28"/>
        </w:rPr>
      </w:pPr>
      <w:r>
        <w:rPr>
          <w:rFonts w:ascii="Times New Roman" w:eastAsia="DejaVuSans" w:hAnsi="Times New Roman" w:cs="Times New Roman"/>
          <w:b/>
          <w:bCs/>
          <w:sz w:val="28"/>
          <w:szCs w:val="28"/>
        </w:rPr>
        <w:t xml:space="preserve">      </w:t>
      </w:r>
      <w:r w:rsidR="00A768B1" w:rsidRPr="00D252CF">
        <w:rPr>
          <w:rFonts w:ascii="Times New Roman" w:eastAsia="DejaVuSans" w:hAnsi="Times New Roman" w:cs="Times New Roman"/>
          <w:b/>
          <w:bCs/>
          <w:sz w:val="28"/>
          <w:szCs w:val="28"/>
        </w:rPr>
        <w:t xml:space="preserve">Примеры </w:t>
      </w:r>
      <w:r>
        <w:rPr>
          <w:rFonts w:ascii="Times New Roman" w:eastAsia="DejaVuSans" w:hAnsi="Times New Roman" w:cs="Times New Roman"/>
          <w:b/>
          <w:bCs/>
          <w:sz w:val="28"/>
          <w:szCs w:val="28"/>
        </w:rPr>
        <w:t xml:space="preserve">нейро </w:t>
      </w:r>
      <w:r w:rsidR="00A768B1" w:rsidRPr="00D252CF">
        <w:rPr>
          <w:rFonts w:ascii="Times New Roman" w:eastAsia="DejaVuSans" w:hAnsi="Times New Roman" w:cs="Times New Roman"/>
          <w:b/>
          <w:bCs/>
          <w:sz w:val="28"/>
          <w:szCs w:val="28"/>
        </w:rPr>
        <w:t xml:space="preserve">игр, которые </w:t>
      </w:r>
      <w:r w:rsidR="00AD054F">
        <w:rPr>
          <w:rFonts w:ascii="Times New Roman" w:eastAsia="DejaVuSans" w:hAnsi="Times New Roman" w:cs="Times New Roman"/>
          <w:b/>
          <w:bCs/>
          <w:sz w:val="28"/>
          <w:szCs w:val="28"/>
        </w:rPr>
        <w:t xml:space="preserve">я </w:t>
      </w:r>
      <w:r w:rsidR="00A768B1" w:rsidRPr="00D252CF">
        <w:rPr>
          <w:rFonts w:ascii="Times New Roman" w:eastAsia="DejaVuSans" w:hAnsi="Times New Roman" w:cs="Times New Roman"/>
          <w:b/>
          <w:bCs/>
          <w:sz w:val="28"/>
          <w:szCs w:val="28"/>
        </w:rPr>
        <w:t>использ</w:t>
      </w:r>
      <w:r w:rsidR="00AD054F">
        <w:rPr>
          <w:rFonts w:ascii="Times New Roman" w:eastAsia="DejaVuSans" w:hAnsi="Times New Roman" w:cs="Times New Roman"/>
          <w:b/>
          <w:bCs/>
          <w:sz w:val="28"/>
          <w:szCs w:val="28"/>
        </w:rPr>
        <w:t>ую в своей работе</w:t>
      </w:r>
      <w:r w:rsidR="00A768B1" w:rsidRPr="00D252CF">
        <w:rPr>
          <w:rFonts w:ascii="Times New Roman" w:eastAsia="DejaVuSans" w:hAnsi="Times New Roman" w:cs="Times New Roman"/>
          <w:b/>
          <w:bCs/>
          <w:sz w:val="28"/>
          <w:szCs w:val="28"/>
        </w:rPr>
        <w:t>:</w:t>
      </w:r>
    </w:p>
    <w:p w14:paraId="0D3D03C0" w14:textId="77777777" w:rsidR="00D252CF" w:rsidRPr="00D252CF" w:rsidRDefault="00D252CF" w:rsidP="00D252C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DejaVuSans" w:hAnsi="Times New Roman" w:cs="Times New Roman"/>
          <w:b/>
          <w:bCs/>
          <w:sz w:val="28"/>
          <w:szCs w:val="28"/>
        </w:rPr>
      </w:pPr>
    </w:p>
    <w:p w14:paraId="4F560A16" w14:textId="5162F5E6" w:rsidR="00AD054F" w:rsidRPr="00AD054F" w:rsidRDefault="00A768B1" w:rsidP="00AD05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DejaVuSans" w:hAnsi="Times New Roman" w:cs="Times New Roman"/>
          <w:b/>
          <w:bCs/>
          <w:sz w:val="28"/>
          <w:szCs w:val="28"/>
        </w:rPr>
      </w:pPr>
      <w:r w:rsidRPr="001B04E9">
        <w:rPr>
          <w:rFonts w:ascii="Times New Roman" w:eastAsia="DejaVuSans" w:hAnsi="Times New Roman" w:cs="Times New Roman"/>
          <w:sz w:val="28"/>
          <w:szCs w:val="28"/>
        </w:rPr>
        <w:t>Нейро игры на выкладывание узоров, дорожек из камней, выкладывание букв, предметов одновременно двумя руками.</w:t>
      </w:r>
    </w:p>
    <w:p w14:paraId="5C806667" w14:textId="77777777" w:rsidR="00AD054F" w:rsidRPr="00AD054F" w:rsidRDefault="00AD054F" w:rsidP="00AD054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DejaVuSans" w:hAnsi="Times New Roman" w:cs="Times New Roman"/>
          <w:b/>
          <w:bCs/>
          <w:sz w:val="28"/>
          <w:szCs w:val="28"/>
        </w:rPr>
      </w:pPr>
    </w:p>
    <w:p w14:paraId="2EF5E436" w14:textId="456B1E3B" w:rsidR="00AD054F" w:rsidRPr="00AD054F" w:rsidRDefault="00AD054F" w:rsidP="00AD054F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             </w:t>
      </w:r>
      <w:r w:rsidRPr="007A4896"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«Выложи разноцветные дорожки»     </w:t>
      </w:r>
      <w:r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          </w:t>
      </w:r>
    </w:p>
    <w:p w14:paraId="70668769" w14:textId="67905DD3" w:rsidR="001469D7" w:rsidRDefault="004522DB" w:rsidP="00AD054F">
      <w:pPr>
        <w:shd w:val="clear" w:color="auto" w:fill="FFFFFF"/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926468" wp14:editId="639E1529">
            <wp:simplePos x="0" y="0"/>
            <wp:positionH relativeFrom="column">
              <wp:posOffset>386715</wp:posOffset>
            </wp:positionH>
            <wp:positionV relativeFrom="paragraph">
              <wp:posOffset>163830</wp:posOffset>
            </wp:positionV>
            <wp:extent cx="2260800" cy="1836000"/>
            <wp:effectExtent l="114300" t="114300" r="101600" b="145415"/>
            <wp:wrapTight wrapText="bothSides">
              <wp:wrapPolygon edited="0">
                <wp:start x="-1092" y="-1345"/>
                <wp:lineTo x="-1092" y="23087"/>
                <wp:lineTo x="22389" y="23087"/>
                <wp:lineTo x="22389" y="-1345"/>
                <wp:lineTo x="-1092" y="-134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4" r="15044"/>
                    <a:stretch/>
                  </pic:blipFill>
                  <pic:spPr bwMode="auto">
                    <a:xfrm>
                      <a:off x="0" y="0"/>
                      <a:ext cx="2260800" cy="183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7E871" w14:textId="15D6ABFA" w:rsidR="00B27A5C" w:rsidRDefault="00AD054F" w:rsidP="00AD054F">
      <w:pPr>
        <w:pStyle w:val="a3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          </w:t>
      </w:r>
    </w:p>
    <w:p w14:paraId="42AC902B" w14:textId="1D122A68" w:rsidR="00AD054F" w:rsidRPr="00BF5579" w:rsidRDefault="00B27A5C" w:rsidP="00AD054F">
      <w:pPr>
        <w:pStyle w:val="a3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        </w:t>
      </w:r>
      <w:r w:rsidR="00AD054F" w:rsidRPr="007A4896"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>«Закрой камушком предмет»</w:t>
      </w:r>
    </w:p>
    <w:p w14:paraId="554B93EB" w14:textId="6EE9B890" w:rsidR="00AD054F" w:rsidRPr="00BF5579" w:rsidRDefault="004522DB" w:rsidP="00AD054F">
      <w:pPr>
        <w:pStyle w:val="a3"/>
        <w:autoSpaceDE w:val="0"/>
        <w:autoSpaceDN w:val="0"/>
        <w:adjustRightInd w:val="0"/>
        <w:spacing w:after="0" w:line="240" w:lineRule="auto"/>
        <w:ind w:left="786"/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820411" wp14:editId="6DA60FDF">
            <wp:simplePos x="0" y="0"/>
            <wp:positionH relativeFrom="column">
              <wp:posOffset>3158490</wp:posOffset>
            </wp:positionH>
            <wp:positionV relativeFrom="page">
              <wp:posOffset>3695700</wp:posOffset>
            </wp:positionV>
            <wp:extent cx="2219325" cy="1835150"/>
            <wp:effectExtent l="114300" t="114300" r="104775" b="146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3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4F">
        <w:rPr>
          <w:rFonts w:ascii="Times New Roman" w:eastAsia="DejaVuSans" w:hAnsi="Times New Roman" w:cs="Times New Roman"/>
          <w:b/>
          <w:bCs/>
          <w:color w:val="FF0000"/>
          <w:sz w:val="24"/>
          <w:szCs w:val="24"/>
        </w:rPr>
        <w:t xml:space="preserve">        </w:t>
      </w:r>
    </w:p>
    <w:p w14:paraId="3A9010D4" w14:textId="774360E9" w:rsidR="00AD054F" w:rsidRDefault="00AD054F" w:rsidP="00A768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</w:p>
    <w:p w14:paraId="12F809FA" w14:textId="50A37F8E" w:rsidR="00B27A5C" w:rsidRPr="00B27A5C" w:rsidRDefault="00B27A5C" w:rsidP="00B27A5C">
      <w:pPr>
        <w:rPr>
          <w:rFonts w:ascii="Times New Roman" w:eastAsia="Times New Roman" w:hAnsi="Times New Roman" w:cs="Times New Roman"/>
          <w:sz w:val="28"/>
          <w:szCs w:val="24"/>
        </w:rPr>
      </w:pPr>
    </w:p>
    <w:p w14:paraId="2B614C38" w14:textId="4EB5CDD2" w:rsidR="00B27A5C" w:rsidRPr="00B27A5C" w:rsidRDefault="00B27A5C" w:rsidP="00B27A5C">
      <w:pPr>
        <w:rPr>
          <w:rFonts w:ascii="Times New Roman" w:eastAsia="Times New Roman" w:hAnsi="Times New Roman" w:cs="Times New Roman"/>
          <w:sz w:val="28"/>
          <w:szCs w:val="24"/>
        </w:rPr>
      </w:pPr>
    </w:p>
    <w:p w14:paraId="2FA5C416" w14:textId="05604ED2" w:rsidR="00B27A5C" w:rsidRPr="00B27A5C" w:rsidRDefault="00B27A5C" w:rsidP="00B27A5C">
      <w:pPr>
        <w:rPr>
          <w:rFonts w:ascii="Times New Roman" w:eastAsia="Times New Roman" w:hAnsi="Times New Roman" w:cs="Times New Roman"/>
          <w:sz w:val="28"/>
          <w:szCs w:val="24"/>
        </w:rPr>
      </w:pPr>
    </w:p>
    <w:p w14:paraId="5ABC850F" w14:textId="5BAAD270" w:rsidR="00B27A5C" w:rsidRDefault="00B27A5C" w:rsidP="00B27A5C">
      <w:pPr>
        <w:rPr>
          <w:rFonts w:ascii="Times New Roman" w:eastAsia="Times New Roman" w:hAnsi="Times New Roman" w:cs="Times New Roman"/>
          <w:bCs/>
          <w:iCs/>
          <w:sz w:val="28"/>
          <w:szCs w:val="24"/>
        </w:rPr>
      </w:pPr>
    </w:p>
    <w:p w14:paraId="4533F1B1" w14:textId="68F6F6DB" w:rsidR="004522DB" w:rsidRDefault="00B27A5C" w:rsidP="004522DB">
      <w:pPr>
        <w:tabs>
          <w:tab w:val="left" w:pos="99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Pr="007A48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«Накорми животных»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</w:t>
      </w:r>
      <w:r w:rsidR="004522DB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</w:t>
      </w:r>
    </w:p>
    <w:p w14:paraId="59C5C8D9" w14:textId="65692678" w:rsidR="004522DB" w:rsidRPr="004522DB" w:rsidRDefault="004522DB" w:rsidP="004522DB">
      <w:pPr>
        <w:rPr>
          <w:rFonts w:ascii="Times New Roman" w:hAnsi="Times New Roman" w:cs="Times New Roman"/>
          <w:sz w:val="24"/>
          <w:szCs w:val="24"/>
        </w:rPr>
      </w:pPr>
      <w:r w:rsidRPr="007A4896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19F02A5" wp14:editId="06C44ABF">
            <wp:simplePos x="0" y="0"/>
            <wp:positionH relativeFrom="margin">
              <wp:posOffset>378460</wp:posOffset>
            </wp:positionH>
            <wp:positionV relativeFrom="paragraph">
              <wp:posOffset>106680</wp:posOffset>
            </wp:positionV>
            <wp:extent cx="2287905" cy="1819275"/>
            <wp:effectExtent l="114300" t="114300" r="112395" b="142875"/>
            <wp:wrapTight wrapText="bothSides">
              <wp:wrapPolygon edited="0">
                <wp:start x="-1079" y="-1357"/>
                <wp:lineTo x="-1079" y="23070"/>
                <wp:lineTo x="22481" y="23070"/>
                <wp:lineTo x="22481" y="-1357"/>
                <wp:lineTo x="-1079" y="-135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2C942" w14:textId="6B3786B1" w:rsidR="004522DB" w:rsidRDefault="004522DB" w:rsidP="004522DB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B04E9">
        <w:rPr>
          <w:noProof/>
        </w:rPr>
        <w:drawing>
          <wp:anchor distT="0" distB="0" distL="114300" distR="114300" simplePos="0" relativeHeight="251667456" behindDoc="1" locked="0" layoutInCell="1" allowOverlap="1" wp14:anchorId="6050BA34" wp14:editId="53168EEB">
            <wp:simplePos x="0" y="0"/>
            <wp:positionH relativeFrom="margin">
              <wp:posOffset>3215640</wp:posOffset>
            </wp:positionH>
            <wp:positionV relativeFrom="paragraph">
              <wp:posOffset>454025</wp:posOffset>
            </wp:positionV>
            <wp:extent cx="2362200" cy="1962150"/>
            <wp:effectExtent l="114300" t="114300" r="114300" b="152400"/>
            <wp:wrapTight wrapText="bothSides">
              <wp:wrapPolygon edited="0">
                <wp:start x="-1045" y="-1258"/>
                <wp:lineTo x="-1045" y="23068"/>
                <wp:lineTo x="22471" y="23068"/>
                <wp:lineTo x="22471" y="-1258"/>
                <wp:lineTo x="-1045" y="-125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02476648"/>
      <w:r w:rsidRPr="002C0756">
        <w:rPr>
          <w:rFonts w:ascii="Times New Roman" w:eastAsia="Times New Roman" w:hAnsi="Times New Roman" w:cs="Times New Roman"/>
          <w:color w:val="FF0000"/>
          <w:sz w:val="28"/>
          <w:szCs w:val="24"/>
        </w:rPr>
        <w:t>«</w:t>
      </w:r>
      <w:bookmarkEnd w:id="1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Проведи камушком по дорожкам»       </w:t>
      </w:r>
    </w:p>
    <w:p w14:paraId="7693382A" w14:textId="717D0E71" w:rsidR="004522DB" w:rsidRPr="004522DB" w:rsidRDefault="004522DB" w:rsidP="004522DB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522DB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95FEE3D" wp14:editId="123715AB">
            <wp:extent cx="2295525" cy="1562100"/>
            <wp:effectExtent l="133350" t="114300" r="123825" b="171450"/>
            <wp:docPr id="12" name="Рисунок 11" descr="IMG_20221123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_20221123_09494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8851" r="13264" b="3764"/>
                    <a:stretch>
                      <a:fillRect/>
                    </a:stretch>
                  </pic:blipFill>
                  <pic:spPr>
                    <a:xfrm>
                      <a:off x="0" y="0"/>
                      <a:ext cx="2315418" cy="1575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C0756">
        <w:rPr>
          <w:rFonts w:ascii="Times New Roman" w:eastAsia="Times New Roman" w:hAnsi="Times New Roman" w:cs="Times New Roman"/>
          <w:color w:val="FF0000"/>
          <w:sz w:val="28"/>
          <w:szCs w:val="24"/>
        </w:rPr>
        <w:t>«</w:t>
      </w: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>Вы</w:t>
      </w:r>
      <w:r w:rsidRPr="004522DB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>ложи</w:t>
      </w: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 xml:space="preserve"> </w:t>
      </w:r>
      <w:r w:rsidRPr="004522DB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>букву «Ш» из камней</w:t>
      </w:r>
      <w:r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>»</w:t>
      </w:r>
    </w:p>
    <w:p w14:paraId="29A367A5" w14:textId="028DD2B2" w:rsidR="002C0756" w:rsidRPr="001A10AD" w:rsidRDefault="001A10AD" w:rsidP="001A10AD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1A10A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Нейро игры на </w:t>
      </w:r>
      <w:r w:rsidRPr="001A10AD">
        <w:rPr>
          <w:rFonts w:ascii="Times New Roman" w:hAnsi="Times New Roman" w:cs="Times New Roman"/>
          <w:sz w:val="28"/>
          <w:szCs w:val="28"/>
        </w:rPr>
        <w:t>зеркальное или симметричное</w:t>
      </w:r>
      <w:r>
        <w:rPr>
          <w:rFonts w:ascii="Times New Roman" w:hAnsi="Times New Roman" w:cs="Times New Roman"/>
          <w:sz w:val="28"/>
          <w:szCs w:val="28"/>
        </w:rPr>
        <w:t>, двуручное</w:t>
      </w:r>
      <w:r w:rsidRPr="001A10AD">
        <w:rPr>
          <w:rFonts w:ascii="Times New Roman" w:hAnsi="Times New Roman" w:cs="Times New Roman"/>
          <w:sz w:val="28"/>
          <w:szCs w:val="28"/>
        </w:rPr>
        <w:t xml:space="preserve"> рисование</w:t>
      </w:r>
      <w:r w:rsidRPr="00DE7E55">
        <w:rPr>
          <w:noProof/>
        </w:rPr>
        <w:t xml:space="preserve"> </w:t>
      </w:r>
    </w:p>
    <w:p w14:paraId="66F08D94" w14:textId="20BAF2B3" w:rsidR="001A10AD" w:rsidRPr="001A10AD" w:rsidRDefault="001A10AD" w:rsidP="001A10AD">
      <w:pPr>
        <w:tabs>
          <w:tab w:val="left" w:pos="6135"/>
        </w:tabs>
        <w:spacing w:after="0" w:line="300" w:lineRule="atLeast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7A489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«Пройди по линиям двумя руками»   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</w:t>
      </w:r>
    </w:p>
    <w:p w14:paraId="153348F8" w14:textId="6247948B" w:rsidR="001A10AD" w:rsidRPr="001A10AD" w:rsidRDefault="001A10AD" w:rsidP="001A10AD">
      <w:pPr>
        <w:tabs>
          <w:tab w:val="left" w:pos="6135"/>
        </w:tabs>
        <w:spacing w:after="0" w:line="300" w:lineRule="atLeast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9CAAB7" wp14:editId="169F3FC9">
            <wp:simplePos x="0" y="0"/>
            <wp:positionH relativeFrom="column">
              <wp:posOffset>300990</wp:posOffset>
            </wp:positionH>
            <wp:positionV relativeFrom="paragraph">
              <wp:posOffset>139065</wp:posOffset>
            </wp:positionV>
            <wp:extent cx="2301240" cy="1885950"/>
            <wp:effectExtent l="114300" t="114300" r="118110" b="1524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0" t="14467" r="30137" b="9597"/>
                    <a:stretch/>
                  </pic:blipFill>
                  <pic:spPr bwMode="auto">
                    <a:xfrm>
                      <a:off x="0" y="0"/>
                      <a:ext cx="230124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7FA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</w:t>
      </w:r>
      <w:r w:rsidRPr="001A10A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«Провези машины по дорожкам»</w:t>
      </w:r>
    </w:p>
    <w:p w14:paraId="383520B7" w14:textId="534AE0CA" w:rsidR="002C0756" w:rsidRDefault="001A10AD" w:rsidP="001A10AD">
      <w:pPr>
        <w:tabs>
          <w:tab w:val="left" w:pos="6795"/>
        </w:tabs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5365412" wp14:editId="732AEA58">
            <wp:simplePos x="0" y="0"/>
            <wp:positionH relativeFrom="column">
              <wp:posOffset>3044190</wp:posOffset>
            </wp:positionH>
            <wp:positionV relativeFrom="paragraph">
              <wp:posOffset>243840</wp:posOffset>
            </wp:positionV>
            <wp:extent cx="2447925" cy="2009775"/>
            <wp:effectExtent l="114300" t="114300" r="104775" b="142875"/>
            <wp:wrapTight wrapText="bothSides">
              <wp:wrapPolygon edited="0">
                <wp:start x="-1009" y="-1228"/>
                <wp:lineTo x="-1009" y="22931"/>
                <wp:lineTo x="22356" y="22931"/>
                <wp:lineTo x="22356" y="-1228"/>
                <wp:lineTo x="-1009" y="-122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04550" w14:textId="22EE44DF" w:rsidR="001A10AD" w:rsidRPr="002C0756" w:rsidRDefault="001A10AD" w:rsidP="004522DB">
      <w:pPr>
        <w:tabs>
          <w:tab w:val="left" w:pos="1065"/>
        </w:tabs>
        <w:rPr>
          <w:rFonts w:ascii="Times New Roman" w:eastAsia="Times New Roman" w:hAnsi="Times New Roman" w:cs="Times New Roman"/>
          <w:sz w:val="28"/>
          <w:szCs w:val="24"/>
        </w:rPr>
      </w:pPr>
    </w:p>
    <w:p w14:paraId="2254E679" w14:textId="77777777" w:rsidR="007E7FAC" w:rsidRDefault="001A10AD" w:rsidP="007E7FAC">
      <w:pP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1A10A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«</w:t>
      </w:r>
      <w:r w:rsidR="007E7FA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Пройди лабиринт двумя    </w:t>
      </w:r>
    </w:p>
    <w:p w14:paraId="644F4C4F" w14:textId="2F3DE128" w:rsidR="001A10AD" w:rsidRPr="001A10AD" w:rsidRDefault="007E7FAC" w:rsidP="007E7FAC">
      <w:pPr>
        <w:tabs>
          <w:tab w:val="left" w:pos="5595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пальчиками одновременно</w:t>
      </w:r>
      <w:r w:rsidR="001A10AD" w:rsidRPr="001A10A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» 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ab/>
      </w:r>
      <w:r w:rsidRPr="007A489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«Покажи двумя руками»           </w:t>
      </w:r>
    </w:p>
    <w:p w14:paraId="222A32AE" w14:textId="5EF4708C" w:rsidR="001A10AD" w:rsidRDefault="005B6FEA" w:rsidP="007E7FAC">
      <w:pPr>
        <w:tabs>
          <w:tab w:val="center" w:pos="5031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4F54A36" wp14:editId="3CD46278">
            <wp:simplePos x="0" y="0"/>
            <wp:positionH relativeFrom="column">
              <wp:posOffset>3168015</wp:posOffset>
            </wp:positionH>
            <wp:positionV relativeFrom="paragraph">
              <wp:posOffset>114935</wp:posOffset>
            </wp:positionV>
            <wp:extent cx="2326005" cy="2047875"/>
            <wp:effectExtent l="114300" t="114300" r="112395" b="142875"/>
            <wp:wrapTight wrapText="bothSides">
              <wp:wrapPolygon edited="0">
                <wp:start x="-1061" y="-1206"/>
                <wp:lineTo x="-1061" y="22906"/>
                <wp:lineTo x="22467" y="22906"/>
                <wp:lineTo x="22467" y="-1206"/>
                <wp:lineTo x="-1061" y="-120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r="21671"/>
                    <a:stretch/>
                  </pic:blipFill>
                  <pic:spPr bwMode="auto">
                    <a:xfrm>
                      <a:off x="0" y="0"/>
                      <a:ext cx="232600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7FA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</w:t>
      </w:r>
      <w:r w:rsidR="007E7FAC">
        <w:rPr>
          <w:noProof/>
        </w:rPr>
        <w:drawing>
          <wp:inline distT="0" distB="0" distL="0" distR="0" wp14:anchorId="2968A2DC" wp14:editId="29C395A3">
            <wp:extent cx="2418715" cy="1990725"/>
            <wp:effectExtent l="133350" t="114300" r="153035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1" cy="2007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7FA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                                  </w:t>
      </w:r>
      <w:r w:rsidRPr="007A489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ab/>
        <w:t xml:space="preserve">                                                       </w:t>
      </w:r>
    </w:p>
    <w:p w14:paraId="765F92C3" w14:textId="77777777" w:rsidR="00512B0D" w:rsidRDefault="007E7FAC" w:rsidP="007E7FAC">
      <w:pPr>
        <w:pStyle w:val="a8"/>
        <w:tabs>
          <w:tab w:val="left" w:pos="6465"/>
        </w:tabs>
        <w:spacing w:before="0" w:beforeAutospacing="0" w:after="0" w:afterAutospacing="0"/>
        <w:rPr>
          <w:rFonts w:ascii="Georgia" w:eastAsiaTheme="minorEastAsia" w:hAnsi="Georgia" w:cstheme="minorBidi"/>
          <w:b/>
          <w:bCs/>
          <w:color w:val="FF0000"/>
          <w:kern w:val="24"/>
          <w:sz w:val="22"/>
          <w:szCs w:val="22"/>
        </w:rPr>
      </w:pPr>
      <w:r>
        <w:rPr>
          <w:rFonts w:ascii="Georgia" w:eastAsiaTheme="minorEastAsia" w:hAnsi="Georgia" w:cstheme="minorBidi"/>
          <w:b/>
          <w:bCs/>
          <w:color w:val="FF0000"/>
          <w:kern w:val="24"/>
          <w:sz w:val="22"/>
          <w:szCs w:val="22"/>
        </w:rPr>
        <w:t xml:space="preserve">           </w:t>
      </w:r>
      <w:r w:rsidR="005B6FEA">
        <w:rPr>
          <w:rFonts w:ascii="Georgia" w:eastAsiaTheme="minorEastAsia" w:hAnsi="Georgia" w:cstheme="minorBidi"/>
          <w:b/>
          <w:bCs/>
          <w:color w:val="FF0000"/>
          <w:kern w:val="24"/>
          <w:sz w:val="22"/>
          <w:szCs w:val="22"/>
        </w:rPr>
        <w:t>«Пройди по дорожкам</w:t>
      </w:r>
      <w:r>
        <w:rPr>
          <w:rFonts w:ascii="Georgia" w:eastAsiaTheme="minorEastAsia" w:hAnsi="Georgia" w:cstheme="minorBidi"/>
          <w:b/>
          <w:bCs/>
          <w:color w:val="FF0000"/>
          <w:kern w:val="24"/>
          <w:sz w:val="22"/>
          <w:szCs w:val="22"/>
        </w:rPr>
        <w:t xml:space="preserve">»                                  </w:t>
      </w:r>
    </w:p>
    <w:p w14:paraId="711F70D5" w14:textId="2C1929E2" w:rsidR="005B6FEA" w:rsidRDefault="005B6FEA" w:rsidP="007E7FAC">
      <w:pPr>
        <w:pStyle w:val="a8"/>
        <w:tabs>
          <w:tab w:val="left" w:pos="6465"/>
        </w:tabs>
        <w:spacing w:before="0" w:beforeAutospacing="0" w:after="0" w:afterAutospacing="0"/>
        <w:rPr>
          <w:b/>
          <w:bCs/>
          <w:noProof/>
          <w:color w:val="FF0000"/>
        </w:rPr>
      </w:pPr>
    </w:p>
    <w:p w14:paraId="13AF945D" w14:textId="77777777" w:rsidR="007E7FAC" w:rsidRPr="007E7FAC" w:rsidRDefault="007E7FAC" w:rsidP="007E7FAC">
      <w:pPr>
        <w:pStyle w:val="a8"/>
        <w:tabs>
          <w:tab w:val="left" w:pos="6465"/>
        </w:tabs>
        <w:spacing w:before="0" w:beforeAutospacing="0" w:after="0" w:afterAutospacing="0"/>
        <w:rPr>
          <w:rFonts w:ascii="Georgia" w:eastAsiaTheme="minorEastAsia" w:hAnsi="Georgia" w:cstheme="minorBidi"/>
          <w:b/>
          <w:bCs/>
          <w:color w:val="FF0000"/>
          <w:kern w:val="24"/>
          <w:sz w:val="22"/>
          <w:szCs w:val="22"/>
        </w:rPr>
      </w:pPr>
    </w:p>
    <w:p w14:paraId="2B5E0184" w14:textId="3F9A7D8C" w:rsidR="002C0756" w:rsidRPr="005B6FEA" w:rsidRDefault="00512B0D" w:rsidP="005B6FEA">
      <w:pPr>
        <w:rPr>
          <w:rFonts w:ascii="Times New Roman" w:eastAsia="Times New Roman" w:hAnsi="Times New Roman" w:cs="Times New Roman"/>
          <w:color w:val="FF0000"/>
          <w:sz w:val="18"/>
          <w:szCs w:val="1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0F77297" wp14:editId="0C4FD8BE">
            <wp:simplePos x="0" y="0"/>
            <wp:positionH relativeFrom="column">
              <wp:posOffset>3082290</wp:posOffset>
            </wp:positionH>
            <wp:positionV relativeFrom="paragraph">
              <wp:posOffset>257175</wp:posOffset>
            </wp:positionV>
            <wp:extent cx="2332990" cy="1941195"/>
            <wp:effectExtent l="114300" t="114300" r="105410" b="154305"/>
            <wp:wrapTight wrapText="bothSides">
              <wp:wrapPolygon edited="0">
                <wp:start x="-1058" y="-1272"/>
                <wp:lineTo x="-1058" y="23105"/>
                <wp:lineTo x="22400" y="23105"/>
                <wp:lineTo x="22400" y="-1272"/>
                <wp:lineTo x="-1058" y="-127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4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6FEA">
        <w:rPr>
          <w:noProof/>
        </w:rPr>
        <w:t xml:space="preserve"> </w:t>
      </w:r>
      <w:r w:rsidR="005B6FEA">
        <w:rPr>
          <w:noProof/>
        </w:rPr>
        <w:drawing>
          <wp:inline distT="0" distB="0" distL="0" distR="0" wp14:anchorId="6557E28C" wp14:editId="34B1EBCA">
            <wp:extent cx="2343150" cy="2143125"/>
            <wp:effectExtent l="133350" t="114300" r="133350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51" cy="215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7FAC">
        <w:rPr>
          <w:noProof/>
        </w:rPr>
        <w:t xml:space="preserve">                  </w:t>
      </w:r>
      <w:r>
        <w:rPr>
          <w:rFonts w:ascii="Georgia" w:eastAsiaTheme="minorEastAsia" w:hAnsi="Georgia"/>
          <w:b/>
          <w:bCs/>
          <w:color w:val="FF0000"/>
          <w:kern w:val="24"/>
        </w:rPr>
        <w:t xml:space="preserve"> </w:t>
      </w:r>
    </w:p>
    <w:p w14:paraId="5B696E59" w14:textId="2B6F73F8" w:rsidR="00512B0D" w:rsidRPr="005B6FEA" w:rsidRDefault="00512B0D" w:rsidP="00512B0D">
      <w:pPr>
        <w:rPr>
          <w:rFonts w:ascii="Times New Roman" w:eastAsia="Times New Roman" w:hAnsi="Times New Roman" w:cs="Times New Roman"/>
          <w:color w:val="FF0000"/>
          <w:sz w:val="18"/>
          <w:szCs w:val="16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                                                       </w:t>
      </w:r>
      <w:r w:rsidRPr="001A10A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Пройди</w:t>
      </w:r>
      <w:r>
        <w:rPr>
          <w:b/>
          <w:bCs/>
          <w:noProof/>
          <w:color w:val="FF0000"/>
        </w:rPr>
        <w:t xml:space="preserve"> по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лабиринт</w:t>
      </w:r>
      <w:r>
        <w:rPr>
          <w:b/>
          <w:bCs/>
          <w:noProof/>
          <w:color w:val="FF0000"/>
        </w:rPr>
        <w:t>ам»</w:t>
      </w:r>
      <w:r>
        <w:rPr>
          <w:noProof/>
        </w:rPr>
        <w:t xml:space="preserve">   </w:t>
      </w:r>
    </w:p>
    <w:p w14:paraId="4E8AF099" w14:textId="66B0365E" w:rsidR="007E7FAC" w:rsidRPr="00A807CA" w:rsidRDefault="007E7FAC" w:rsidP="00A807CA">
      <w:pPr>
        <w:pStyle w:val="a3"/>
        <w:numPr>
          <w:ilvl w:val="0"/>
          <w:numId w:val="7"/>
        </w:num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7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Нейро гимнастика и </w:t>
      </w:r>
      <w:proofErr w:type="spellStart"/>
      <w:r w:rsidRPr="00A807C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кинезиологические</w:t>
      </w:r>
      <w:proofErr w:type="spellEnd"/>
      <w:r w:rsidRPr="00A80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14:paraId="11229136" w14:textId="77777777" w:rsidR="00512B0D" w:rsidRPr="00986556" w:rsidRDefault="00512B0D" w:rsidP="00512B0D">
      <w:pPr>
        <w:pStyle w:val="a3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08F174" w14:textId="14C0D64A" w:rsidR="002C0756" w:rsidRDefault="00512B0D" w:rsidP="00512B0D">
      <w:pPr>
        <w:tabs>
          <w:tab w:val="left" w:pos="1440"/>
          <w:tab w:val="left" w:pos="6570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</w:t>
      </w:r>
      <w:r w:rsidRPr="00512B0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«Веселые ладошки»                                 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</w:t>
      </w:r>
      <w:r w:rsidRPr="00512B0D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«Разноцветные ладошки»                           </w:t>
      </w:r>
    </w:p>
    <w:p w14:paraId="3F1557AD" w14:textId="32BAB6A1" w:rsidR="002C0756" w:rsidRPr="002C0756" w:rsidRDefault="002C0756" w:rsidP="002C0756">
      <w:pPr>
        <w:tabs>
          <w:tab w:val="left" w:pos="5415"/>
        </w:tabs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</w:t>
      </w:r>
      <w:r w:rsidR="00512B0D">
        <w:rPr>
          <w:noProof/>
        </w:rPr>
        <w:drawing>
          <wp:inline distT="0" distB="0" distL="0" distR="0" wp14:anchorId="6B9FCE0C" wp14:editId="09F9A317">
            <wp:extent cx="2295525" cy="1599781"/>
            <wp:effectExtent l="133350" t="114300" r="123825" b="1720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51" cy="1615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</w:t>
      </w:r>
      <w:r w:rsidR="00512B0D">
        <w:rPr>
          <w:noProof/>
        </w:rPr>
        <w:drawing>
          <wp:inline distT="0" distB="0" distL="0" distR="0" wp14:anchorId="2474C0C9" wp14:editId="2D1353C9">
            <wp:extent cx="2257425" cy="1647825"/>
            <wp:effectExtent l="133350" t="114300" r="123825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46" cy="1647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     </w:t>
      </w:r>
    </w:p>
    <w:p w14:paraId="073112B4" w14:textId="58716122" w:rsidR="007D6C85" w:rsidRDefault="00512B0D" w:rsidP="007D6C85">
      <w:pPr>
        <w:tabs>
          <w:tab w:val="left" w:pos="810"/>
        </w:tabs>
        <w:spacing w:after="0" w:line="300" w:lineRule="atLeast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Pr="00512B0D">
        <w:rPr>
          <w:rFonts w:ascii="Times New Roman" w:eastAsia="Times New Roman" w:hAnsi="Times New Roman" w:cs="Times New Roman"/>
          <w:b/>
          <w:bCs/>
          <w:color w:val="FF0000"/>
          <w:sz w:val="24"/>
        </w:rPr>
        <w:t>«</w:t>
      </w:r>
      <w:proofErr w:type="spellStart"/>
      <w:r w:rsidRPr="00512B0D">
        <w:rPr>
          <w:rFonts w:ascii="Times New Roman" w:eastAsia="Times New Roman" w:hAnsi="Times New Roman" w:cs="Times New Roman"/>
          <w:b/>
          <w:bCs/>
          <w:color w:val="FF0000"/>
          <w:sz w:val="24"/>
        </w:rPr>
        <w:t>Нейрокруг</w:t>
      </w:r>
      <w:proofErr w:type="spellEnd"/>
      <w:r w:rsidRPr="00512B0D">
        <w:rPr>
          <w:rFonts w:ascii="Times New Roman" w:eastAsia="Times New Roman" w:hAnsi="Times New Roman" w:cs="Times New Roman"/>
          <w:b/>
          <w:bCs/>
          <w:color w:val="FF0000"/>
          <w:sz w:val="24"/>
        </w:rPr>
        <w:t>»</w:t>
      </w:r>
      <w:r w:rsidR="007D6C85">
        <w:rPr>
          <w:rFonts w:ascii="Times New Roman" w:eastAsia="Times New Roman" w:hAnsi="Times New Roman" w:cs="Times New Roman"/>
          <w:b/>
          <w:bCs/>
          <w:color w:val="FF0000"/>
          <w:sz w:val="24"/>
        </w:rPr>
        <w:tab/>
      </w:r>
      <w:r w:rsidR="007D6C85" w:rsidRP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</w:t>
      </w:r>
      <w:r w:rsid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</w:t>
      </w:r>
      <w:proofErr w:type="gramStart"/>
      <w:r w:rsid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</w:t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A807CA" w:rsidRP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«</w:t>
      </w:r>
      <w:proofErr w:type="gramEnd"/>
      <w:r w:rsidR="00A807CA" w:rsidRP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Ладонь,кулак, ребро</w:t>
      </w:r>
      <w:r w:rsidR="00A807CA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»</w:t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</w:t>
      </w:r>
    </w:p>
    <w:p w14:paraId="00E8EE3A" w14:textId="2EEFA559" w:rsidR="002C0756" w:rsidRPr="007D6C85" w:rsidRDefault="00A807CA" w:rsidP="007D6C85">
      <w:pPr>
        <w:tabs>
          <w:tab w:val="left" w:pos="7230"/>
        </w:tabs>
        <w:spacing w:after="0" w:line="300" w:lineRule="atLeast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</w:t>
      </w:r>
      <w:r w:rsidR="007D6C85">
        <w:rPr>
          <w:noProof/>
        </w:rPr>
        <w:drawing>
          <wp:inline distT="0" distB="0" distL="0" distR="0" wp14:anchorId="35AF44E5" wp14:editId="0D136015">
            <wp:extent cx="2171700" cy="1724025"/>
            <wp:effectExtent l="114300" t="114300" r="114300" b="1428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26" cy="1730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</w:t>
      </w:r>
      <w:r w:rsidR="007D6C85">
        <w:rPr>
          <w:noProof/>
        </w:rPr>
        <w:drawing>
          <wp:inline distT="0" distB="0" distL="0" distR="0" wp14:anchorId="61C676B5" wp14:editId="112100E1">
            <wp:extent cx="2285782" cy="1645285"/>
            <wp:effectExtent l="133350" t="114300" r="133985" b="1644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60" cy="1663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6C85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</w:t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  </w:t>
      </w:r>
      <w:r w:rsidR="007D6C85">
        <w:rPr>
          <w:noProof/>
        </w:rPr>
        <w:drawing>
          <wp:inline distT="0" distB="0" distL="0" distR="0" wp14:anchorId="411B6177" wp14:editId="36E69EE6">
            <wp:extent cx="2362200" cy="1753755"/>
            <wp:effectExtent l="114300" t="114300" r="114300" b="1517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8"/>
                    <a:stretch/>
                  </pic:blipFill>
                  <pic:spPr bwMode="auto">
                    <a:xfrm>
                      <a:off x="0" y="0"/>
                      <a:ext cx="2369776" cy="175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   </w:t>
      </w:r>
      <w:r w:rsidR="007D6C85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="007D6C85">
        <w:rPr>
          <w:noProof/>
        </w:rPr>
        <w:drawing>
          <wp:inline distT="0" distB="0" distL="0" distR="0" wp14:anchorId="72DB09C6" wp14:editId="40329EDE">
            <wp:extent cx="2305050" cy="1743507"/>
            <wp:effectExtent l="114300" t="114300" r="114300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36" cy="175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8CA92A" w14:textId="12D99FA1" w:rsidR="002C0756" w:rsidRPr="00A807CA" w:rsidRDefault="007D6C85" w:rsidP="00A807CA">
      <w:pPr>
        <w:tabs>
          <w:tab w:val="left" w:pos="5790"/>
        </w:tabs>
        <w:spacing w:after="0" w:line="300" w:lineRule="atLeast"/>
        <w:rPr>
          <w:rFonts w:ascii="Times New Roman" w:hAnsi="Times New Roman" w:cs="Times New Roman"/>
          <w:b/>
          <w:bCs/>
          <w:noProof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</w:t>
      </w:r>
      <w:r w:rsidRPr="007D6C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«Ладонь, кулак </w:t>
      </w:r>
      <w:r w:rsidR="00A807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–</w:t>
      </w:r>
      <w:r w:rsidRPr="007D6C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повтори</w:t>
      </w:r>
      <w:r w:rsidR="00A807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</w:t>
      </w:r>
      <w:proofErr w:type="gramStart"/>
      <w:r w:rsidR="00A807CA" w:rsidRPr="00A807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«</w:t>
      </w:r>
      <w:proofErr w:type="gramEnd"/>
      <w:r w:rsidR="00A807CA" w:rsidRPr="00A807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Покажи жесты руками»                 </w:t>
      </w:r>
      <w:r w:rsidR="00A807CA">
        <w:rPr>
          <w:noProof/>
        </w:rPr>
        <w:drawing>
          <wp:inline distT="0" distB="0" distL="0" distR="0" wp14:anchorId="4B6E3E3F" wp14:editId="43AB924D">
            <wp:extent cx="2362199" cy="1581150"/>
            <wp:effectExtent l="133350" t="114300" r="13398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85" cy="1584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07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</w:t>
      </w:r>
      <w:r w:rsidR="00A807CA">
        <w:rPr>
          <w:noProof/>
        </w:rPr>
        <w:drawing>
          <wp:inline distT="0" distB="0" distL="0" distR="0" wp14:anchorId="4967AE8F" wp14:editId="76A8EA97">
            <wp:extent cx="2314575" cy="1636409"/>
            <wp:effectExtent l="133350" t="114300" r="123825" b="1733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57" cy="165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D1CB7" w14:textId="192CC3C2" w:rsidR="002C0756" w:rsidRDefault="00A807CA" w:rsidP="00690CD1">
      <w:pPr>
        <w:tabs>
          <w:tab w:val="left" w:pos="6555"/>
        </w:tabs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</w:rPr>
        <w:t>«</w:t>
      </w:r>
      <w:r w:rsidRPr="00A807CA">
        <w:rPr>
          <w:rFonts w:ascii="Times New Roman" w:eastAsia="Times New Roman" w:hAnsi="Times New Roman" w:cs="Times New Roman"/>
          <w:b/>
          <w:bCs/>
          <w:color w:val="FF0000"/>
          <w:sz w:val="24"/>
        </w:rPr>
        <w:t>Покажи жесты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</w:rPr>
        <w:t xml:space="preserve"> -</w:t>
      </w:r>
      <w:r w:rsidRPr="00A807CA">
        <w:rPr>
          <w:rFonts w:ascii="Times New Roman" w:eastAsia="Times New Roman" w:hAnsi="Times New Roman" w:cs="Times New Roman"/>
          <w:b/>
          <w:bCs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</w:rPr>
        <w:t>назови</w:t>
      </w:r>
      <w:r w:rsidRPr="00A807CA">
        <w:rPr>
          <w:rFonts w:ascii="Times New Roman" w:eastAsia="Times New Roman" w:hAnsi="Times New Roman" w:cs="Times New Roman"/>
          <w:b/>
          <w:bCs/>
          <w:color w:val="FF0000"/>
          <w:sz w:val="24"/>
        </w:rPr>
        <w:t xml:space="preserve"> </w:t>
      </w:r>
      <w:proofErr w:type="gramStart"/>
      <w:r w:rsidRPr="00A807CA">
        <w:rPr>
          <w:rFonts w:ascii="Times New Roman" w:eastAsia="Times New Roman" w:hAnsi="Times New Roman" w:cs="Times New Roman"/>
          <w:b/>
          <w:bCs/>
          <w:color w:val="FF0000"/>
          <w:sz w:val="24"/>
        </w:rPr>
        <w:t>слоги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</w:rPr>
        <w:t>»</w:t>
      </w:r>
      <w:r w:rsidR="00690CD1">
        <w:rPr>
          <w:rFonts w:ascii="Times New Roman" w:eastAsia="Times New Roman" w:hAnsi="Times New Roman" w:cs="Times New Roman"/>
          <w:b/>
          <w:bCs/>
          <w:color w:val="FF0000"/>
          <w:sz w:val="24"/>
        </w:rPr>
        <w:t xml:space="preserve">   </w:t>
      </w:r>
      <w:proofErr w:type="gramEnd"/>
      <w:r w:rsidR="00690CD1">
        <w:rPr>
          <w:rFonts w:ascii="Times New Roman" w:eastAsia="Times New Roman" w:hAnsi="Times New Roman" w:cs="Times New Roman"/>
          <w:b/>
          <w:bCs/>
          <w:color w:val="FF0000"/>
          <w:sz w:val="24"/>
        </w:rPr>
        <w:t xml:space="preserve">                       «Покажи жесты и назови картинки</w:t>
      </w:r>
    </w:p>
    <w:p w14:paraId="09C68EE1" w14:textId="00A9F5BB" w:rsidR="00690CD1" w:rsidRPr="00690CD1" w:rsidRDefault="00690CD1" w:rsidP="00690CD1">
      <w:pPr>
        <w:pStyle w:val="a3"/>
        <w:numPr>
          <w:ilvl w:val="0"/>
          <w:numId w:val="7"/>
        </w:numPr>
        <w:tabs>
          <w:tab w:val="left" w:pos="6555"/>
        </w:tabs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Нейтротренажёры</w:t>
      </w:r>
      <w:proofErr w:type="spellEnd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нейробалансиры</w:t>
      </w:r>
      <w:proofErr w:type="spellEnd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нейроковрики</w:t>
      </w:r>
      <w:proofErr w:type="spellEnd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</w:t>
      </w:r>
      <w:proofErr w:type="gramEnd"/>
      <w:r w:rsidRPr="0069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тренировки ловкости, внимания, зрительно-моторной координации.</w:t>
      </w:r>
      <w:r w:rsidR="00F33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проходит лабиринт и повторяет слоги, слова, чистоговорки, стихи.</w:t>
      </w:r>
    </w:p>
    <w:p w14:paraId="26A03587" w14:textId="577D2584" w:rsidR="00690CD1" w:rsidRDefault="00690CD1" w:rsidP="00690CD1">
      <w:pPr>
        <w:tabs>
          <w:tab w:val="left" w:pos="6495"/>
        </w:tabs>
        <w:spacing w:after="0" w:line="300" w:lineRule="atLeast"/>
        <w:ind w:left="360"/>
        <w:rPr>
          <w:rFonts w:ascii="Times New Roman" w:eastAsia="DejaVuSans" w:hAnsi="Times New Roman" w:cs="Times New Roman"/>
          <w:sz w:val="28"/>
          <w:szCs w:val="28"/>
        </w:rPr>
      </w:pPr>
      <w:r w:rsidRPr="000015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«Прокати шарик по </w:t>
      </w:r>
      <w:proofErr w:type="gramStart"/>
      <w:r w:rsidRPr="000015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лабиринту»   </w:t>
      </w:r>
      <w:proofErr w:type="gramEnd"/>
      <w:r w:rsidRPr="000015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</w:t>
      </w:r>
      <w:r w:rsidRPr="000015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«Пройди лабиринт»                                                                                                                             </w:t>
      </w:r>
      <w:r>
        <w:rPr>
          <w:rFonts w:ascii="Times New Roman" w:eastAsia="DejaVuSans" w:hAnsi="Times New Roman" w:cs="Times New Roman"/>
          <w:sz w:val="28"/>
          <w:szCs w:val="28"/>
        </w:rPr>
        <w:t xml:space="preserve">                                                </w:t>
      </w:r>
    </w:p>
    <w:p w14:paraId="0B26FEAD" w14:textId="77777777" w:rsidR="00690CD1" w:rsidRDefault="00690CD1" w:rsidP="00690CD1">
      <w:pPr>
        <w:tabs>
          <w:tab w:val="left" w:pos="6555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8558CC8" wp14:editId="3ED86FE9">
            <wp:extent cx="2324100" cy="1739265"/>
            <wp:effectExtent l="114300" t="114300" r="114300" b="1466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5" cy="1739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0149B" wp14:editId="633CBE85">
            <wp:extent cx="2305050" cy="1714500"/>
            <wp:effectExtent l="114300" t="114300" r="114300" b="152400"/>
            <wp:docPr id="16" name="Рисунок 16" descr="http://mywishlist.ru/pic/i/wish/orig/009/460/5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mywishlist.ru/pic/i/wish/orig/009/460/53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D8A039" w14:textId="35514DEB" w:rsidR="00690CD1" w:rsidRPr="00690CD1" w:rsidRDefault="00690CD1" w:rsidP="00690CD1">
      <w:pPr>
        <w:tabs>
          <w:tab w:val="left" w:pos="6555"/>
        </w:tabs>
        <w:jc w:val="center"/>
        <w:rPr>
          <w:noProof/>
        </w:rPr>
      </w:pPr>
      <w:r w:rsidRPr="00690CD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«Пройди лабиринты»</w:t>
      </w:r>
    </w:p>
    <w:p w14:paraId="4469941E" w14:textId="7E385E43" w:rsidR="00690CD1" w:rsidRDefault="00690CD1" w:rsidP="00690CD1">
      <w:pPr>
        <w:tabs>
          <w:tab w:val="left" w:pos="1050"/>
        </w:tabs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7BA21251" wp14:editId="0321F00C">
            <wp:extent cx="2476500" cy="1628578"/>
            <wp:effectExtent l="133350" t="114300" r="133350" b="1625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8" r="8499" b="19491"/>
                    <a:stretch/>
                  </pic:blipFill>
                  <pic:spPr bwMode="auto">
                    <a:xfrm>
                      <a:off x="0" y="0"/>
                      <a:ext cx="2483944" cy="163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noProof/>
        </w:rPr>
        <w:drawing>
          <wp:inline distT="0" distB="0" distL="0" distR="0" wp14:anchorId="3C74DF25" wp14:editId="3C0A90BA">
            <wp:extent cx="2257425" cy="1649095"/>
            <wp:effectExtent l="133350" t="114300" r="123825" b="1606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3" b="-521"/>
                    <a:stretch/>
                  </pic:blipFill>
                  <pic:spPr bwMode="auto">
                    <a:xfrm>
                      <a:off x="0" y="0"/>
                      <a:ext cx="2257425" cy="164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14:paraId="4EB785FB" w14:textId="15E81145" w:rsidR="00690CD1" w:rsidRDefault="00690CD1" w:rsidP="00690CD1">
      <w:pPr>
        <w:tabs>
          <w:tab w:val="left" w:pos="1200"/>
        </w:tabs>
        <w:jc w:val="center"/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</w:pPr>
      <w:r w:rsidRPr="00E62B1F"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>«</w:t>
      </w:r>
      <w:proofErr w:type="spellStart"/>
      <w:r w:rsidRPr="00E62B1F"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>Нейроковрики</w:t>
      </w:r>
      <w:proofErr w:type="spellEnd"/>
      <w:r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>нейробалансиры</w:t>
      </w:r>
      <w:proofErr w:type="spellEnd"/>
      <w:r w:rsidRPr="00E62B1F"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>»</w:t>
      </w:r>
    </w:p>
    <w:p w14:paraId="02EB3CDE" w14:textId="28A0B96D" w:rsidR="00690CD1" w:rsidRPr="00E62B1F" w:rsidRDefault="00690CD1" w:rsidP="00690CD1">
      <w:pPr>
        <w:tabs>
          <w:tab w:val="left" w:pos="1200"/>
        </w:tabs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5C12641" wp14:editId="0B00B9EC">
            <wp:extent cx="2304879" cy="1857375"/>
            <wp:effectExtent l="114300" t="114300" r="114935" b="142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r="11312" b="7623"/>
                    <a:stretch/>
                  </pic:blipFill>
                  <pic:spPr bwMode="auto">
                    <a:xfrm>
                      <a:off x="0" y="0"/>
                      <a:ext cx="2310251" cy="1861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DejaVuSans" w:hAnsi="Times New Roman" w:cs="Times New Roman"/>
          <w:b/>
          <w:bCs/>
          <w:color w:val="FF000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035D567" wp14:editId="1D641DF1">
            <wp:extent cx="2304227" cy="1840865"/>
            <wp:effectExtent l="114300" t="114300" r="115570" b="1403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2" t="10692"/>
                    <a:stretch/>
                  </pic:blipFill>
                  <pic:spPr bwMode="auto">
                    <a:xfrm>
                      <a:off x="0" y="0"/>
                      <a:ext cx="2310585" cy="184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DB4F" w14:textId="7B2C3E07" w:rsidR="00690CD1" w:rsidRDefault="00F33594" w:rsidP="00F33594">
      <w:pPr>
        <w:tabs>
          <w:tab w:val="left" w:pos="417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3359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Повтори чистоговорки пройди по коврикам, дорожкам</w:t>
      </w:r>
    </w:p>
    <w:p w14:paraId="6B549AFC" w14:textId="27CAACE9" w:rsidR="00F33594" w:rsidRDefault="00F33594" w:rsidP="00F33594">
      <w:pPr>
        <w:tabs>
          <w:tab w:val="left" w:pos="417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55827C2" w14:textId="41FA1165" w:rsidR="00F33594" w:rsidRDefault="00F33594" w:rsidP="00F33594">
      <w:pPr>
        <w:tabs>
          <w:tab w:val="left" w:pos="417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17A3A51" w14:textId="391BFB1C" w:rsidR="00F33594" w:rsidRDefault="00F33594" w:rsidP="00F33594">
      <w:pPr>
        <w:tabs>
          <w:tab w:val="left" w:pos="417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25800E2" w14:textId="77777777" w:rsidR="00F33594" w:rsidRPr="001C1AF3" w:rsidRDefault="00F33594" w:rsidP="00F3359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Таким образом, следует отметить, использование инновационных технологий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работе учителя-логопеда служит эффективным дополнением к общепринятым наиболее популярным технологиям и методикам. </w:t>
      </w:r>
      <w:proofErr w:type="spellStart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Нейроигры</w:t>
      </w:r>
      <w:proofErr w:type="spellEnd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способствуют улучшению всех психических процессов ребенка (внимания, памяти, мышления, речи), а </w:t>
      </w:r>
      <w:proofErr w:type="gramStart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</w:t>
      </w:r>
      <w:proofErr w:type="gramEnd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развитию его эмоционально-волевой сферы. Улучшение мозгового кровообращения, развитие новых нейронных связей в </w:t>
      </w:r>
      <w:proofErr w:type="spellStart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коре</w:t>
      </w:r>
      <w:proofErr w:type="spellEnd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головного мозга, приводит к повышению стрессоустойчивости, обучаемости, адаптированности, снижению конфликтности, возбудимости.</w:t>
      </w:r>
    </w:p>
    <w:p w14:paraId="2526A91B" w14:textId="77777777" w:rsidR="00F33594" w:rsidRPr="001C1AF3" w:rsidRDefault="00F33594" w:rsidP="00F3359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Систематическое использование нейро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 и упражнений на занятиях учителя-логопеда оказывает положительное влияние на коррекцию недостатков речевого развития детей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нарушением речи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Нейро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и </w:t>
      </w:r>
      <w:proofErr w:type="gramStart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упражнения  применяются</w:t>
      </w:r>
      <w:proofErr w:type="gramEnd"/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целью автоматизации поставленных звуков, развития фонематического восприятия, навыков словообразования словоизменения, усвоения лексических тем. </w:t>
      </w:r>
    </w:p>
    <w:p w14:paraId="573243D4" w14:textId="77777777" w:rsidR="00F33594" w:rsidRPr="001C1AF3" w:rsidRDefault="00F33594" w:rsidP="00F3359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Нейро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помогают оптимизировать работу учителя-логопеда, внося новые способы взаимодействия педагога и ребёнка, для создания благоприятного эмоционального фона, способствуют включению в работу сохранных и активизации нарушенных функций. Занятия учителя-логопеда проводятся систематически в спокойной, доброжелательной обстановке. Нейро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и упражнения подбираются с учетом индивидуальных особенностей детей дошкольного возраста. </w:t>
      </w:r>
    </w:p>
    <w:p w14:paraId="31AB0B93" w14:textId="77777777" w:rsidR="00F33594" w:rsidRPr="001C1AF3" w:rsidRDefault="00F33594" w:rsidP="00F3359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Литература:</w:t>
      </w:r>
    </w:p>
    <w:p w14:paraId="09E7E1BE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Ахмадуллин Ш.Т. 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Нейрогимнастика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Развиваем мозг ребенка. 4-6 лет: учебник/ СПб.: Нева, 2022. 160 c. </w:t>
      </w:r>
    </w:p>
    <w:p w14:paraId="1FCBF99C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Гончарова К. Нейропсихологические игры: рабочая тетрадь / под ред. К. Гончаровой, А.В. Чертковой. 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Ростов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н/Д.: Феникс, 2021. 55 c.</w:t>
      </w:r>
    </w:p>
    <w:p w14:paraId="6F33A95D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Гуслова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М.Н. Инновационные педагогические технологии: учебник. М.: Академия, 2018. 672 c. </w:t>
      </w:r>
    </w:p>
    <w:p w14:paraId="2BF550DE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Деева Н.А. Игровые 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технологии в ДОО. Релаксация. Гимнастика. 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Кинезиологические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упражнения: учеб. пособие. Волгоград.: Учитель, 2022. 32 c. </w:t>
      </w:r>
    </w:p>
    <w:p w14:paraId="21D55089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Колганова В.С. Нейропсихологические занятия с детьми / В. С. Колганова, Е. В. Пивоварова. М.: АЙРИС-пресс, 2015. 416 c. </w:t>
      </w:r>
    </w:p>
    <w:p w14:paraId="0F7F518B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Крупенчук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О.И. Движение и речь. Кинезиология в коррекции детской речи: учебник / под 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 Кондаковой. СПб.: Литера, 2021. 48 c. </w:t>
      </w:r>
    </w:p>
    <w:p w14:paraId="2267F6B3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Праведникова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И.И. Нейропсихология. Игры и упражнения: учебник. М.: Айрис-пресс, 2018. 112 c. </w:t>
      </w:r>
    </w:p>
    <w:p w14:paraId="246A3CDD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Трясорукова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Т.П. Развитие межполушарного взаимодействия у детей: рабочая тетрадь / под ред. Д. Волковой. 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Ростов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н/Д.: Феникс, 2020. 60 c. </w:t>
      </w:r>
    </w:p>
    <w:p w14:paraId="1AADC121" w14:textId="77777777" w:rsidR="00F33594" w:rsidRPr="00A11122" w:rsidRDefault="00F33594" w:rsidP="00F3359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Чебыкина Н.Н. </w:t>
      </w:r>
      <w:proofErr w:type="spellStart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Нейрологопедические</w:t>
      </w:r>
      <w:proofErr w:type="spellEnd"/>
      <w:r w:rsidRPr="00A111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прописи для развития речи. М.: АСТ, 2021. 80 c. </w:t>
      </w:r>
    </w:p>
    <w:p w14:paraId="2D826163" w14:textId="77777777" w:rsidR="00F33594" w:rsidRPr="00F33594" w:rsidRDefault="00F33594" w:rsidP="00F33594">
      <w:pPr>
        <w:tabs>
          <w:tab w:val="left" w:pos="417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sectPr w:rsidR="00F33594" w:rsidRPr="00F33594" w:rsidSect="001469D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DAF7B" w14:textId="77777777" w:rsidR="00F849E1" w:rsidRDefault="00F849E1" w:rsidP="002C0756">
      <w:pPr>
        <w:spacing w:after="0" w:line="240" w:lineRule="auto"/>
      </w:pPr>
      <w:r>
        <w:separator/>
      </w:r>
    </w:p>
  </w:endnote>
  <w:endnote w:type="continuationSeparator" w:id="0">
    <w:p w14:paraId="341F9AC9" w14:textId="77777777" w:rsidR="00F849E1" w:rsidRDefault="00F849E1" w:rsidP="002C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5B0EA" w14:textId="77777777" w:rsidR="00D94524" w:rsidRDefault="00D9452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AB849" w14:textId="77777777" w:rsidR="00D94524" w:rsidRDefault="00D94524">
    <w:pPr>
      <w:pStyle w:val="a6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17641" w14:textId="77777777" w:rsidR="00D94524" w:rsidRDefault="00D9452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3E6430" w14:textId="77777777" w:rsidR="00F849E1" w:rsidRDefault="00F849E1" w:rsidP="002C0756">
      <w:pPr>
        <w:spacing w:after="0" w:line="240" w:lineRule="auto"/>
      </w:pPr>
      <w:r>
        <w:separator/>
      </w:r>
    </w:p>
  </w:footnote>
  <w:footnote w:type="continuationSeparator" w:id="0">
    <w:p w14:paraId="50552D88" w14:textId="77777777" w:rsidR="00F849E1" w:rsidRDefault="00F849E1" w:rsidP="002C0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7AC61" w14:textId="77777777" w:rsidR="00D94524" w:rsidRDefault="00D9452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6518F" w14:textId="77777777" w:rsidR="00D94524" w:rsidRDefault="00D9452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97D42" w14:textId="77777777" w:rsidR="00D94524" w:rsidRDefault="00D9452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96790"/>
    <w:multiLevelType w:val="hybridMultilevel"/>
    <w:tmpl w:val="A8C2A2F2"/>
    <w:lvl w:ilvl="0" w:tplc="3DDEC3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044"/>
    <w:multiLevelType w:val="hybridMultilevel"/>
    <w:tmpl w:val="ABFEDB0C"/>
    <w:lvl w:ilvl="0" w:tplc="D96EF4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F35FB"/>
    <w:multiLevelType w:val="hybridMultilevel"/>
    <w:tmpl w:val="CF103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C6299"/>
    <w:multiLevelType w:val="hybridMultilevel"/>
    <w:tmpl w:val="F718E0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E6C8C"/>
    <w:multiLevelType w:val="hybridMultilevel"/>
    <w:tmpl w:val="854AC61C"/>
    <w:lvl w:ilvl="0" w:tplc="D388C18A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5D2A5862"/>
    <w:multiLevelType w:val="hybridMultilevel"/>
    <w:tmpl w:val="96A25CF4"/>
    <w:lvl w:ilvl="0" w:tplc="3DDEC3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B7894"/>
    <w:multiLevelType w:val="hybridMultilevel"/>
    <w:tmpl w:val="3AFEA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91FB8"/>
    <w:multiLevelType w:val="multilevel"/>
    <w:tmpl w:val="0F22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6B"/>
    <w:rsid w:val="00093A97"/>
    <w:rsid w:val="00121977"/>
    <w:rsid w:val="001469D7"/>
    <w:rsid w:val="001A10AD"/>
    <w:rsid w:val="002C0756"/>
    <w:rsid w:val="004522DB"/>
    <w:rsid w:val="00512B0D"/>
    <w:rsid w:val="005B6FEA"/>
    <w:rsid w:val="00690CD1"/>
    <w:rsid w:val="0071720C"/>
    <w:rsid w:val="007D6C85"/>
    <w:rsid w:val="007E7FAC"/>
    <w:rsid w:val="00A768B1"/>
    <w:rsid w:val="00A807CA"/>
    <w:rsid w:val="00AC176B"/>
    <w:rsid w:val="00AD054F"/>
    <w:rsid w:val="00B27A5C"/>
    <w:rsid w:val="00D252CF"/>
    <w:rsid w:val="00D94524"/>
    <w:rsid w:val="00F33594"/>
    <w:rsid w:val="00F8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0615A"/>
  <w15:chartTrackingRefBased/>
  <w15:docId w15:val="{FD312AF7-9FBF-436F-9CD8-FDE3DFFC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68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0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0756"/>
  </w:style>
  <w:style w:type="paragraph" w:styleId="a6">
    <w:name w:val="footer"/>
    <w:basedOn w:val="a"/>
    <w:link w:val="a7"/>
    <w:uiPriority w:val="99"/>
    <w:unhideWhenUsed/>
    <w:rsid w:val="002C0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0756"/>
  </w:style>
  <w:style w:type="paragraph" w:styleId="a8">
    <w:name w:val="Normal (Web)"/>
    <w:basedOn w:val="a"/>
    <w:uiPriority w:val="99"/>
    <w:unhideWhenUsed/>
    <w:rsid w:val="005B6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2025-07-03T16:21:00Z</dcterms:created>
  <dcterms:modified xsi:type="dcterms:W3CDTF">2025-07-03T19:38:00Z</dcterms:modified>
</cp:coreProperties>
</file>