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ind w:left="360"/>
        <w:jc w:val="center"/>
        <w:rPr>
          <w:rFonts w:ascii="Times New Roman" w:cs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sz w:val="20"/>
          <w:szCs w:val="20"/>
          <w:lang w:eastAsia="ru-RU"/>
        </w:rPr>
        <w:t xml:space="preserve">Муниципальное </w:t>
      </w:r>
      <w:r>
        <w:rPr>
          <w:rFonts w:ascii="Times New Roman" w:cs="Times New Roman" w:eastAsia="Times New Roman" w:hAnsi="Times New Roman"/>
          <w:sz w:val="20"/>
          <w:szCs w:val="20"/>
          <w:lang w:val="en-US" w:eastAsia="ru-RU"/>
        </w:rPr>
        <w:t>автономное</w:t>
      </w:r>
      <w:r>
        <w:rPr>
          <w:rFonts w:ascii="Times New Roman" w:cs="Times New Roman" w:eastAsia="Times New Roman" w:hAnsi="Times New Roman"/>
          <w:sz w:val="20"/>
          <w:szCs w:val="20"/>
          <w:lang w:eastAsia="ru-RU"/>
        </w:rPr>
        <w:t xml:space="preserve"> общеобразовательное учреждение</w:t>
      </w:r>
    </w:p>
    <w:p>
      <w:pPr>
        <w:pStyle w:val="style0"/>
        <w:spacing w:after="0" w:lineRule="auto" w:line="240"/>
        <w:ind w:left="36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0"/>
          <w:szCs w:val="20"/>
          <w:lang w:eastAsia="ru-RU"/>
        </w:rPr>
        <w:t>«Алябьевская средняя общеобразовательная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школа»</w:t>
      </w:r>
    </w:p>
    <w:p>
      <w:pPr>
        <w:pStyle w:val="style0"/>
        <w:spacing w:after="0" w:lineRule="auto" w:line="240"/>
        <w:ind w:left="36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60"/>
        <w:jc w:val="left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ff0000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72"/>
          <w:szCs w:val="72"/>
          <w:lang w:eastAsia="ru-RU"/>
        </w:rPr>
      </w:pPr>
      <w:r>
        <w:rPr>
          <w:rFonts w:ascii="Times New Roman" w:cs="Times New Roman" w:eastAsia="Times New Roman" w:hAnsi="Times New Roman"/>
          <w:sz w:val="72"/>
          <w:szCs w:val="72"/>
          <w:lang w:eastAsia="ru-RU"/>
        </w:rPr>
        <w:t>Изделия из пластика,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72"/>
          <w:szCs w:val="72"/>
          <w:lang w:eastAsia="ru-RU"/>
        </w:rPr>
      </w:pPr>
      <w:r>
        <w:rPr>
          <w:rFonts w:ascii="Times New Roman" w:cs="Times New Roman" w:eastAsia="Times New Roman" w:hAnsi="Times New Roman"/>
          <w:sz w:val="72"/>
          <w:szCs w:val="72"/>
          <w:lang w:eastAsia="ru-RU"/>
        </w:rPr>
        <w:t xml:space="preserve">изготовленные при помощи </w:t>
      </w:r>
      <w:r>
        <w:rPr>
          <w:rFonts w:ascii="Times New Roman" w:cs="Times New Roman" w:hAnsi="Times New Roman"/>
          <w:color w:val="000000"/>
          <w:sz w:val="72"/>
          <w:szCs w:val="72"/>
        </w:rPr>
        <w:t>3D–ручки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60"/>
        <w:jc w:val="center"/>
        <w:rPr>
          <w:rFonts w:ascii="Times New Roman" w:cs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cs="Times New Roman" w:eastAsia="Times New Roman" w:hAnsi="Times New Roman"/>
          <w:sz w:val="36"/>
          <w:szCs w:val="36"/>
          <w:lang w:eastAsia="ru-RU"/>
        </w:rPr>
        <w:t>Творческий проект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ab/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Белоусова Марина Николаевна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</w:t>
      </w: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учитель 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руда</w:t>
      </w:r>
    </w:p>
    <w:p>
      <w:pPr>
        <w:pStyle w:val="style0"/>
        <w:spacing w:after="0" w:lineRule="auto" w:line="240"/>
        <w:ind w:left="3402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МБОУ «Алябьевская средняя общеобразовательная школа»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с.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Алябьевский</w:t>
      </w:r>
    </w:p>
    <w:p>
      <w:pPr>
        <w:pStyle w:val="style0"/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02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4 г.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br w:type="page"/>
      </w:r>
    </w:p>
    <w:p>
      <w:pPr>
        <w:pStyle w:val="style0"/>
        <w:shd w:val="clear" w:color="auto" w:fill="ffffff"/>
        <w:tabs>
          <w:tab w:val="left" w:leader="none" w:pos="8505"/>
        </w:tabs>
        <w:spacing w:after="0" w:lineRule="auto" w:line="360"/>
        <w:ind w:firstLine="709"/>
        <w:jc w:val="center"/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>Содержание:</w:t>
      </w:r>
    </w:p>
    <w:p>
      <w:pPr>
        <w:pStyle w:val="style1"/>
        <w:numPr>
          <w:ilvl w:val="0"/>
          <w:numId w:val="0"/>
        </w:numPr>
        <w:tabs>
          <w:tab w:val="left" w:leader="none" w:pos="8505"/>
          <w:tab w:val="left" w:leader="none" w:pos="8647"/>
        </w:tabs>
        <w:spacing w:before="0" w:lineRule="auto" w:line="360"/>
        <w:rPr>
          <w:rFonts w:ascii="Times New Roman" w:cs="Times New Roman" w:hAnsi="Times New Roman"/>
          <w:b w:val="false"/>
          <w:iCs/>
          <w:color w:val="auto"/>
          <w:sz w:val="24"/>
          <w:szCs w:val="24"/>
        </w:rPr>
      </w:pPr>
      <w:r>
        <w:rPr>
          <w:rFonts w:ascii="Times New Roman" w:cs="Times New Roman" w:hAnsi="Times New Roman"/>
          <w:iCs/>
          <w:color w:val="auto"/>
          <w:sz w:val="24"/>
          <w:szCs w:val="24"/>
        </w:rPr>
        <w:t xml:space="preserve">Введение </w:t>
      </w:r>
      <w:r>
        <w:rPr>
          <w:rFonts w:ascii="Times New Roman" w:cs="Times New Roman" w:hAnsi="Times New Roman"/>
          <w:b w:val="false"/>
          <w:iCs/>
          <w:color w:val="auto"/>
          <w:sz w:val="24"/>
          <w:szCs w:val="24"/>
        </w:rPr>
        <w:t>……………………………………………………………………</w:t>
      </w:r>
      <w:r>
        <w:rPr>
          <w:rFonts w:ascii="Times New Roman" w:cs="Times New Roman" w:hAnsi="Times New Roman"/>
          <w:b w:val="false"/>
          <w:iCs/>
          <w:color w:val="auto"/>
          <w:sz w:val="24"/>
          <w:szCs w:val="24"/>
        </w:rPr>
        <w:t xml:space="preserve"> 3</w:t>
      </w:r>
      <w:r>
        <w:rPr>
          <w:rFonts w:ascii="Times New Roman" w:cs="Times New Roman" w:hAnsi="Times New Roman"/>
          <w:b w:val="false"/>
          <w:iCs/>
          <w:color w:val="auto"/>
          <w:sz w:val="24"/>
          <w:szCs w:val="24"/>
        </w:rPr>
        <w:t xml:space="preserve"> стр.</w:t>
      </w:r>
    </w:p>
    <w:p>
      <w:pPr>
        <w:pStyle w:val="style1"/>
        <w:numPr>
          <w:ilvl w:val="0"/>
          <w:numId w:val="0"/>
        </w:numPr>
        <w:tabs>
          <w:tab w:val="left" w:leader="none" w:pos="426"/>
          <w:tab w:val="left" w:leader="none" w:pos="8505"/>
        </w:tabs>
        <w:spacing w:before="0" w:lineRule="auto" w:line="360"/>
        <w:rPr>
          <w:rFonts w:ascii="Times New Roman" w:cs="Times New Roman" w:hAnsi="Times New Roman"/>
          <w:b w:val="false"/>
          <w:color w:val="auto"/>
          <w:sz w:val="24"/>
          <w:szCs w:val="24"/>
        </w:rPr>
      </w:pP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>Цель………………………………………………………………………….</w:t>
      </w: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 xml:space="preserve"> 3</w:t>
      </w: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 xml:space="preserve"> стр.</w:t>
      </w:r>
    </w:p>
    <w:p>
      <w:pPr>
        <w:pStyle w:val="style1"/>
        <w:numPr>
          <w:ilvl w:val="0"/>
          <w:numId w:val="0"/>
        </w:numPr>
        <w:tabs>
          <w:tab w:val="left" w:leader="none" w:pos="426"/>
          <w:tab w:val="left" w:leader="none" w:pos="8505"/>
        </w:tabs>
        <w:spacing w:before="0" w:lineRule="auto" w:line="360"/>
        <w:rPr>
          <w:rFonts w:ascii="Times New Roman" w:cs="Times New Roman" w:hAnsi="Times New Roman"/>
          <w:b w:val="false"/>
          <w:color w:val="auto"/>
          <w:sz w:val="24"/>
          <w:szCs w:val="24"/>
        </w:rPr>
      </w:pP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>Задачи исследования……………………………………………………….</w:t>
      </w: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 xml:space="preserve"> 3</w:t>
      </w:r>
      <w:r>
        <w:rPr>
          <w:rFonts w:ascii="Times New Roman" w:cs="Times New Roman" w:hAnsi="Times New Roman"/>
          <w:b w:val="false"/>
          <w:color w:val="auto"/>
          <w:sz w:val="24"/>
          <w:szCs w:val="24"/>
        </w:rPr>
        <w:t xml:space="preserve"> стр.</w:t>
      </w:r>
    </w:p>
    <w:p>
      <w:pPr>
        <w:pStyle w:val="style0"/>
        <w:tabs>
          <w:tab w:val="left" w:leader="none" w:pos="850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Объект исследования…………………………………………………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…….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3</w:t>
      </w:r>
      <w:r>
        <w:rPr>
          <w:rFonts w:ascii="Times New Roman" w:cs="Times New Roman" w:hAnsi="Times New Roman"/>
          <w:sz w:val="24"/>
          <w:szCs w:val="24"/>
        </w:rPr>
        <w:t xml:space="preserve"> стр.</w:t>
      </w:r>
    </w:p>
    <w:p>
      <w:pPr>
        <w:pStyle w:val="style0"/>
        <w:tabs>
          <w:tab w:val="left" w:leader="none" w:pos="850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Предмет исследования………………………………………………………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 xml:space="preserve"> 4</w:t>
      </w:r>
      <w:r>
        <w:rPr>
          <w:rFonts w:ascii="Times New Roman" w:cs="Times New Roman" w:hAnsi="Times New Roman"/>
          <w:sz w:val="24"/>
          <w:szCs w:val="24"/>
        </w:rPr>
        <w:t xml:space="preserve"> стр.</w:t>
      </w:r>
    </w:p>
    <w:p>
      <w:pPr>
        <w:pStyle w:val="style0"/>
        <w:tabs>
          <w:tab w:val="left" w:leader="none" w:pos="850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Cs/>
          <w:color w:val="000000"/>
          <w:sz w:val="24"/>
          <w:szCs w:val="24"/>
        </w:rPr>
        <w:t>Новизна и функциональность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. . . . . . . . . . . . . . . . . . . . . . . . . . . . . . . . . . . . 4 стр.</w:t>
      </w:r>
    </w:p>
    <w:p>
      <w:pPr>
        <w:pStyle w:val="style0"/>
        <w:tabs>
          <w:tab w:val="left" w:leader="none" w:pos="850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Методы исследования……………………………………………………….</w:t>
      </w:r>
      <w:r>
        <w:rPr>
          <w:rFonts w:ascii="Times New Roman" w:cs="Times New Roman" w:hAnsi="Times New Roman"/>
          <w:sz w:val="24"/>
          <w:szCs w:val="24"/>
        </w:rPr>
        <w:t xml:space="preserve"> 4</w:t>
      </w:r>
      <w:r>
        <w:rPr>
          <w:rFonts w:ascii="Times New Roman" w:cs="Times New Roman" w:hAnsi="Times New Roman"/>
          <w:sz w:val="24"/>
          <w:szCs w:val="24"/>
        </w:rPr>
        <w:t xml:space="preserve"> стр.</w:t>
      </w:r>
    </w:p>
    <w:p>
      <w:pPr>
        <w:pStyle w:val="style0"/>
        <w:spacing w:after="0" w:lineRule="auto" w:line="360"/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  <w:t>Глава 1. ТЕОРЕТИЧЕСКАЯ ЧАСТЬ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Style w:val="style4107"/>
          <w:rFonts w:ascii="Times New Roman" w:cs="Times New Roman" w:hAnsi="Times New Roman"/>
          <w:color w:val="242f33"/>
          <w:sz w:val="24"/>
          <w:szCs w:val="24"/>
        </w:rPr>
        <w:t xml:space="preserve">Немного из истории пластиковой </w:t>
      </w:r>
      <w:r>
        <w:rPr>
          <w:rStyle w:val="style4107"/>
          <w:rFonts w:ascii="Times New Roman" w:cs="Times New Roman" w:hAnsi="Times New Roman"/>
          <w:color w:val="242f33"/>
          <w:sz w:val="24"/>
          <w:szCs w:val="24"/>
        </w:rPr>
        <w:t>бижутерии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……………………….....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tabs>
          <w:tab w:val="left" w:leader="none" w:pos="567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Style w:val="style4107"/>
          <w:rFonts w:ascii="Times New Roman" w:cs="Times New Roman" w:hAnsi="Times New Roman"/>
          <w:color w:val="242f33"/>
          <w:spacing w:val="-14"/>
          <w:sz w:val="24"/>
          <w:szCs w:val="24"/>
        </w:rPr>
        <w:t xml:space="preserve">История создания </w:t>
      </w:r>
      <w:r>
        <w:rPr>
          <w:rFonts w:ascii="Times New Roman" w:cs="Times New Roman" w:hAnsi="Times New Roman"/>
          <w:color w:val="202122"/>
          <w:sz w:val="24"/>
          <w:szCs w:val="24"/>
        </w:rPr>
        <w:t>3D-ручки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………………………………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. . . . . 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 . . 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…....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стр.</w:t>
      </w:r>
    </w:p>
    <w:p>
      <w:pPr>
        <w:pStyle w:val="style2"/>
        <w:numPr>
          <w:ilvl w:val="0"/>
          <w:numId w:val="0"/>
        </w:numPr>
        <w:shd w:val="clear" w:color="auto" w:fill="ffffff"/>
        <w:spacing w:before="0" w:lineRule="auto" w:line="360"/>
        <w:rPr>
          <w:rFonts w:ascii="Times New Roman" w:cs="Times New Roman" w:hAnsi="Times New Roman"/>
          <w:b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Выбор материалов.</w:t>
      </w:r>
    </w:p>
    <w:p>
      <w:pPr>
        <w:pStyle w:val="style0"/>
        <w:shd w:val="clear" w:color="auto" w:fill="ffffff"/>
        <w:tabs>
          <w:tab w:val="left" w:leader="none" w:pos="567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Виды 3D-ручек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. . . </w:t>
      </w:r>
      <w:r>
        <w:rPr>
          <w:rFonts w:ascii="Times New Roman" w:cs="Times New Roman" w:hAnsi="Times New Roman"/>
          <w:color w:val="000000"/>
          <w:sz w:val="24"/>
          <w:szCs w:val="24"/>
        </w:rPr>
        <w:t>. . . 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.. . . . . . . . 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……………………………………..….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tabs>
          <w:tab w:val="left" w:leader="none" w:pos="567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Расходные </w:t>
      </w:r>
      <w:r>
        <w:rPr>
          <w:rFonts w:ascii="Times New Roman" w:cs="Times New Roman" w:hAnsi="Times New Roman"/>
          <w:color w:val="000000"/>
          <w:sz w:val="24"/>
          <w:szCs w:val="24"/>
        </w:rPr>
        <w:t>материалы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……………………………………………………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tabs>
          <w:tab w:val="left" w:leader="none" w:pos="567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>Умения и навыки, формируемые при работе с 3</w:t>
      </w: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val="en-US" w:eastAsia="ru-RU"/>
        </w:rPr>
        <w:t>D</w:t>
      </w: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>-ручкой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……….…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..9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tabs>
          <w:tab w:val="left" w:leader="none" w:pos="567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Практическое применение 3D-ручки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………………………………………9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Глава 2. ПРОЕКТНОЕ ИССЛЕДОВАНИЕ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Исследование…………………………………………………………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…….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hAnsi="Times New Roman"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>Техника безопасности при работе с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ручкой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cs="Times New Roman" w:hAnsi="Times New Roman"/>
          <w:bCs/>
          <w:sz w:val="24"/>
          <w:szCs w:val="24"/>
        </w:rPr>
        <w:t>…</w:t>
      </w:r>
      <w:r>
        <w:rPr>
          <w:rFonts w:ascii="Times New Roman" w:cs="Times New Roman" w:hAnsi="Times New Roman"/>
          <w:bCs/>
          <w:sz w:val="24"/>
          <w:szCs w:val="24"/>
        </w:rPr>
        <w:t>……………</w:t>
      </w:r>
      <w:r>
        <w:rPr>
          <w:rFonts w:ascii="Times New Roman" w:cs="Times New Roman" w:hAnsi="Times New Roman"/>
          <w:bCs/>
          <w:sz w:val="24"/>
          <w:szCs w:val="24"/>
        </w:rPr>
        <w:t>………..</w:t>
      </w:r>
      <w:r>
        <w:rPr>
          <w:rFonts w:ascii="Times New Roman" w:cs="Times New Roman" w:hAnsi="Times New Roman"/>
          <w:bCs/>
          <w:sz w:val="24"/>
          <w:szCs w:val="24"/>
        </w:rPr>
        <w:t>..1</w:t>
      </w:r>
      <w:r>
        <w:rPr>
          <w:rFonts w:ascii="Times New Roman" w:cs="Times New Roman" w:hAnsi="Times New Roman"/>
          <w:bCs/>
          <w:sz w:val="24"/>
          <w:szCs w:val="24"/>
        </w:rPr>
        <w:t>1</w:t>
      </w:r>
      <w:r>
        <w:rPr>
          <w:rFonts w:ascii="Times New Roman" w:cs="Times New Roman" w:hAnsi="Times New Roman"/>
          <w:bCs/>
          <w:sz w:val="24"/>
          <w:szCs w:val="24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hAnsi="Times New Roman"/>
          <w:bCs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Сбор информации по проблеме</w:t>
      </w:r>
      <w:r>
        <w:rPr>
          <w:rFonts w:ascii="Times New Roman" w:cs="Times New Roman" w:hAnsi="Times New Roman"/>
          <w:color w:val="000000"/>
          <w:sz w:val="24"/>
          <w:szCs w:val="24"/>
        </w:rPr>
        <w:t>……………………………………………</w:t>
      </w:r>
      <w:r>
        <w:rPr>
          <w:rFonts w:ascii="Times New Roman" w:cs="Times New Roman" w:hAnsi="Times New Roman"/>
          <w:bCs/>
          <w:sz w:val="24"/>
          <w:szCs w:val="24"/>
        </w:rPr>
        <w:t>1</w:t>
      </w:r>
      <w:r>
        <w:rPr>
          <w:rFonts w:ascii="Times New Roman" w:cs="Times New Roman" w:hAnsi="Times New Roman"/>
          <w:bCs/>
          <w:sz w:val="24"/>
          <w:szCs w:val="24"/>
        </w:rPr>
        <w:t>1</w:t>
      </w:r>
      <w:r>
        <w:rPr>
          <w:rFonts w:ascii="Times New Roman" w:cs="Times New Roman" w:hAnsi="Times New Roman"/>
          <w:bCs/>
          <w:sz w:val="24"/>
          <w:szCs w:val="24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  <w:t>Глава 3. ПРАКТИЧЕСКАЯ ЧАСТЬ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Материалы и инструменты……………………………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…….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…………....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12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Технологическая последовательность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украшений………………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…….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12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hd w:val="clear" w:color="auto" w:fill="ffffff"/>
        <w:spacing w:after="0" w:lineRule="auto" w:line="360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>Экономический анализ……………………………………………..............</w:t>
      </w: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>18</w:t>
      </w:r>
      <w:r>
        <w:rPr>
          <w:rFonts w:ascii="Times New Roman" w:cs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  <w:t>Литература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………………………………………………………………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….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0</w:t>
      </w:r>
      <w:bookmarkStart w:id="0" w:name="_GoBack"/>
      <w:bookmarkEnd w:id="0"/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стр.</w:t>
      </w: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br w:type="page"/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Аннотация. </w:t>
      </w:r>
      <w:r>
        <w:rPr>
          <w:rFonts w:ascii="Times New Roman" w:cs="Times New Roman" w:hAnsi="Times New Roman"/>
          <w:color w:val="000000"/>
          <w:sz w:val="24"/>
          <w:szCs w:val="24"/>
        </w:rPr>
        <w:t>Когда мы говорим о будущем России, перед взором молодого поколения встает образ динамичной, процветающей и справедливой страны, где каждый может реализовать свой потенциал.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Россия будущего — это страна, где основное внимание уделяется образованию и науке. Мы стоим на пути прогресса. Изо дня в день наша жизнь пополняется современными и усовершенствованными технологиями. Одни дают больше возможностей для работы, обучения и новых разработок, другие делают отдых приятнее и интереснее. </w:t>
      </w:r>
      <w:r>
        <w:rPr>
          <w:rFonts w:ascii="Times New Roman" w:cs="Times New Roman" w:hAnsi="Times New Roman"/>
          <w:color w:val="000000"/>
          <w:sz w:val="24"/>
          <w:szCs w:val="24"/>
        </w:rPr>
        <w:t>Наше время – время скоростей, роботов, гаджетов.  Сегодня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технологии применяются не только в кинопроизводстве, но и в различных сферах жизни человека: в науке и медицине, архитектуре и дизайне, машиностроении и образовании, в сети Интернет и компьютерных играх. Человеком изобретаются и применяются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телевизоры,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принтеры,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проекторы – теперь 3D можно потрогать руками. 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Способность к творчеству – отличительная черта человека. Ручной художественный труд является средством развития сферы чувств, эстетического вкуса, разума, творческих сил. 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Я очень люблю заниматься творчеством. Когда встал вопрос: какую тему выбрать для своего проекта, я сразу подумала о недавно приобретенной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ручке. Использование в изобразительной деятельности современного гаджета 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 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ручки 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имеет свои преимущества: с помощью данного устройства можно создавать искусные узоры, оригинальные фигурки и украшения. И это лишь малая часть того, на что способны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ручки.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Краски могут испачкать, растекаются, карандаши ломаются, фломастеры высыхают. А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ручка легка в использовании, небольшая по размеру, имеет богатую цветовую гамму, может создавать объемные и плоские фигуры.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Целью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моего проекта является исследование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ручки и </w:t>
      </w:r>
      <w:r>
        <w:rPr>
          <w:rFonts w:ascii="Times New Roman" w:cs="Times New Roman" w:hAnsi="Times New Roman"/>
          <w:color w:val="000000"/>
          <w:sz w:val="24"/>
          <w:szCs w:val="24"/>
        </w:rPr>
        <w:t>возможности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ее применени</w:t>
      </w:r>
      <w:r>
        <w:rPr>
          <w:rFonts w:ascii="Times New Roman" w:cs="Times New Roman" w:hAnsi="Times New Roman"/>
          <w:color w:val="000000"/>
          <w:sz w:val="24"/>
          <w:szCs w:val="24"/>
        </w:rPr>
        <w:t>я при изготовления украшений из пластика.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Задачи </w:t>
      </w:r>
      <w:r>
        <w:rPr>
          <w:rFonts w:ascii="Times New Roman" w:cs="Times New Roman" w:hAnsi="Times New Roman"/>
          <w:color w:val="000000"/>
          <w:sz w:val="24"/>
          <w:szCs w:val="24"/>
        </w:rPr>
        <w:t>п</w:t>
      </w:r>
      <w:r>
        <w:rPr>
          <w:rFonts w:ascii="Times New Roman" w:cs="Times New Roman" w:hAnsi="Times New Roman"/>
          <w:color w:val="000000"/>
          <w:sz w:val="24"/>
          <w:szCs w:val="24"/>
        </w:rPr>
        <w:t>р</w:t>
      </w:r>
      <w:r>
        <w:rPr>
          <w:rFonts w:ascii="Times New Roman" w:cs="Times New Roman" w:hAnsi="Times New Roman"/>
          <w:color w:val="000000"/>
          <w:sz w:val="24"/>
          <w:szCs w:val="24"/>
        </w:rPr>
        <w:t>оекта: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1) </w:t>
      </w:r>
      <w:r>
        <w:rPr>
          <w:rFonts w:ascii="Times New Roman" w:cs="Times New Roman" w:hAnsi="Times New Roman"/>
          <w:color w:val="000000"/>
          <w:sz w:val="24"/>
          <w:szCs w:val="24"/>
        </w:rPr>
        <w:t>Собрать и проанализировать информацию по теме проекта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2) Познакомиться с историей и технологией рисования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ручкой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3) Подобрать материалы и инструменты для выполнения работы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4) Составить технологическую карту изготовления изделия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5) Изготовить изделия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6) Оценить проделанную работу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7) Провести маркетинговое исследование для выявления реального спроса на объект проектируемого труда.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Объект исследования</w:t>
      </w:r>
      <w:r>
        <w:rPr>
          <w:rFonts w:ascii="Times New Roman" w:cs="Times New Roman" w:hAnsi="Times New Roman"/>
          <w:color w:val="000000"/>
          <w:sz w:val="24"/>
          <w:szCs w:val="24"/>
        </w:rPr>
        <w:t>. Объёмное рисование, как вид декоративно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прикладного </w:t>
      </w:r>
      <w:r>
        <w:rPr>
          <w:rFonts w:ascii="Times New Roman" w:cs="Times New Roman" w:hAnsi="Times New Roman"/>
          <w:color w:val="000000"/>
          <w:sz w:val="24"/>
          <w:szCs w:val="24"/>
        </w:rPr>
        <w:t>творчества.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Предмет исследования.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Технология изготовления издели</w:t>
      </w:r>
      <w:r>
        <w:rPr>
          <w:rFonts w:ascii="Times New Roman" w:cs="Times New Roman" w:hAnsi="Times New Roman"/>
          <w:color w:val="000000"/>
          <w:sz w:val="24"/>
          <w:szCs w:val="24"/>
        </w:rPr>
        <w:t>й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при помощи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ручки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Новизна и функциональность</w:t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Объемн</w:t>
      </w:r>
      <w:r>
        <w:rPr>
          <w:rFonts w:ascii="Times New Roman" w:cs="Times New Roman" w:hAnsi="Times New Roman"/>
          <w:color w:val="000000"/>
          <w:sz w:val="24"/>
          <w:szCs w:val="24"/>
        </w:rPr>
        <w:t>ое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изделие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имеет больше возможностей для развития творческого потенциала</w:t>
      </w:r>
      <w:r>
        <w:rPr>
          <w:rFonts w:ascii="Times New Roman" w:cs="Times New Roman" w:hAnsi="Times New Roman"/>
          <w:color w:val="000000"/>
          <w:sz w:val="24"/>
          <w:szCs w:val="24"/>
        </w:rPr>
        <w:t>,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чем рисунок. Изделие можно рассмотреть со всех сторон, потрогать.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Методы исследования: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опрос, беседа</w:t>
      </w:r>
      <w:r>
        <w:rPr>
          <w:rFonts w:ascii="Times New Roman" w:cs="Times New Roman" w:hAnsi="Times New Roman"/>
          <w:color w:val="000000"/>
          <w:sz w:val="24"/>
          <w:szCs w:val="24"/>
        </w:rPr>
        <w:t>, анализ полученной информации, эксперимент.</w:t>
      </w: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br w:type="page"/>
      </w:r>
    </w:p>
    <w:p>
      <w:pPr>
        <w:pStyle w:val="style1"/>
        <w:spacing w:before="0" w:lineRule="auto" w:line="360"/>
        <w:ind w:firstLine="709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ТЕОРЕТИЧЕСКАЯ ЧАСТЬ</w:t>
      </w:r>
    </w:p>
    <w:p>
      <w:pPr>
        <w:pStyle w:val="style1"/>
        <w:numPr>
          <w:ilvl w:val="0"/>
          <w:numId w:val="0"/>
        </w:numPr>
        <w:spacing w:before="0" w:lineRule="auto" w:line="360"/>
        <w:ind w:firstLine="709"/>
        <w:jc w:val="center"/>
        <w:rPr>
          <w:rFonts w:ascii="Times New Roman" w:cs="Times New Roman" w:hAnsi="Times New Roman"/>
          <w:b w:val="false"/>
          <w:bCs w:val="false"/>
        </w:rPr>
      </w:pPr>
      <w:r>
        <w:rPr>
          <w:rStyle w:val="style4107"/>
          <w:rFonts w:ascii="Times New Roman" w:cs="Times New Roman" w:hAnsi="Times New Roman"/>
          <w:color w:val="242f33"/>
          <w:spacing w:val="-14"/>
        </w:rPr>
        <w:t>Немного из истории пластиковой бижутерии</w:t>
      </w:r>
      <w:r>
        <w:rPr>
          <w:rStyle w:val="style4107"/>
          <w:rFonts w:ascii="Times New Roman" w:cs="Times New Roman" w:hAnsi="Times New Roman"/>
          <w:color w:val="242f33"/>
          <w:spacing w:val="-14"/>
        </w:rPr>
        <w:t>…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  <w:t>Оказывается, пластик (а точнее, целлулоид) был изобретён аж в 1855 году. Но не это главное. Главное то, что он практически сразу получил широкое распространение в среде ювелиров! Это было настоящее открытие для резчиков. Только подумайте – вот вы работаете с камнями. Они твёрдые и хрупкие. Любая мелочь требует огромных затрат не только труда и времени, но и специальных знаний. Одно неверное движение – и всё испорчено!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  <w:t>Другое дело – пластик. Мягкий, податливый, недорогой, он принимает любую форму, какую только может создать талантливый или сумасшедший мозг, и при этом – все вероятные и невероятные цвета, низкая стоимость, прекрасная сочетаемость с любым другим материалом. Вы бы тоже обрадовались: режь, лепи, отливай – и исправляй, сколько душе угодно, пластик всё стерпит.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242f33"/>
          <w:sz w:val="24"/>
          <w:szCs w:val="24"/>
          <w:shd w:val="clear" w:color="auto" w:fill="ffffff"/>
        </w:rPr>
        <w:t>Уже в конце XIX века пластиковая бижутерия была просто модным трендом. А в вышеупомянутые двадцатые её не носил только ленивый. Прославила её и Коко Шанель, высказавшаяся примерно так: золото для тех, кто не умеет носить бижутерию! Люди с небольшим достатком по сей день должны поминать Святую Габриэль в своих молитвах, именно за то, что она открыла дорогу именно массовой моде – для всех, а не только для избранных.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333333"/>
          <w:sz w:val="24"/>
          <w:szCs w:val="24"/>
        </w:rPr>
      </w:pPr>
      <w:r>
        <w:rPr>
          <w:rFonts w:ascii="Times New Roman" w:cs="Times New Roman" w:hAnsi="Times New Roman"/>
          <w:color w:val="333333"/>
          <w:sz w:val="24"/>
          <w:szCs w:val="24"/>
        </w:rPr>
        <w:t xml:space="preserve">В 1937 году компанией </w:t>
      </w:r>
      <w:r>
        <w:rPr>
          <w:rFonts w:ascii="Times New Roman" w:cs="Times New Roman" w:hAnsi="Times New Roman"/>
          <w:color w:val="333333"/>
          <w:sz w:val="24"/>
          <w:szCs w:val="24"/>
        </w:rPr>
        <w:t>Du</w:t>
      </w:r>
      <w:r>
        <w:rPr>
          <w:rFonts w:ascii="Times New Roman" w:cs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333333"/>
          <w:sz w:val="24"/>
          <w:szCs w:val="24"/>
        </w:rPr>
        <w:t>Pont</w:t>
      </w:r>
      <w:r>
        <w:rPr>
          <w:rFonts w:ascii="Times New Roman" w:cs="Times New Roman" w:hAnsi="Times New Roman"/>
          <w:color w:val="333333"/>
          <w:sz w:val="24"/>
          <w:szCs w:val="24"/>
        </w:rPr>
        <w:t xml:space="preserve"> был изобретён </w:t>
      </w:r>
      <w:r>
        <w:rPr>
          <w:rStyle w:val="style87"/>
          <w:rFonts w:ascii="Times New Roman" w:cs="Times New Roman" w:hAnsi="Times New Roman"/>
          <w:color w:val="333333"/>
          <w:sz w:val="24"/>
          <w:szCs w:val="24"/>
        </w:rPr>
        <w:t>люцит</w:t>
      </w:r>
      <w:r>
        <w:rPr>
          <w:rFonts w:ascii="Times New Roman" w:cs="Times New Roman" w:hAnsi="Times New Roman"/>
          <w:color w:val="333333"/>
          <w:sz w:val="24"/>
          <w:szCs w:val="24"/>
        </w:rPr>
        <w:t> (акриловая смола). С конца 1940-х годов его стали активно применять в изготовлении бижутерии. В 50–60-х годах особенно популярными были кольца, бусы и сумки из этого материала.</w:t>
      </w:r>
      <w:r>
        <w:rPr>
          <w:rFonts w:ascii="Times New Roman" w:cs="Times New Roman" w:hAnsi="Times New Roman"/>
          <w:color w:val="333333"/>
          <w:sz w:val="24"/>
          <w:szCs w:val="24"/>
        </w:rPr>
        <w:t xml:space="preserve"> 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333333"/>
          <w:sz w:val="24"/>
          <w:szCs w:val="24"/>
        </w:rPr>
      </w:pPr>
      <w:r>
        <w:rPr>
          <w:rFonts w:ascii="Times New Roman" w:cs="Times New Roman" w:hAnsi="Times New Roman"/>
          <w:color w:val="333333"/>
          <w:sz w:val="24"/>
          <w:szCs w:val="24"/>
        </w:rPr>
        <w:t xml:space="preserve">В 1990-е годы для создания украшений из пластика использовали футуристические прозрачные браслеты, клипсы, кольца, «космические» ожерелья из </w:t>
      </w:r>
      <w:r>
        <w:rPr>
          <w:rFonts w:ascii="Times New Roman" w:cs="Times New Roman" w:hAnsi="Times New Roman"/>
          <w:color w:val="333333"/>
          <w:sz w:val="24"/>
          <w:szCs w:val="24"/>
        </w:rPr>
        <w:t>люцита.</w:t>
      </w:r>
    </w:p>
    <w:p>
      <w:pPr>
        <w:pStyle w:val="style0"/>
        <w:spacing w:after="0" w:lineRule="auto" w:line="360"/>
        <w:ind w:firstLine="709"/>
        <w:jc w:val="center"/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</w:pPr>
      <w:r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  <w:t>И</w:t>
      </w:r>
      <w:r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  <w:t>стори</w:t>
      </w:r>
      <w:r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  <w:t>я</w:t>
      </w:r>
      <w:r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  <w:t xml:space="preserve"> </w:t>
      </w:r>
      <w:r>
        <w:rPr>
          <w:rStyle w:val="style4107"/>
          <w:rFonts w:ascii="Times New Roman" w:cs="Times New Roman" w:hAnsi="Times New Roman"/>
          <w:b/>
          <w:color w:val="242f33"/>
          <w:spacing w:val="-14"/>
          <w:sz w:val="28"/>
          <w:szCs w:val="28"/>
        </w:rPr>
        <w:t xml:space="preserve">создания </w:t>
      </w:r>
      <w:r>
        <w:rPr>
          <w:rFonts w:ascii="Times New Roman" w:cs="Times New Roman" w:hAnsi="Times New Roman"/>
          <w:b/>
          <w:color w:val="202122"/>
          <w:sz w:val="28"/>
          <w:szCs w:val="28"/>
        </w:rPr>
        <w:t>3D-ручки.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202122"/>
          <w:sz w:val="24"/>
          <w:szCs w:val="24"/>
        </w:rPr>
      </w:pP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 xml:space="preserve">Если заглянуть в Википедию, то можно узнать, что 3D-ручка — это инструмент для рисования пластиком, позволяющий создавать трёхмерные объекты. Используется для творчества, развивающих занятий с детьми, коррекции изделий, напечатанных с помощью 3D-принтера, и мелкого бытового ремонта пластиковых предметов. Благодаря распространению 3D-ручек появился новый вид искусства – 3D </w:t>
      </w: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>pen</w:t>
      </w: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>art</w:t>
      </w: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 xml:space="preserve"> (перевод: искусство, созданное с помощью 3D-ручки)</w:t>
      </w:r>
      <w:r>
        <w:rPr>
          <w:rFonts w:ascii="Times New Roman" w:cs="Times New Roman" w:hAnsi="Times New Roman"/>
          <w:color w:val="333333"/>
          <w:sz w:val="24"/>
          <w:szCs w:val="24"/>
          <w:shd w:val="clear" w:color="auto" w:fill="ffffff"/>
        </w:rPr>
        <w:t>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202122"/>
          <w:sz w:val="24"/>
          <w:szCs w:val="24"/>
        </w:rPr>
        <w:t xml:space="preserve">Первая в мире 3D-ручка, получившая название 3Doodler, была разработана американской компанией </w:t>
      </w:r>
      <w:r>
        <w:rPr>
          <w:rFonts w:ascii="Times New Roman" w:cs="Times New Roman" w:hAnsi="Times New Roman"/>
          <w:color w:val="202122"/>
          <w:sz w:val="24"/>
          <w:szCs w:val="24"/>
        </w:rPr>
        <w:t>WobbleWorks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. Идея пришла в голову основателям компании, Максу </w:t>
      </w:r>
      <w:r>
        <w:rPr>
          <w:rFonts w:ascii="Times New Roman" w:cs="Times New Roman" w:hAnsi="Times New Roman"/>
          <w:color w:val="202122"/>
          <w:sz w:val="24"/>
          <w:szCs w:val="24"/>
        </w:rPr>
        <w:t>Боугу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 и Питеру </w:t>
      </w:r>
      <w:r>
        <w:rPr>
          <w:rFonts w:ascii="Times New Roman" w:cs="Times New Roman" w:hAnsi="Times New Roman"/>
          <w:color w:val="202122"/>
          <w:sz w:val="24"/>
          <w:szCs w:val="24"/>
        </w:rPr>
        <w:t>Дилворту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, когда сломался 3D-принтер и потребовалось заделать брешь в напечатанной модели. Инженеры создали прототип ручки, рисующей пластиком, </w:t>
      </w:r>
      <w:r>
        <w:rPr>
          <w:rFonts w:ascii="Times New Roman" w:cs="Times New Roman" w:hAnsi="Times New Roman"/>
          <w:color w:val="202122"/>
          <w:sz w:val="24"/>
          <w:szCs w:val="24"/>
        </w:rPr>
        <w:t>и представили свой проект на </w:t>
      </w:r>
      <w:r>
        <w:rPr>
          <w:rFonts w:ascii="Times New Roman" w:cs="Times New Roman" w:hAnsi="Times New Roman"/>
          <w:color w:val="202122"/>
          <w:sz w:val="24"/>
          <w:szCs w:val="24"/>
        </w:rPr>
        <w:t>Kickstarter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 в 2013 году с целью собрать 30 000 долларов для начала производства. В результате </w:t>
      </w:r>
      <w:r>
        <w:rPr>
          <w:rFonts w:ascii="Times New Roman" w:cs="Times New Roman" w:hAnsi="Times New Roman"/>
          <w:color w:val="202122"/>
          <w:sz w:val="24"/>
          <w:szCs w:val="24"/>
        </w:rPr>
        <w:t>краудфандинга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 удалось привлечь 2,3 миллиона долларов, что стало свидетельством большого интереса аудитории к проекту.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202122"/>
          <w:sz w:val="24"/>
          <w:szCs w:val="24"/>
        </w:rPr>
        <w:t xml:space="preserve">После успеха 3Doodler на </w:t>
      </w:r>
      <w:r>
        <w:rPr>
          <w:rFonts w:ascii="Times New Roman" w:cs="Times New Roman" w:hAnsi="Times New Roman"/>
          <w:color w:val="000000"/>
          <w:sz w:val="24"/>
          <w:szCs w:val="24"/>
        </w:rPr>
        <w:t>рынке стали появляться 3D-ручки других производителей.</w:t>
      </w:r>
    </w:p>
    <w:p>
      <w:pPr>
        <w:pStyle w:val="style2"/>
        <w:shd w:val="clear" w:color="auto" w:fill="ffffff"/>
        <w:spacing w:before="0" w:lineRule="auto" w:line="360"/>
        <w:ind w:firstLine="709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Выбор материалов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2"/>
        <w:shd w:val="clear" w:color="auto" w:fill="ffffff"/>
        <w:spacing w:before="0" w:lineRule="auto" w:line="360"/>
        <w:ind w:firstLine="709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Виды 3D-ручек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0"/>
        <w:rPr/>
      </w:pPr>
      <w:r>
        <w:rPr/>
        <w:drawing>
          <wp:inline distL="0" distT="0" distB="0" distR="0">
            <wp:extent cx="3936999" cy="3943350"/>
            <wp:effectExtent l="0" t="0" r="0" b="0"/>
            <wp:docPr id="1027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36999" cy="394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2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По принципу работы 3D-ручки разделяются на два вида: «горячие» и «холодные».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«Горячие» 3D-ручки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«Горячие» ручки заправляются термопластиком, который поставляется в виде прутков или катушек нитей. В верхней части корпуса 3D-ручки располагается отверстие, в которое вставляется пластик. Встроенный механизм автоматически подводит пластик к экструдеру, где он нагревается и подается в горячем виде через сопло. Расплавленный пластик способен принимать любую форму, а затем быстро застывает.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Основные элементы «горячей» 3D-ручки: сопло, механизм подачи пластиковой нити, нагревательный элемент, вентилятор для охлаждения верхней части сопла и ручки в целом, микроконтроллер для управления работой вентилятора, механизма подачи и нагревательного элемента. Для работы «горячей» 3D-ручки требуется электропитание (как правило, используются обычные блоки питания с преобразователем напряжения 12 В).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Подача материала осуществляется при нажатии соответствующей кнопки. Некоторые модели оснащаются регулятором скорости подачи пластика, регулятором температуры нагрева и дисплеем, на котором отображается информация о выбранном режиме.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Во многих 3D-ручках есть кнопка реверса, которая позволяет легко извлекать пластиковую нить из ручки.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К преимуществам «горячих» 3D-ручек относятся небольшой вес, компактность, простота использования, прочность поделок, доступная стоимость расходных материалов. В качестве недостатков пользователи отмечают наличие проводов и нагревание сопла ручки до высокой температуры.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>«Холодные» 3D-ручки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bCs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Принцип действия «холодной» 3D-ручки основан на экструзии жидкой 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фотополимерной смолы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, затвердевающий на выходе под воздействием ультрафиолетового излучателя. В таком устройстве нет нагревательных элементов, и материал для рисования не имеет высокой температуры. Гаджет работает без проводов, энергопотребление происходит за счет встроенного аккумулятора. В ручку вставляется картридж с жидким полимером.</w:t>
      </w:r>
    </w:p>
    <w:p>
      <w:pPr>
        <w:pStyle w:val="style2"/>
        <w:shd w:val="clear" w:color="auto" w:fill="ffffff"/>
        <w:spacing w:before="0" w:lineRule="auto" w:line="360"/>
        <w:ind w:firstLine="709"/>
        <w:jc w:val="center"/>
        <w:rPr>
          <w:rStyle w:val="style4111"/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Расходные материалы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2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Основные материалы, используемые в работе 3D-ручек нагревательного типа, — пластики 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ABS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 и 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PLA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.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Style w:val="style4111"/>
          <w:rFonts w:ascii="Times New Roman" w:cs="Times New Roman" w:hAnsi="Times New Roman"/>
          <w:bCs w:val="false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Пластик ABS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  <w:r>
        <w:rPr>
          <w:color w:val="000000"/>
        </w:rPr>
        <w:t>К преимуществам относятся:</w:t>
      </w:r>
    </w:p>
    <w:p>
      <w:pPr>
        <w:pStyle w:val="style0"/>
        <w:numPr>
          <w:ilvl w:val="0"/>
          <w:numId w:val="6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застывает при температуре 100-110 градусов;</w:t>
      </w:r>
    </w:p>
    <w:p>
      <w:pPr>
        <w:pStyle w:val="style0"/>
        <w:numPr>
          <w:ilvl w:val="0"/>
          <w:numId w:val="6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высокая механическая прочность;</w:t>
      </w:r>
    </w:p>
    <w:p>
      <w:pPr>
        <w:pStyle w:val="style0"/>
        <w:numPr>
          <w:ilvl w:val="0"/>
          <w:numId w:val="6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глянцевая поверхность. Этот полимер при затвердевании имеет высокий уровень глянца, что делает изделия или макеты из него более привлекательными;</w:t>
      </w:r>
    </w:p>
    <w:p>
      <w:pPr>
        <w:pStyle w:val="style0"/>
        <w:numPr>
          <w:ilvl w:val="0"/>
          <w:numId w:val="6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возможность вторичного использования. При утилизации пластик ABS перерабатывается без потери своих основных свойств;</w:t>
      </w:r>
    </w:p>
    <w:p>
      <w:pPr>
        <w:pStyle w:val="style0"/>
        <w:numPr>
          <w:ilvl w:val="0"/>
          <w:numId w:val="6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возможность легкой обработки. Уже готовое изделие, созданное с помощью 3D-ручки, можно в случае необходимости дополнительно обработать, например, отшлифовать.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  <w:r>
        <w:rPr>
          <w:color w:val="000000"/>
        </w:rPr>
        <w:t>К недостаткам материала относится легкий специфический запах при нагревании, поэтому его использование рекомендуется в проветриваемых помещениях.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Style w:val="style4111"/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Пластик PLA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1384300</wp:posOffset>
            </wp:positionH>
            <wp:positionV relativeFrom="margin">
              <wp:posOffset>797560</wp:posOffset>
            </wp:positionV>
            <wp:extent cx="2715894" cy="2038350"/>
            <wp:effectExtent l="0" t="0" r="8255" b="0"/>
            <wp:wrapSquare wrapText="bothSides"/>
            <wp:docPr id="1028" name="Рисунок 2" descr="C:\Users\Acer\AppData\Local\Microsoft\Windows\INetCache\Content.Word\abs-plastik-dlya-3d-ruchek-15-tsvetov-po-10-metrov-d-1-75-mm_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5894" cy="2038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  <w:r>
        <w:rPr>
          <w:color w:val="000000"/>
        </w:rPr>
        <w:t>В отрасли 3D-печати пластик PLA нашел широкое применение благодаря своим свойствам:</w:t>
      </w:r>
    </w:p>
    <w:p>
      <w:pPr>
        <w:pStyle w:val="style0"/>
        <w:numPr>
          <w:ilvl w:val="0"/>
          <w:numId w:val="7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плавится при температуре 160–180 градусов;</w:t>
      </w:r>
    </w:p>
    <w:p>
      <w:pPr>
        <w:pStyle w:val="style0"/>
        <w:numPr>
          <w:ilvl w:val="0"/>
          <w:numId w:val="7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не нуждается в охлаждении;</w:t>
      </w:r>
    </w:p>
    <w:p>
      <w:pPr>
        <w:pStyle w:val="style0"/>
        <w:numPr>
          <w:ilvl w:val="0"/>
          <w:numId w:val="7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подходит для рисования на различных поверхностях, хорошо держится на ткани;</w:t>
      </w:r>
    </w:p>
    <w:p>
      <w:pPr>
        <w:pStyle w:val="style0"/>
        <w:numPr>
          <w:ilvl w:val="0"/>
          <w:numId w:val="7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при нагревании не выделяет вредных веществ и не имеет запаха, поэтому безопасен для детей;</w:t>
      </w:r>
    </w:p>
    <w:p>
      <w:pPr>
        <w:pStyle w:val="style0"/>
        <w:numPr>
          <w:ilvl w:val="0"/>
          <w:numId w:val="7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практически не подвержен естественной усадке и деформации.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  <w:r>
        <w:rPr>
          <w:color w:val="000000"/>
        </w:rPr>
        <w:t>Основной недостаток пластика PLA — это недолговечность изготовленных из него предметов. Изделия из этого полимера уже через год начинает постепенно распадаться. Второй существенный недостаток — это повышенная хрупкость, поэтому данный тип пластика рекомендуется для опытных пользователей 3D-ручек.</w:t>
      </w:r>
    </w:p>
    <w:p>
      <w:pPr>
        <w:pStyle w:val="style3"/>
        <w:shd w:val="clear" w:color="auto" w:fill="ffffff"/>
        <w:spacing w:before="0" w:lineRule="auto" w:line="360"/>
        <w:ind w:firstLine="709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Другие материалы для 3D-ручек нагревательного типа</w:t>
      </w:r>
    </w:p>
    <w:p>
      <w:pPr>
        <w:pStyle w:val="style4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i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i w:val="false"/>
          <w:color w:val="000000"/>
          <w:sz w:val="24"/>
          <w:szCs w:val="24"/>
        </w:rPr>
        <w:t>EMT</w:t>
      </w:r>
      <w:r>
        <w:rPr>
          <w:rFonts w:ascii="Times New Roman" w:cs="Times New Roman" w:hAnsi="Times New Roman"/>
          <w:b/>
          <w:i w:val="false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/>
          <w:i w:val="false"/>
          <w:color w:val="000000"/>
          <w:sz w:val="24"/>
          <w:szCs w:val="24"/>
        </w:rPr>
        <w:t>Расплавляется при низкой температуре (60°С). Более прочен, чем пластик PLA, и не обладает выраженным запахом при нагревании, в отличие от пластика ABS, однако отличается большей стоимостью.</w:t>
      </w:r>
    </w:p>
    <w:p>
      <w:pPr>
        <w:pStyle w:val="style4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i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i w:val="false"/>
          <w:color w:val="000000"/>
          <w:sz w:val="24"/>
          <w:szCs w:val="24"/>
        </w:rPr>
        <w:t>Flexy</w:t>
      </w:r>
      <w:r>
        <w:rPr>
          <w:rFonts w:ascii="Times New Roman" w:cs="Times New Roman" w:hAnsi="Times New Roman"/>
          <w:b/>
          <w:i w:val="false"/>
          <w:color w:val="000000"/>
          <w:sz w:val="24"/>
          <w:szCs w:val="24"/>
        </w:rPr>
        <w:t>.</w:t>
      </w:r>
      <w:r>
        <w:rPr>
          <w:rFonts w:ascii="Times New Roman" w:cs="Times New Roman" w:hAnsi="Times New Roman"/>
          <w:i w:val="false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i w:val="false"/>
          <w:color w:val="000000"/>
          <w:sz w:val="24"/>
          <w:szCs w:val="24"/>
        </w:rPr>
        <w:t>Плавится при тех же температурах от 0 до 5 градусов, однако после охлаждения сохраняет гибкость и пластичность — усталостная прочность выше. Подойдет для создания чехлов, кошельков, покрышек игрушечных автомобилей</w:t>
      </w:r>
      <w:r>
        <w:rPr>
          <w:rFonts w:ascii="Times New Roman" w:cs="Times New Roman" w:hAnsi="Times New Roman"/>
          <w:i w:val="false"/>
          <w:color w:val="000000"/>
          <w:sz w:val="24"/>
          <w:szCs w:val="24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  <w:r>
        <w:rPr>
          <w:color w:val="000000"/>
        </w:rPr>
        <w:t>3D-ручки могут быть совместимы и с другими материалами: поликарбонатом, нейлоном и т. д. Для этого требуется возможность точного регулирования температуры нагрева материала, что приводит к существенному удорожанию 3D-ручки.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ind w:firstLine="709"/>
        <w:jc w:val="both"/>
        <w:rPr>
          <w:color w:val="000000"/>
        </w:rPr>
      </w:pPr>
    </w:p>
    <w:p>
      <w:pPr>
        <w:pStyle w:val="style0"/>
        <w:shd w:val="clear" w:color="auto" w:fill="ffffff"/>
        <w:spacing w:after="0" w:lineRule="auto" w:line="360"/>
        <w:ind w:firstLine="709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Умения и навыки, формируемые при работе с 3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-ручкой.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Работа с 3D-ручкой выполняет множество функций: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000000"/>
          <w:sz w:val="24"/>
          <w:szCs w:val="24"/>
          <w:lang w:eastAsia="ru-RU"/>
        </w:rPr>
        <w:t>- развивает фантазию и воображение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. С помощью 3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US" w:eastAsia="ru-RU"/>
        </w:rPr>
        <w:t>D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-ручки можно создавать персонажей из любимых книг или мультфильмов;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 </w:t>
      </w:r>
      <w:r>
        <w:rPr>
          <w:rFonts w:ascii="Times New Roman" w:cs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создаёт ситуацию успеха.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Снижает тревожность. Помогает получить удовольствие от своего творения;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 </w:t>
      </w:r>
      <w:r>
        <w:rPr>
          <w:rFonts w:ascii="Times New Roman" w:cs="Times New Roman" w:eastAsia="Times New Roman" w:hAnsi="Times New Roman"/>
          <w:i/>
          <w:iCs/>
          <w:color w:val="000000"/>
          <w:sz w:val="24"/>
          <w:szCs w:val="24"/>
          <w:lang w:eastAsia="ru-RU"/>
        </w:rPr>
        <w:t>развивает мелкую моторику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. Руки постоянно находятся в движении (нужно нарисовать модель, постоянно нажимать на кнопку пуска, заправлять ручку).</w:t>
      </w:r>
    </w:p>
    <w:p>
      <w:pPr>
        <w:pStyle w:val="style2"/>
        <w:shd w:val="clear" w:color="auto" w:fill="ffffff"/>
        <w:spacing w:before="0" w:lineRule="auto" w:line="360"/>
        <w:ind w:firstLine="709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Практическое применение 3D-ручки</w:t>
      </w:r>
    </w:p>
    <w:p>
      <w:pPr>
        <w:pStyle w:val="style0"/>
        <w:numPr>
          <w:ilvl w:val="0"/>
          <w:numId w:val="8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искусства и творчества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Этот инструмент создает неограниченное поле для реализации творческих идей.  В открытом доступе есть множество готовых трафаретов разного уровня сложности, по которым можно рисовать на плоскости, а затем соединить детали в объемный объект при помощи этой же ручки.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Персонализация предметов еще один интересный способ применения 3D-ручки.</w:t>
      </w:r>
    </w:p>
    <w:p>
      <w:pPr>
        <w:pStyle w:val="style0"/>
        <w:numPr>
          <w:ilvl w:val="0"/>
          <w:numId w:val="9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обучения и игр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При помощи 3D-ручки ребенок развивает пространственное мышление и мелкую моторику, а пластиковые изделия станут для него не менее ценным результатом, нежели обычный рисунок или фигурка из пластилина. Мальчики сами смогут сделать игрушечных солдатиков, а девочки кукол и одежду для них. Для занятий с самыми маленькими можно заранее нарисовать алфавит или фигурки животных для обучающих игр. 3D-ручка может также пригодиться для письменной коммуникации со слабовидящими детьми при помощи шрифта Брайля.</w:t>
      </w:r>
    </w:p>
    <w:p>
      <w:pPr>
        <w:pStyle w:val="style0"/>
        <w:numPr>
          <w:ilvl w:val="0"/>
          <w:numId w:val="10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дизайнеров и модельеров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При помощи 3D-ручки можно воплотить самый невероятный образ: платья, перчатки, оправы для очков и даже обувь выходят из-под «пера» уже готовыми к примерке. Художники смогут нарисовать объемные картины.</w:t>
      </w:r>
    </w:p>
    <w:p>
      <w:pPr>
        <w:pStyle w:val="style0"/>
        <w:numPr>
          <w:ilvl w:val="0"/>
          <w:numId w:val="11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фанатов игр, комиксов и фильмов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Сделать игровую символику своими руками не составит труда - маски любимых персонажей комиксов созданы, фигурки персонажей из игр и другие фантастические вещи могут получиться без лишней грязи, ножниц и клея.</w:t>
      </w:r>
    </w:p>
    <w:p>
      <w:pPr>
        <w:pStyle w:val="style0"/>
        <w:numPr>
          <w:ilvl w:val="0"/>
          <w:numId w:val="12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моделистов-конструкторов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Для человека, который имеет в своей мастерской целый парк радиоуправляемых моделей техники, полезность такой ручки сложно переоценить. Хорошо подходит для мелкого кузовного ремонта RС-моделей. С помощью 3D-ручки легко добиться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оригинальности или аутентичности. При создании диорам или композиций все мелкие детали можно сделать с помощью этого инструмента.</w:t>
      </w:r>
    </w:p>
    <w:p>
      <w:pPr>
        <w:pStyle w:val="style0"/>
        <w:numPr>
          <w:ilvl w:val="0"/>
          <w:numId w:val="13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Дополнение для 3D-принтеров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При печати на 3D-принтере на готовой модели иногда остаются трещины между слоями, а некоторые детали настолько малы, что не пропечатываются. Эти недочеты легко исправить с помощью 3D-ручки. Она поможет закрыть щели или нарастить недостающие элементы. Словом, 3D-ручка станет отличным дополнением для 3D-принтера, компенсирующим недостатки этого устройства.</w:t>
      </w:r>
    </w:p>
    <w:p>
      <w:pPr>
        <w:pStyle w:val="style0"/>
        <w:numPr>
          <w:ilvl w:val="0"/>
          <w:numId w:val="14"/>
        </w:numPr>
        <w:shd w:val="clear" w:color="auto" w:fill="ffffff"/>
        <w:spacing w:after="0" w:lineRule="auto" w:line="360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Применение в быту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3D-ручка – более функциональная альтернатива клеевому пистолету. С ее помощью можно починить мелкую бытовую технику, содержащую пластиковые детали. Существует даже специальная ручка 3D-мультитул. Она совместила функции 3D-ручки, паяльника, резака по пенопласту и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выжигателя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по дереву, коже и пластику. Интереснейший прибор на заметку ремесленникам.</w:t>
      </w: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br w:type="page"/>
      </w:r>
    </w:p>
    <w:p>
      <w:pPr>
        <w:pStyle w:val="style0"/>
        <w:widowControl w:val="false"/>
        <w:spacing w:after="0" w:lineRule="auto" w:line="360"/>
        <w:ind w:firstLine="709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Глава 2.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ПРОЕКТНОЕ ИССЛЕДОВАНИЕ</w:t>
      </w:r>
      <w:r>
        <w:rPr>
          <w:rFonts w:ascii="Times New Roman" w:cs="Times New Roman" w:hAnsi="Times New Roman"/>
          <w:b/>
          <w:color w:val="000000"/>
          <w:sz w:val="28"/>
          <w:szCs w:val="28"/>
        </w:rPr>
        <w:t xml:space="preserve"> </w:t>
      </w:r>
    </w:p>
    <w:p>
      <w:pPr>
        <w:pStyle w:val="style0"/>
        <w:widowControl w:val="false"/>
        <w:spacing w:after="0" w:lineRule="auto" w:line="36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Исследование</w:t>
      </w:r>
      <w:r>
        <w:rPr>
          <w:rFonts w:ascii="Times New Roman" w:cs="Times New Roman" w:hAnsi="Times New Roman"/>
          <w:b/>
          <w:sz w:val="28"/>
          <w:szCs w:val="28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В основе полимера ABS — соединения, получаемые из нефти. Он не подвержен разложению, очень прочен и поэтому стал наиболее распространённым материалом для 3D-печати.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3"/>
        <w:shd w:val="clear" w:color="auto" w:fill="ffffff"/>
        <w:spacing w:before="0" w:lineRule="auto" w:line="360"/>
        <w:ind w:firstLine="709"/>
        <w:jc w:val="both"/>
        <w:rPr>
          <w:rFonts w:ascii="Times New Roman" w:cs="Times New Roman" w:hAnsi="Times New Roman"/>
          <w:b w:val="false"/>
          <w:bCs w:val="false"/>
          <w:color w:val="000000"/>
          <w:sz w:val="24"/>
          <w:szCs w:val="24"/>
        </w:rPr>
      </w:pP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 xml:space="preserve">Пластик PLA — органический, 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биоразлагаемый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 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полилактид</w:t>
      </w:r>
      <w:r>
        <w:rPr>
          <w:rFonts w:ascii="Times New Roman" w:cs="Times New Roman" w:hAnsi="Times New Roman"/>
          <w:b w:val="false"/>
          <w:color w:val="000000"/>
          <w:sz w:val="24"/>
          <w:szCs w:val="24"/>
        </w:rPr>
        <w:t>, произведенный на основе сахарного тростника или кукурузы.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Д</w:t>
      </w:r>
      <w:r>
        <w:rPr>
          <w:rFonts w:ascii="Times New Roman" w:cs="Times New Roman" w:hAnsi="Times New Roman"/>
          <w:color w:val="000000"/>
          <w:sz w:val="24"/>
          <w:szCs w:val="24"/>
        </w:rPr>
        <w:t>ля меня комфортнее р</w:t>
      </w:r>
      <w:r>
        <w:rPr>
          <w:rFonts w:ascii="Times New Roman" w:cs="Times New Roman" w:hAnsi="Times New Roman"/>
          <w:color w:val="000000"/>
          <w:sz w:val="24"/>
          <w:szCs w:val="24"/>
        </w:rPr>
        <w:t>абот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ать пластиком PLA, так как он плавится при меньшей температуре, и стоит дешевле. </w:t>
      </w:r>
    </w:p>
    <w:p>
      <w:pPr>
        <w:pStyle w:val="style0"/>
        <w:spacing w:after="0" w:lineRule="auto" w:line="360"/>
        <w:ind w:firstLine="709"/>
        <w:jc w:val="center"/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Техника безопасности при работе с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>3D-ручкой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Как и любой инструмент,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  <w:t>3D-ручка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 при неправильном использовании может нанести вред.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У 3D ручки есть два основных источника опасности: </w:t>
      </w:r>
    </w:p>
    <w:p>
      <w:pPr>
        <w:pStyle w:val="style179"/>
        <w:numPr>
          <w:ilvl w:val="0"/>
          <w:numId w:val="16"/>
        </w:numPr>
        <w:spacing w:after="0" w:lineRule="auto" w:line="360"/>
        <w:jc w:val="both"/>
        <w:rPr>
          <w:rFonts w:ascii="Times New Roman" w:cs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Нагревательный элемент (сопло или носик). Оно разогревается до температуры от 160 градусов Цельсия и выше. Сопло закрыто керамическим колпаком, который защищает от ожогов.</w:t>
      </w:r>
    </w:p>
    <w:p>
      <w:pPr>
        <w:pStyle w:val="style179"/>
        <w:numPr>
          <w:ilvl w:val="0"/>
          <w:numId w:val="16"/>
        </w:numPr>
        <w:spacing w:after="0" w:lineRule="auto" w:line="360"/>
        <w:jc w:val="both"/>
        <w:rPr>
          <w:rFonts w:ascii="Times New Roman" w:cs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Запах при работе с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lang w:eastAsia="ru-RU"/>
        </w:rPr>
        <w:t>3D-ручкой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Я работаю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 с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пластиком отличного качества. Использую только PLA (он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биоразлагаемый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).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При соблюдении всех мер предосторожности и техники безопасности работать с 3D ручкой безопасно!</w:t>
      </w:r>
    </w:p>
    <w:p>
      <w:pPr>
        <w:pStyle w:val="style0"/>
        <w:widowControl w:val="false"/>
        <w:spacing w:after="0" w:lineRule="auto" w:line="360"/>
        <w:ind w:firstLine="709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t>Сбор информации по проблеме.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Маркетинговое исследование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При изучении спроса на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готовые </w:t>
      </w:r>
      <w:r>
        <w:rPr>
          <w:rFonts w:ascii="Times New Roman" w:cs="Times New Roman" w:hAnsi="Times New Roman"/>
          <w:color w:val="000000"/>
          <w:sz w:val="24"/>
          <w:szCs w:val="24"/>
        </w:rPr>
        <w:t>изделия из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ручки я воспользовалась интернет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ресурсом yandex.ru. К сожалению, спрос практически отсутствует. Моделями, напечатанны</w:t>
      </w:r>
      <w:r>
        <w:rPr>
          <w:rFonts w:ascii="Times New Roman" w:cs="Times New Roman" w:hAnsi="Times New Roman"/>
          <w:color w:val="000000"/>
          <w:sz w:val="24"/>
          <w:szCs w:val="24"/>
        </w:rPr>
        <w:t>ми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на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принтере, </w:t>
      </w:r>
      <w:r>
        <w:rPr>
          <w:rFonts w:ascii="Times New Roman" w:cs="Times New Roman" w:hAnsi="Times New Roman"/>
          <w:color w:val="000000"/>
          <w:sz w:val="24"/>
          <w:szCs w:val="24"/>
        </w:rPr>
        <w:t>интересуются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больше, но меня интересовало именно создание издели</w:t>
      </w:r>
      <w:r>
        <w:rPr>
          <w:rFonts w:ascii="Times New Roman" w:cs="Times New Roman" w:hAnsi="Times New Roman"/>
          <w:color w:val="000000"/>
          <w:sz w:val="24"/>
          <w:szCs w:val="24"/>
        </w:rPr>
        <w:t>й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3D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>ручкой.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Вывод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Так как на данный момент данная сфера не особо востребована, то получить коммерческую выгоду не удастся.</w:t>
      </w:r>
    </w:p>
    <w:p>
      <w:pPr>
        <w:pStyle w:val="style0"/>
        <w:widowControl w:val="false"/>
        <w:spacing w:after="0" w:lineRule="auto" w:line="360"/>
        <w:ind w:firstLine="709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</w:p>
    <w:p>
      <w:pPr>
        <w:pStyle w:val="style0"/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br w:type="page"/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Глава 3. ПРАКТИЧЕСКАЯ ЧАСТЬ:</w:t>
      </w:r>
    </w:p>
    <w:p>
      <w:pPr>
        <w:pStyle w:val="style0"/>
        <w:spacing w:after="160" w:lineRule="auto" w:line="259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Материалы и инструменты: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Инструменты: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3D-ручк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а.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Материалы: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набор </w:t>
      </w:r>
      <w:r>
        <w:rPr>
          <w:rFonts w:ascii="Times New Roman" w:cs="Times New Roman" w:hAnsi="Times New Roman"/>
          <w:color w:val="000000"/>
          <w:sz w:val="24"/>
          <w:szCs w:val="24"/>
        </w:rPr>
        <w:t>п</w:t>
      </w:r>
      <w:r>
        <w:rPr>
          <w:rFonts w:ascii="Times New Roman" w:cs="Times New Roman" w:hAnsi="Times New Roman"/>
          <w:color w:val="000000"/>
          <w:sz w:val="24"/>
          <w:szCs w:val="24"/>
        </w:rPr>
        <w:t>ластик</w:t>
      </w:r>
      <w:r>
        <w:rPr>
          <w:rFonts w:ascii="Times New Roman" w:cs="Times New Roman" w:hAnsi="Times New Roman"/>
          <w:color w:val="000000"/>
          <w:sz w:val="24"/>
          <w:szCs w:val="24"/>
        </w:rPr>
        <w:t>а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PLA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различных цветов,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шаблоны украшений, плотная прозрачная подложка.</w:t>
      </w:r>
    </w:p>
    <w:p>
      <w:pPr>
        <w:pStyle w:val="style0"/>
        <w:spacing w:after="160" w:lineRule="auto" w:line="259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Технология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создания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украшений.</w:t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Берем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3D-ручк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у «горячего» вида и подключаем к электросети. Выбираем необходимую температуру нагрева.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536950" cy="2654300"/>
            <wp:effectExtent l="0" t="0" r="0" b="0"/>
            <wp:docPr id="1029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t7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36950" cy="2654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Выбираем цвет пластика.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524250" cy="2635250"/>
            <wp:effectExtent l="0" t="0" r="0" b="0"/>
            <wp:docPr id="1030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24250" cy="26352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549650" cy="2673350"/>
            <wp:effectExtent l="0" t="0" r="0" b="0"/>
            <wp:docPr id="1031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t7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49650" cy="267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noProof/>
          <w:sz w:val="28"/>
          <w:szCs w:val="28"/>
          <w:lang w:eastAsia="ru-RU"/>
        </w:rPr>
        <w:drawing>
          <wp:inline distL="0" distT="0" distB="0" distR="0">
            <wp:extent cx="3543360" cy="2660650"/>
            <wp:effectExtent l="0" t="0" r="0" b="6350"/>
            <wp:docPr id="1032" name="Рисунок 10" descr="C:\Users\Acer\AppData\Local\Microsoft\Windows\INetCache\Content.Word\MU1GZ5PVPgM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43360" cy="2660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Заправить пластик в специальное отверстие.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549650" cy="2673350"/>
            <wp:effectExtent l="0" t="0" r="0" b="0"/>
            <wp:docPr id="1033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49650" cy="267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Выбрать шаблон, поместить его под</w:t>
      </w: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плотн</w:t>
      </w:r>
      <w:r>
        <w:rPr>
          <w:rFonts w:ascii="Times New Roman" w:cs="Times New Roman" w:hAnsi="Times New Roman"/>
          <w:color w:val="000000"/>
          <w:sz w:val="24"/>
          <w:szCs w:val="24"/>
        </w:rPr>
        <w:t>ую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прозрачн</w:t>
      </w:r>
      <w:r>
        <w:rPr>
          <w:rFonts w:ascii="Times New Roman" w:cs="Times New Roman" w:hAnsi="Times New Roman"/>
          <w:color w:val="000000"/>
          <w:sz w:val="24"/>
          <w:szCs w:val="24"/>
        </w:rPr>
        <w:t>ую подложку.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670300" cy="2768600"/>
            <wp:effectExtent l="0" t="0" r="0" b="0"/>
            <wp:docPr id="1034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70300" cy="2768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drawing>
          <wp:inline distL="0" distT="0" distB="0" distR="0">
            <wp:extent cx="3638550" cy="2743200"/>
            <wp:effectExtent l="0" t="0" r="0" b="0"/>
            <wp:docPr id="1035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38550" cy="2743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Обвести шаблон по контуру, дать время для застывания.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733800" cy="2813050"/>
            <wp:effectExtent l="0" t="0" r="0" b="0"/>
            <wp:docPr id="1036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t7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33800" cy="2813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746500" cy="2813050"/>
            <wp:effectExtent l="0" t="0" r="0" b="0"/>
            <wp:docPr id="1037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t7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46500" cy="2813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746500" cy="2813050"/>
            <wp:effectExtent l="0" t="0" r="0" b="0"/>
            <wp:docPr id="1038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t75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46500" cy="2813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Отделить готов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ый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образец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от подложки.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733800" cy="2813050"/>
            <wp:effectExtent l="0" t="0" r="0" b="0"/>
            <wp:docPr id="1039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_t7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33800" cy="2813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Заправить в ручку пластик другого цвета.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638550" cy="2730500"/>
            <wp:effectExtent l="0" t="0" r="0" b="0"/>
            <wp:docPr id="1040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t7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38550" cy="2730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align>left</wp:align>
            </wp:positionH>
            <wp:positionV relativeFrom="margin">
              <wp:posOffset>3397250</wp:posOffset>
            </wp:positionV>
            <wp:extent cx="3665855" cy="2749550"/>
            <wp:effectExtent l="0" t="0" r="0" b="0"/>
            <wp:wrapSquare wrapText="bothSides"/>
            <wp:docPr id="1041" name="Рисунок 11" descr="C:\Users\Acer\AppData\Local\Microsoft\Windows\INetCache\Content.Word\uD_-yU6k5Vw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65855" cy="2749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С обратной стороны готового образца нанести необходимые узоры. Дать время для застывания.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632200" cy="3898900"/>
            <wp:effectExtent l="0" t="0" r="0" b="0"/>
            <wp:docPr id="1042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t75"/>
                    <pic:cNvPicPr/>
                  </pic:nvPicPr>
                  <pic:blipFill>
                    <a:blip r:embed="rId17" cstate="print"/>
                    <a:srcRect l="0" t="0" r="0" b="19771"/>
                    <a:stretch/>
                  </pic:blipFill>
                  <pic:spPr>
                    <a:xfrm rot="0">
                      <a:off x="0" y="0"/>
                      <a:ext cx="3632200" cy="3898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Готовый образец отделить от подложки.</w:t>
      </w:r>
    </w:p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594100" cy="2698750"/>
            <wp:effectExtent l="0" t="0" r="0" b="0"/>
            <wp:docPr id="1043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t75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94100" cy="2698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1"/>
          <w:numId w:val="13"/>
        </w:numPr>
        <w:spacing w:after="160" w:lineRule="auto" w:line="259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Оформить в виде подвески на шнурке.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drawing>
          <wp:inline distL="0" distT="0" distB="0" distR="0">
            <wp:extent cx="3200400" cy="4248150"/>
            <wp:effectExtent l="0" t="0" r="0" b="0"/>
            <wp:docPr id="1044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_t75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00400" cy="4248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134"/>
          <w:tab w:val="left" w:leader="none" w:pos="4005"/>
        </w:tabs>
        <w:spacing w:after="0" w:lineRule="auto" w:line="36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Экономический анализ</w:t>
      </w:r>
    </w:p>
    <w:p>
      <w:pPr>
        <w:pStyle w:val="style0"/>
        <w:shd w:val="clear" w:color="auto" w:fill="ffffff"/>
        <w:tabs>
          <w:tab w:val="left" w:leader="none" w:pos="1134"/>
        </w:tabs>
        <w:spacing w:after="0" w:lineRule="auto" w:line="360"/>
        <w:ind w:firstLine="142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Расчёты:</w:t>
      </w:r>
    </w:p>
    <w:p>
      <w:pPr>
        <w:pStyle w:val="style179"/>
        <w:numPr>
          <w:ilvl w:val="0"/>
          <w:numId w:val="19"/>
        </w:numPr>
        <w:tabs>
          <w:tab w:val="left" w:leader="none" w:pos="1134"/>
          <w:tab w:val="left" w:leader="none" w:pos="4005"/>
        </w:tabs>
        <w:spacing w:after="0" w:lineRule="auto" w:line="360"/>
        <w:ind w:lef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Пластик красного цвета</w:t>
      </w:r>
      <w:r>
        <w:rPr>
          <w:rFonts w:ascii="Times New Roman" w:cs="Times New Roman" w:hAnsi="Times New Roman"/>
          <w:sz w:val="24"/>
          <w:szCs w:val="24"/>
        </w:rPr>
        <w:t xml:space="preserve"> –</w:t>
      </w:r>
      <w:r>
        <w:rPr>
          <w:rFonts w:ascii="Times New Roman" w:cs="Times New Roman" w:hAnsi="Times New Roman"/>
          <w:sz w:val="24"/>
          <w:szCs w:val="24"/>
        </w:rPr>
        <w:t xml:space="preserve"> 4 </w:t>
      </w:r>
      <w:r>
        <w:rPr>
          <w:rFonts w:ascii="Times New Roman" w:cs="Times New Roman" w:hAnsi="Times New Roman"/>
          <w:sz w:val="24"/>
          <w:szCs w:val="24"/>
        </w:rPr>
        <w:t>руб.</w:t>
      </w:r>
    </w:p>
    <w:p>
      <w:pPr>
        <w:pStyle w:val="style179"/>
        <w:numPr>
          <w:ilvl w:val="0"/>
          <w:numId w:val="19"/>
        </w:numPr>
        <w:tabs>
          <w:tab w:val="left" w:leader="none" w:pos="1134"/>
          <w:tab w:val="left" w:leader="none" w:pos="4005"/>
        </w:tabs>
        <w:spacing w:after="0" w:lineRule="auto" w:line="360"/>
        <w:ind w:lef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Пластик </w:t>
      </w:r>
      <w:r>
        <w:rPr>
          <w:rFonts w:ascii="Times New Roman" w:cs="Times New Roman" w:hAnsi="Times New Roman"/>
          <w:sz w:val="24"/>
          <w:szCs w:val="24"/>
        </w:rPr>
        <w:t>бел</w:t>
      </w:r>
      <w:r>
        <w:rPr>
          <w:rFonts w:ascii="Times New Roman" w:cs="Times New Roman" w:hAnsi="Times New Roman"/>
          <w:sz w:val="24"/>
          <w:szCs w:val="24"/>
        </w:rPr>
        <w:t>ого цвета – 4 руб.</w:t>
      </w:r>
    </w:p>
    <w:p>
      <w:pPr>
        <w:pStyle w:val="style179"/>
        <w:numPr>
          <w:ilvl w:val="0"/>
          <w:numId w:val="19"/>
        </w:numPr>
        <w:tabs>
          <w:tab w:val="left" w:leader="none" w:pos="1134"/>
          <w:tab w:val="left" w:leader="none" w:pos="4005"/>
        </w:tabs>
        <w:spacing w:after="0" w:lineRule="auto" w:line="360"/>
        <w:ind w:lef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3D-ручка</w:t>
      </w:r>
      <w:r>
        <w:rPr>
          <w:rFonts w:ascii="Times New Roman" w:cs="Times New Roman" w:hAnsi="Times New Roman"/>
          <w:sz w:val="24"/>
          <w:szCs w:val="24"/>
        </w:rPr>
        <w:t xml:space="preserve"> –</w:t>
      </w:r>
      <w:r>
        <w:rPr>
          <w:rFonts w:ascii="Times New Roman" w:cs="Times New Roman" w:hAnsi="Times New Roman"/>
          <w:sz w:val="24"/>
          <w:szCs w:val="24"/>
        </w:rPr>
        <w:t xml:space="preserve"> 496 </w:t>
      </w:r>
      <w:r>
        <w:rPr>
          <w:rFonts w:ascii="Times New Roman" w:cs="Times New Roman" w:hAnsi="Times New Roman"/>
          <w:sz w:val="24"/>
          <w:szCs w:val="24"/>
        </w:rPr>
        <w:t>руб.</w:t>
      </w:r>
    </w:p>
    <w:p>
      <w:pPr>
        <w:pStyle w:val="style179"/>
        <w:tabs>
          <w:tab w:val="left" w:leader="none" w:pos="1134"/>
          <w:tab w:val="left" w:leader="none" w:pos="4005"/>
        </w:tabs>
        <w:spacing w:after="0" w:lineRule="auto" w:line="360"/>
        <w:ind w:left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Затраты на материалы составили: </w:t>
      </w:r>
      <w:r>
        <w:rPr>
          <w:rFonts w:ascii="Times New Roman" w:cs="Times New Roman" w:hAnsi="Times New Roman"/>
          <w:sz w:val="24"/>
          <w:szCs w:val="24"/>
        </w:rPr>
        <w:t xml:space="preserve">504 </w:t>
      </w:r>
      <w:r>
        <w:rPr>
          <w:rFonts w:ascii="Times New Roman" w:cs="Times New Roman" w:hAnsi="Times New Roman"/>
          <w:sz w:val="24"/>
          <w:szCs w:val="24"/>
        </w:rPr>
        <w:t>руб.</w:t>
      </w:r>
    </w:p>
    <w:p>
      <w:pPr>
        <w:pStyle w:val="style0"/>
        <w:tabs>
          <w:tab w:val="left" w:leader="none" w:pos="4005"/>
        </w:tabs>
        <w:spacing w:after="0"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Трудовые затраты</w:t>
      </w:r>
      <w:r>
        <w:rPr>
          <w:rFonts w:ascii="Times New Roman" w:cs="Times New Roman" w:hAnsi="Times New Roman"/>
          <w:sz w:val="24"/>
          <w:szCs w:val="24"/>
        </w:rPr>
        <w:t xml:space="preserve">: </w:t>
      </w:r>
    </w:p>
    <w:p>
      <w:pPr>
        <w:pStyle w:val="style0"/>
        <w:tabs>
          <w:tab w:val="left" w:leader="none" w:pos="1134"/>
          <w:tab w:val="left" w:leader="none" w:pos="4005"/>
        </w:tabs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На изготовление изделия было потрачено </w:t>
      </w:r>
      <w:r>
        <w:rPr>
          <w:rFonts w:ascii="Times New Roman" w:cs="Times New Roman" w:hAnsi="Times New Roman"/>
          <w:sz w:val="24"/>
          <w:szCs w:val="24"/>
        </w:rPr>
        <w:t>25 минут</w:t>
      </w:r>
      <w:r>
        <w:rPr>
          <w:rFonts w:ascii="Times New Roman" w:cs="Times New Roman" w:hAnsi="Times New Roman"/>
          <w:sz w:val="24"/>
          <w:szCs w:val="24"/>
        </w:rPr>
        <w:t xml:space="preserve">, т.к. мы неквалифицированные работники,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мы оцениваем наш труд в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00р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tabs>
          <w:tab w:val="left" w:leader="none" w:pos="400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Всего затраты на изделие составляют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style0"/>
        <w:tabs>
          <w:tab w:val="left" w:leader="none" w:pos="4005"/>
        </w:tabs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Затраты на материалы –</w:t>
      </w:r>
      <w:r>
        <w:rPr>
          <w:rFonts w:ascii="Times New Roman" w:cs="Times New Roman" w:hAnsi="Times New Roman"/>
          <w:sz w:val="24"/>
          <w:szCs w:val="24"/>
        </w:rPr>
        <w:t xml:space="preserve">504 </w:t>
      </w:r>
      <w:r>
        <w:rPr>
          <w:rFonts w:ascii="Times New Roman" w:cs="Times New Roman" w:hAnsi="Times New Roman"/>
          <w:sz w:val="24"/>
          <w:szCs w:val="24"/>
        </w:rPr>
        <w:t xml:space="preserve">руб. </w:t>
      </w:r>
    </w:p>
    <w:p>
      <w:pPr>
        <w:pStyle w:val="style0"/>
        <w:tabs>
          <w:tab w:val="left" w:leader="none" w:pos="4005"/>
        </w:tabs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Трудовые затраты –</w:t>
      </w: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>00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руб.</w:t>
      </w:r>
    </w:p>
    <w:p>
      <w:pPr>
        <w:pStyle w:val="style0"/>
        <w:tabs>
          <w:tab w:val="left" w:leader="none" w:pos="4005"/>
        </w:tabs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Итого: </w:t>
      </w:r>
      <w:r>
        <w:rPr>
          <w:rFonts w:ascii="Times New Roman" w:cs="Times New Roman" w:hAnsi="Times New Roman"/>
          <w:sz w:val="24"/>
          <w:szCs w:val="24"/>
        </w:rPr>
        <w:t>604</w:t>
      </w:r>
      <w:r>
        <w:rPr>
          <w:rFonts w:ascii="Times New Roman" w:cs="Times New Roman" w:hAnsi="Times New Roman"/>
          <w:sz w:val="24"/>
          <w:szCs w:val="24"/>
        </w:rPr>
        <w:t xml:space="preserve"> руб.</w:t>
      </w:r>
    </w:p>
    <w:p>
      <w:pPr>
        <w:pStyle w:val="style0"/>
        <w:tabs>
          <w:tab w:val="left" w:leader="none" w:pos="4005"/>
        </w:tabs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Вывод</w:t>
      </w:r>
      <w:r>
        <w:rPr>
          <w:rFonts w:ascii="Times New Roman" w:cs="Times New Roman" w:hAnsi="Times New Roman"/>
          <w:sz w:val="24"/>
          <w:szCs w:val="24"/>
        </w:rPr>
        <w:t xml:space="preserve">: Стоимость </w:t>
      </w:r>
      <w:r>
        <w:rPr>
          <w:rFonts w:ascii="Times New Roman" w:cs="Times New Roman" w:hAnsi="Times New Roman"/>
          <w:sz w:val="24"/>
          <w:szCs w:val="24"/>
        </w:rPr>
        <w:t>готовых изделий из пластика</w:t>
      </w:r>
      <w:r>
        <w:rPr>
          <w:rFonts w:ascii="Times New Roman" w:cs="Times New Roman" w:hAnsi="Times New Roman"/>
          <w:sz w:val="24"/>
          <w:szCs w:val="24"/>
        </w:rPr>
        <w:t xml:space="preserve"> в интернете </w:t>
      </w:r>
      <w:r>
        <w:rPr>
          <w:rFonts w:ascii="Times New Roman" w:cs="Times New Roman" w:hAnsi="Times New Roman"/>
          <w:sz w:val="24"/>
          <w:szCs w:val="24"/>
        </w:rPr>
        <w:t>не найдена</w:t>
      </w:r>
      <w:r>
        <w:rPr>
          <w:rFonts w:ascii="Times New Roman" w:cs="Times New Roman" w:hAnsi="Times New Roman"/>
          <w:sz w:val="24"/>
          <w:szCs w:val="24"/>
        </w:rPr>
        <w:t xml:space="preserve">. Мы потратили </w:t>
      </w:r>
      <w:r>
        <w:rPr>
          <w:rFonts w:ascii="Times New Roman" w:cs="Times New Roman" w:hAnsi="Times New Roman"/>
          <w:sz w:val="24"/>
          <w:szCs w:val="24"/>
        </w:rPr>
        <w:t xml:space="preserve">604 </w:t>
      </w:r>
      <w:r>
        <w:rPr>
          <w:rFonts w:ascii="Times New Roman" w:cs="Times New Roman" w:hAnsi="Times New Roman"/>
          <w:sz w:val="24"/>
          <w:szCs w:val="24"/>
        </w:rPr>
        <w:t>руб.</w:t>
      </w:r>
    </w:p>
    <w:p>
      <w:pPr>
        <w:pStyle w:val="style0"/>
        <w:spacing w:after="0" w:lineRule="auto" w:line="360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Оценка изделия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940"/>
        <w:gridCol w:w="5294"/>
        <w:gridCol w:w="3111"/>
      </w:tblGrid>
      <w:tr>
        <w:trPr/>
        <w:tc>
          <w:tcPr>
            <w:tcW w:w="940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9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Дизайн-критерии</w:t>
            </w:r>
          </w:p>
        </w:tc>
        <w:tc>
          <w:tcPr>
            <w:tcW w:w="3111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</w:tr>
      <w:tr>
        <w:tblPrEx/>
        <w:trPr/>
        <w:tc>
          <w:tcPr>
            <w:tcW w:w="940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9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Оригинальность</w:t>
            </w:r>
          </w:p>
        </w:tc>
        <w:tc>
          <w:tcPr>
            <w:tcW w:w="3111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>
        <w:tblPrEx/>
        <w:trPr/>
        <w:tc>
          <w:tcPr>
            <w:tcW w:w="940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9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 xml:space="preserve">Подходят к </w:t>
            </w: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имидж</w:t>
            </w: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11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>
        <w:tblPrEx/>
        <w:trPr/>
        <w:tc>
          <w:tcPr>
            <w:tcW w:w="940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Легкие</w:t>
            </w:r>
          </w:p>
        </w:tc>
        <w:tc>
          <w:tcPr>
            <w:tcW w:w="3111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>
        <w:tblPrEx/>
        <w:trPr/>
        <w:tc>
          <w:tcPr>
            <w:tcW w:w="940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Относительно не дорого</w:t>
            </w:r>
          </w:p>
        </w:tc>
        <w:tc>
          <w:tcPr>
            <w:tcW w:w="3111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</w:tbl>
    <w:p>
      <w:pPr>
        <w:pStyle w:val="style0"/>
        <w:spacing w:after="0" w:lineRule="auto" w:line="360"/>
        <w:jc w:val="center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Оценка проекта</w:t>
      </w:r>
      <w:r>
        <w:rPr>
          <w:rFonts w:ascii="Times New Roman" w:cs="Times New Roman" w:hAnsi="Times New Roman"/>
          <w:b/>
          <w:sz w:val="24"/>
          <w:szCs w:val="24"/>
        </w:rPr>
        <w:t>.</w:t>
      </w:r>
    </w:p>
    <w:p>
      <w:pPr>
        <w:pStyle w:val="style0"/>
        <w:spacing w:after="0"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Я</w:t>
      </w:r>
      <w:r>
        <w:rPr>
          <w:rFonts w:ascii="Times New Roman" w:cs="Times New Roman" w:hAnsi="Times New Roman"/>
          <w:sz w:val="24"/>
          <w:szCs w:val="24"/>
        </w:rPr>
        <w:t xml:space="preserve"> довольн</w:t>
      </w:r>
      <w:r>
        <w:rPr>
          <w:rFonts w:ascii="Times New Roman" w:cs="Times New Roman" w:hAnsi="Times New Roman"/>
          <w:sz w:val="24"/>
          <w:szCs w:val="24"/>
        </w:rPr>
        <w:t>а</w:t>
      </w:r>
      <w:r>
        <w:rPr>
          <w:rFonts w:ascii="Times New Roman" w:cs="Times New Roman" w:hAnsi="Times New Roman"/>
          <w:sz w:val="24"/>
          <w:szCs w:val="24"/>
        </w:rPr>
        <w:t xml:space="preserve"> проделанной работой. </w:t>
      </w:r>
      <w:r>
        <w:rPr>
          <w:rFonts w:ascii="Times New Roman" w:cs="Times New Roman" w:hAnsi="Times New Roman"/>
          <w:sz w:val="24"/>
          <w:szCs w:val="24"/>
        </w:rPr>
        <w:t>Я</w:t>
      </w:r>
      <w:r>
        <w:rPr>
          <w:rFonts w:ascii="Times New Roman" w:cs="Times New Roman" w:hAnsi="Times New Roman"/>
          <w:sz w:val="24"/>
          <w:szCs w:val="24"/>
        </w:rPr>
        <w:t xml:space="preserve"> дума</w:t>
      </w:r>
      <w:r>
        <w:rPr>
          <w:rFonts w:ascii="Times New Roman" w:cs="Times New Roman" w:hAnsi="Times New Roman"/>
          <w:sz w:val="24"/>
          <w:szCs w:val="24"/>
        </w:rPr>
        <w:t>ю</w:t>
      </w:r>
      <w:r>
        <w:rPr>
          <w:rFonts w:ascii="Times New Roman" w:cs="Times New Roman" w:hAnsi="Times New Roman"/>
          <w:sz w:val="24"/>
          <w:szCs w:val="24"/>
        </w:rPr>
        <w:t xml:space="preserve">, что </w:t>
      </w:r>
      <w:r>
        <w:rPr>
          <w:rFonts w:ascii="Times New Roman" w:cs="Times New Roman" w:hAnsi="Times New Roman"/>
          <w:sz w:val="24"/>
          <w:szCs w:val="24"/>
        </w:rPr>
        <w:t>украшения</w:t>
      </w:r>
      <w:r>
        <w:rPr>
          <w:rFonts w:ascii="Times New Roman" w:cs="Times New Roman" w:hAnsi="Times New Roman"/>
          <w:sz w:val="24"/>
          <w:szCs w:val="24"/>
        </w:rPr>
        <w:t xml:space="preserve"> получились лучше, чем </w:t>
      </w:r>
      <w:r>
        <w:rPr>
          <w:rFonts w:ascii="Times New Roman" w:cs="Times New Roman" w:hAnsi="Times New Roman"/>
          <w:sz w:val="24"/>
          <w:szCs w:val="24"/>
        </w:rPr>
        <w:t>я</w:t>
      </w:r>
      <w:r>
        <w:rPr>
          <w:rFonts w:ascii="Times New Roman" w:cs="Times New Roman" w:hAnsi="Times New Roman"/>
          <w:sz w:val="24"/>
          <w:szCs w:val="24"/>
        </w:rPr>
        <w:t xml:space="preserve"> представлял</w:t>
      </w:r>
      <w:r>
        <w:rPr>
          <w:rFonts w:ascii="Times New Roman" w:cs="Times New Roman" w:hAnsi="Times New Roman"/>
          <w:sz w:val="24"/>
          <w:szCs w:val="24"/>
        </w:rPr>
        <w:t>а</w:t>
      </w:r>
      <w:r>
        <w:rPr>
          <w:rFonts w:ascii="Times New Roman" w:cs="Times New Roman" w:hAnsi="Times New Roman"/>
          <w:sz w:val="24"/>
          <w:szCs w:val="24"/>
        </w:rPr>
        <w:t>. Работа была не так проста, но очень интересной и захватывающей.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Выполнив проект,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справил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сь со всеми поставленными задачами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Работая над проектом,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получил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новый и ценный опыт, научил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сь изготавливать изделия с использованием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3D-ручк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оформлять и декорировать украшения, получила интересную информацию о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3D-ручк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её свойствах и областях применения. К тому же это занятие принесло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мне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большое удовольствие. Впереди у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меня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ещё много планов, которые очень хочется реализовать.</w:t>
      </w:r>
    </w:p>
    <w:p>
      <w:pPr>
        <w:pStyle w:val="style0"/>
        <w:shd w:val="clear" w:color="auto" w:fill="ffffff"/>
        <w:spacing w:after="0" w:lineRule="auto" w:line="360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4"/>
          <w:szCs w:val="24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br w:type="page"/>
      </w:r>
    </w:p>
    <w:p>
      <w:pPr>
        <w:pStyle w:val="style0"/>
        <w:spacing w:after="0" w:lineRule="auto" w:line="360"/>
        <w:ind w:firstLine="709"/>
        <w:jc w:val="center"/>
        <w:rPr>
          <w:rFonts w:ascii="Times New Roman" w:cs="Times New Roman" w:hAnsi="Times New Roman"/>
          <w:b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t>Список используемой литературы:</w:t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/>
        <w:fldChar w:fldCharType="begin"/>
      </w:r>
      <w:r>
        <w:instrText xml:space="preserve"> HYPERLINK "https://ru.wikipedia.org/wiki/3D-ручка"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</w:rPr>
        <w:t>https://ru.wikipedia.org/wiki/3D-ручка</w:t>
      </w:r>
      <w:r>
        <w:rPr/>
        <w:fldChar w:fldCharType="end"/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/>
        <w:fldChar w:fldCharType="begin"/>
      </w:r>
      <w:r>
        <w:instrText xml:space="preserve"> HYPERLINK "https://melissa-breton.livejournal.com/85530.html"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</w:rPr>
        <w:t>https://melissa-breton.livejournal.com/85530.html</w:t>
      </w:r>
      <w:r>
        <w:rPr/>
        <w:fldChar w:fldCharType="end"/>
      </w:r>
    </w:p>
    <w:p>
      <w:pPr>
        <w:pStyle w:val="style0"/>
        <w:widowControl w:val="false"/>
        <w:spacing w:after="0" w:lineRule="auto" w:line="360"/>
        <w:ind w:firstLine="70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/>
        <w:fldChar w:fldCharType="begin"/>
      </w:r>
      <w:r>
        <w:instrText xml:space="preserve"> HYPERLINK "https://club.dns-shop.ru/blog/t-278-ruchki-3d/20024-dlya-chego-vam-mojet-ponadobitsya-3d-ruchka/?utm_referrer=https%3A%2F%2Fyandex.ru%2F"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</w:rPr>
        <w:t>https://club.dns-shop.ru/blog/t-278-ruchki-3d/20024-dlya-chego-vam-mojet-ponadobitsya-3d-ruchka/?utm_referrer=https%3A%2F%2Fyandex.ru%2F</w:t>
      </w:r>
      <w:r>
        <w:rPr/>
        <w:fldChar w:fldCharType="end"/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4"/>
          <w:rFonts w:ascii="Times New Roman" w:cs="Times New Roman" w:hAnsi="Times New Roman"/>
          <w:color w:val="202122"/>
          <w:sz w:val="24"/>
          <w:szCs w:val="24"/>
        </w:rPr>
      </w:pPr>
      <w:r>
        <w:rPr>
          <w:rFonts w:ascii="Times New Roman" w:cs="Times New Roman" w:hAnsi="Times New Roman"/>
          <w:color w:val="202122"/>
          <w:sz w:val="24"/>
          <w:szCs w:val="24"/>
        </w:rPr>
        <w:t> </w:t>
      </w:r>
      <w:r>
        <w:rPr/>
        <w:fldChar w:fldCharType="begin"/>
      </w:r>
      <w:r>
        <w:instrText xml:space="preserve"> HYPERLINK "https://make-3d.ru/articles/chto-takoe-3d-ruchka/"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Что такое 3D ручка?</w:t>
      </w:r>
      <w:r>
        <w:rPr/>
        <w:fldChar w:fldCharType="end"/>
      </w:r>
      <w:r>
        <w:rPr>
          <w:rStyle w:val="style4114"/>
          <w:rFonts w:ascii="Times New Roman" w:cs="Times New Roman" w:hAnsi="Times New Roman"/>
          <w:color w:val="202122"/>
          <w:sz w:val="24"/>
          <w:szCs w:val="24"/>
        </w:rPr>
        <w:t> 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3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"https://habrahabr.ru/company/madrobots/blog/226581/"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 xml:space="preserve">«Оно все-таки работает!»: как два друга случайно совершили 3D-революцию, придумав </w:t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дудлер</w:t>
      </w:r>
      <w:r>
        <w:rPr/>
        <w:fldChar w:fldCharType="end"/>
      </w:r>
      <w:r>
        <w:rPr>
          <w:rStyle w:val="style4113"/>
          <w:rFonts w:ascii="Times New Roman" w:cs="Times New Roman" w:hAnsi="Times New Roman"/>
          <w:color w:val="202122"/>
          <w:sz w:val="24"/>
          <w:szCs w:val="24"/>
        </w:rPr>
        <w:t> 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3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"https://secretmag.ru/business/trade-secret/3d-pen.htm"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https://secretmag.ru/business/trade-secret/3d-pen.htm</w:t>
      </w:r>
      <w:r>
        <w:rPr/>
        <w:fldChar w:fldCharType="end"/>
      </w:r>
      <w:r>
        <w:rPr>
          <w:rStyle w:val="style4113"/>
          <w:rFonts w:ascii="Times New Roman" w:cs="Times New Roman" w:hAnsi="Times New Roman"/>
          <w:color w:val="202122"/>
          <w:sz w:val="24"/>
          <w:szCs w:val="24"/>
        </w:rPr>
        <w:t> 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4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"https://geektimes.ru/company/madrobots/blog/263836/"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 xml:space="preserve">Обзор и сравнение двух лучших 3D-ручек: </w:t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Creopop</w:t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 xml:space="preserve"> и 3Doodler 2.0</w:t>
      </w:r>
      <w:r>
        <w:rPr/>
        <w:fldChar w:fldCharType="end"/>
      </w:r>
      <w:r>
        <w:rPr>
          <w:rStyle w:val="style4114"/>
          <w:rFonts w:ascii="Times New Roman" w:cs="Times New Roman" w:hAnsi="Times New Roman"/>
          <w:color w:val="202122"/>
          <w:sz w:val="24"/>
          <w:szCs w:val="24"/>
        </w:rPr>
        <w:t xml:space="preserve">. 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3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"https://make-3d.ru/articles/materialy-dlya-3d-pechati/"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https://make-3d.ru/articles/materialy-dlya-3d-pechati/</w:t>
      </w:r>
      <w:r>
        <w:rPr/>
        <w:fldChar w:fldCharType="end"/>
      </w:r>
      <w:r>
        <w:rPr>
          <w:rStyle w:val="style4113"/>
          <w:rFonts w:ascii="Times New Roman" w:cs="Times New Roman" w:hAnsi="Times New Roman"/>
          <w:color w:val="202122"/>
          <w:sz w:val="24"/>
          <w:szCs w:val="24"/>
        </w:rPr>
        <w:t> 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3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"http://3dtoday.ru/blogs/absprof/comparison-of-abs-and-pla/"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http://3dtoday.ru/blogs/absprof/comparison-of-abs-and-pla/</w:t>
      </w:r>
      <w:r>
        <w:rPr/>
        <w:fldChar w:fldCharType="end"/>
      </w:r>
      <w:r>
        <w:rPr>
          <w:rStyle w:val="style4113"/>
          <w:rFonts w:ascii="Times New Roman" w:cs="Times New Roman" w:hAnsi="Times New Roman"/>
          <w:color w:val="202122"/>
          <w:sz w:val="24"/>
          <w:szCs w:val="24"/>
        </w:rPr>
        <w:t> </w:t>
      </w:r>
    </w:p>
    <w:p>
      <w:pPr>
        <w:pStyle w:val="style0"/>
        <w:shd w:val="clear" w:color="auto" w:fill="ffffff"/>
        <w:spacing w:after="0" w:lineRule="auto" w:line="360"/>
        <w:ind w:firstLine="709"/>
        <w:rPr>
          <w:rStyle w:val="style4113"/>
          <w:rFonts w:ascii="Times New Roman" w:cs="Times New Roman" w:hAnsi="Times New Roman"/>
          <w:color w:val="202122"/>
          <w:sz w:val="24"/>
          <w:szCs w:val="24"/>
        </w:rPr>
      </w:pPr>
      <w:r>
        <w:rPr/>
        <w:fldChar w:fldCharType="begin"/>
      </w:r>
      <w:r>
        <w:instrText xml:space="preserve"> HYPERLINK "http://3dtoday.ru/blogs/rubyfox/3dhandle-creopop-drawing-a-lightcuring-ink/"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3366bb"/>
          <w:sz w:val="24"/>
          <w:szCs w:val="24"/>
        </w:rPr>
        <w:t>http://3dtoday.ru/blogs/rubyfox/3dhandle-creopop-drawing-a-lightcuring-ink/</w:t>
      </w:r>
      <w:r>
        <w:rPr/>
        <w:fldChar w:fldCharType="end"/>
      </w:r>
      <w:r>
        <w:rPr>
          <w:rStyle w:val="style4113"/>
          <w:rFonts w:ascii="Times New Roman" w:cs="Times New Roman" w:hAnsi="Times New Roman"/>
          <w:color w:val="202122"/>
          <w:sz w:val="24"/>
          <w:szCs w:val="24"/>
        </w:rPr>
        <w:t> </w:t>
      </w: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DB3AEA1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1"/>
    <w:multiLevelType w:val="multilevel"/>
    <w:tmpl w:val="E320C80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multilevel"/>
    <w:tmpl w:val="8E7CC4C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multilevel"/>
    <w:tmpl w:val="CA54715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4"/>
    <w:multiLevelType w:val="multilevel"/>
    <w:tmpl w:val="665418B0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5">
    <w:nsid w:val="00000005"/>
    <w:multiLevelType w:val="multilevel"/>
    <w:tmpl w:val="3F484012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6">
    <w:nsid w:val="00000006"/>
    <w:multiLevelType w:val="multilevel"/>
    <w:tmpl w:val="8A8C9CFC"/>
    <w:lvl w:ilvl="0">
      <w:start w:val="1"/>
      <w:numFmt w:val="decimal"/>
      <w:pStyle w:val="style1"/>
      <w:suff w:val="space"/>
      <w:lvlText w:val="Глава %1"/>
      <w:lvlJc w:val="left"/>
      <w:pPr>
        <w:ind w:left="0" w:firstLine="0"/>
      </w:pPr>
      <w:rPr>
        <w:b/>
        <w:sz w:val="28"/>
        <w:szCs w:val="28"/>
      </w:rPr>
    </w:lvl>
    <w:lvl w:ilvl="1">
      <w:start w:val="1"/>
      <w:numFmt w:val="none"/>
      <w:pStyle w:val="style2"/>
      <w:suff w:val="nothing"/>
      <w:lvlText w:val=""/>
      <w:lvlJc w:val="left"/>
      <w:pPr>
        <w:ind w:left="0" w:firstLine="0"/>
      </w:pPr>
      <w:rPr>
        <w:rFonts w:hint="default"/>
        <w:b w:val="false"/>
        <w:sz w:val="24"/>
        <w:szCs w:val="24"/>
      </w:rPr>
    </w:lvl>
    <w:lvl w:ilvl="2">
      <w:start w:val="1"/>
      <w:numFmt w:val="none"/>
      <w:pStyle w:val="style3"/>
      <w:suff w:val="nothing"/>
      <w:lvlText w:val=""/>
      <w:lvlJc w:val="left"/>
      <w:pPr>
        <w:ind w:left="0" w:firstLine="0"/>
      </w:pPr>
      <w:rPr>
        <w:b w:val="false"/>
        <w:sz w:val="24"/>
        <w:szCs w:val="24"/>
      </w:rPr>
    </w:lvl>
    <w:lvl w:ilvl="3">
      <w:start w:val="1"/>
      <w:numFmt w:val="none"/>
      <w:pStyle w:val="style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style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style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style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style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style9"/>
      <w:suff w:val="nothing"/>
      <w:lvlText w:val=""/>
      <w:lvlJc w:val="left"/>
      <w:pPr>
        <w:ind w:left="0" w:firstLine="0"/>
      </w:pPr>
    </w:lvl>
  </w:abstractNum>
  <w:abstractNum w:abstractNumId="7">
    <w:nsid w:val="00000007"/>
    <w:multiLevelType w:val="multilevel"/>
    <w:tmpl w:val="CC989BF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multilevel"/>
    <w:tmpl w:val="3078B64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0000009"/>
    <w:multiLevelType w:val="hybridMultilevel"/>
    <w:tmpl w:val="870AFA06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19" w:hanging="360"/>
      </w:pPr>
    </w:lvl>
    <w:lvl w:ilvl="2" w:tplc="0419001B" w:tentative="1">
      <w:start w:val="1"/>
      <w:numFmt w:val="lowerRoman"/>
      <w:lvlText w:val="%3."/>
      <w:lvlJc w:val="right"/>
      <w:pPr>
        <w:ind w:left="601" w:hanging="180"/>
      </w:pPr>
    </w:lvl>
    <w:lvl w:ilvl="3" w:tplc="0419000F" w:tentative="1">
      <w:start w:val="1"/>
      <w:numFmt w:val="decimal"/>
      <w:lvlText w:val="%4."/>
      <w:lvlJc w:val="left"/>
      <w:pPr>
        <w:ind w:left="1321" w:hanging="360"/>
      </w:pPr>
    </w:lvl>
    <w:lvl w:ilvl="4" w:tplc="04190019" w:tentative="1">
      <w:start w:val="1"/>
      <w:numFmt w:val="lowerLetter"/>
      <w:lvlText w:val="%5."/>
      <w:lvlJc w:val="left"/>
      <w:pPr>
        <w:ind w:left="2041" w:hanging="360"/>
      </w:pPr>
    </w:lvl>
    <w:lvl w:ilvl="5" w:tplc="0419001B" w:tentative="1">
      <w:start w:val="1"/>
      <w:numFmt w:val="lowerRoman"/>
      <w:lvlText w:val="%6."/>
      <w:lvlJc w:val="right"/>
      <w:pPr>
        <w:ind w:left="2761" w:hanging="180"/>
      </w:pPr>
    </w:lvl>
    <w:lvl w:ilvl="6" w:tplc="0419000F" w:tentative="1">
      <w:start w:val="1"/>
      <w:numFmt w:val="decimal"/>
      <w:lvlText w:val="%7."/>
      <w:lvlJc w:val="left"/>
      <w:pPr>
        <w:ind w:left="3481" w:hanging="360"/>
      </w:pPr>
    </w:lvl>
    <w:lvl w:ilvl="7" w:tplc="04190019" w:tentative="1">
      <w:start w:val="1"/>
      <w:numFmt w:val="lowerLetter"/>
      <w:lvlText w:val="%8."/>
      <w:lvlJc w:val="left"/>
      <w:pPr>
        <w:ind w:left="4201" w:hanging="360"/>
      </w:pPr>
    </w:lvl>
    <w:lvl w:ilvl="8" w:tplc="0419001B" w:tentative="1">
      <w:start w:val="1"/>
      <w:numFmt w:val="lowerRoman"/>
      <w:lvlText w:val="%9."/>
      <w:lvlJc w:val="right"/>
      <w:pPr>
        <w:ind w:left="4921" w:hanging="180"/>
      </w:pPr>
    </w:lvl>
  </w:abstractNum>
  <w:abstractNum w:abstractNumId="10">
    <w:nsid w:val="0000000A"/>
    <w:multiLevelType w:val="hybridMultilevel"/>
    <w:tmpl w:val="4E58E08C"/>
    <w:lvl w:ilvl="0" w:tplc="FC32B582">
      <w:start w:val="1"/>
      <w:numFmt w:val="decimal"/>
      <w:lvlText w:val="%1."/>
      <w:lvlJc w:val="left"/>
      <w:pPr>
        <w:tabs>
          <w:tab w:val="left" w:leader="none" w:pos="900"/>
        </w:tabs>
        <w:ind w:left="900" w:hanging="360"/>
      </w:pPr>
      <w:rPr>
        <w:b w:val="false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left" w:leader="none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left" w:leader="none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left" w:leader="none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left" w:leader="none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left" w:leader="none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left" w:leader="none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left" w:leader="none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left" w:leader="none" w:pos="6660"/>
        </w:tabs>
        <w:ind w:left="6660" w:hanging="180"/>
      </w:pPr>
    </w:lvl>
  </w:abstractNum>
  <w:abstractNum w:abstractNumId="11">
    <w:nsid w:val="0000000B"/>
    <w:multiLevelType w:val="hybridMultilevel"/>
    <w:tmpl w:val="9ADC6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multilevel"/>
    <w:tmpl w:val="223CA73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000000D"/>
    <w:multiLevelType w:val="hybridMultilevel"/>
    <w:tmpl w:val="0C72B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multilevel"/>
    <w:tmpl w:val="E2B00F8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000000F"/>
    <w:multiLevelType w:val="multilevel"/>
    <w:tmpl w:val="4FACFA3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0000010"/>
    <w:multiLevelType w:val="hybridMultilevel"/>
    <w:tmpl w:val="9B28D2AE"/>
    <w:lvl w:ilvl="0" w:tplc="0419000F">
      <w:start w:val="1"/>
      <w:numFmt w:val="decimal"/>
      <w:lvlText w:val="%1.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7">
    <w:nsid w:val="00000011"/>
    <w:multiLevelType w:val="multilevel"/>
    <w:tmpl w:val="36AA715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0000012"/>
    <w:multiLevelType w:val="hybridMultilevel"/>
    <w:tmpl w:val="29D40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"/>
  </w:num>
  <w:num w:numId="9">
    <w:abstractNumId w:val="0"/>
  </w:num>
  <w:num w:numId="10">
    <w:abstractNumId w:val="8"/>
  </w:num>
  <w:num w:numId="11">
    <w:abstractNumId w:val="17"/>
  </w:num>
  <w:num w:numId="12">
    <w:abstractNumId w:val="14"/>
  </w:num>
  <w:num w:numId="13">
    <w:abstractNumId w:val="7"/>
  </w:num>
  <w:num w:numId="14">
    <w:abstractNumId w:val="12"/>
  </w:num>
  <w:num w:numId="15">
    <w:abstractNumId w:val="10"/>
  </w:num>
  <w:num w:numId="16">
    <w:abstractNumId w:val="18"/>
  </w:num>
  <w:num w:numId="17">
    <w:abstractNumId w:val="16"/>
  </w:num>
  <w:num w:numId="18">
    <w:abstractNumId w:val="5"/>
  </w:num>
  <w:num w:numId="19">
    <w:abstractNumId w:val="13"/>
  </w:num>
  <w:num w:numId="20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/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numPr>
        <w:ilvl w:val="0"/>
        <w:numId w:val="1"/>
      </w:numPr>
      <w:spacing w:before="480" w:after="0" w:lineRule="auto" w:line="259"/>
      <w:outlineLvl w:val="0"/>
    </w:pPr>
    <w:rPr>
      <w:rFonts w:ascii="Calibri Light" w:cs="宋体" w:eastAsia="宋体" w:hAnsi="Calibri Light"/>
      <w:b/>
      <w:bCs/>
      <w:color w:val="2e74b5"/>
      <w:sz w:val="28"/>
      <w:szCs w:val="28"/>
    </w:rPr>
  </w:style>
  <w:style w:type="paragraph" w:styleId="style2">
    <w:name w:val="heading 2"/>
    <w:basedOn w:val="style0"/>
    <w:next w:val="style0"/>
    <w:link w:val="style4098"/>
    <w:qFormat/>
    <w:uiPriority w:val="9"/>
    <w:pPr>
      <w:keepNext/>
      <w:keepLines/>
      <w:numPr>
        <w:ilvl w:val="1"/>
        <w:numId w:val="1"/>
      </w:numPr>
      <w:spacing w:before="200" w:after="0"/>
      <w:outlineLvl w:val="1"/>
    </w:pPr>
    <w:rPr>
      <w:rFonts w:ascii="Calibri Light" w:cs="宋体" w:eastAsia="宋体" w:hAnsi="Calibri Light"/>
      <w:b/>
      <w:bCs/>
      <w:color w:val="5b9bd5"/>
      <w:sz w:val="26"/>
      <w:szCs w:val="26"/>
    </w:rPr>
  </w:style>
  <w:style w:type="paragraph" w:styleId="style3">
    <w:name w:val="heading 3"/>
    <w:basedOn w:val="style0"/>
    <w:next w:val="style0"/>
    <w:link w:val="style4099"/>
    <w:qFormat/>
    <w:uiPriority w:val="9"/>
    <w:pPr>
      <w:keepNext/>
      <w:keepLines/>
      <w:numPr>
        <w:ilvl w:val="2"/>
        <w:numId w:val="1"/>
      </w:numPr>
      <w:spacing w:before="200" w:after="0" w:lineRule="auto" w:line="259"/>
      <w:outlineLvl w:val="2"/>
    </w:pPr>
    <w:rPr>
      <w:rFonts w:ascii="Calibri Light" w:cs="宋体" w:eastAsia="宋体" w:hAnsi="Calibri Light"/>
      <w:b/>
      <w:bCs/>
      <w:color w:val="5b9bd5"/>
    </w:rPr>
  </w:style>
  <w:style w:type="paragraph" w:styleId="style4">
    <w:name w:val="heading 4"/>
    <w:basedOn w:val="style0"/>
    <w:next w:val="style0"/>
    <w:link w:val="style4100"/>
    <w:qFormat/>
    <w:uiPriority w:val="9"/>
    <w:pPr>
      <w:keepNext/>
      <w:keepLines/>
      <w:numPr>
        <w:ilvl w:val="3"/>
        <w:numId w:val="1"/>
      </w:numPr>
      <w:spacing w:before="40" w:after="0" w:lineRule="auto" w:line="259"/>
      <w:outlineLvl w:val="3"/>
    </w:pPr>
    <w:rPr>
      <w:rFonts w:ascii="Calibri Light" w:cs="宋体" w:eastAsia="宋体" w:hAnsi="Calibri Light"/>
      <w:i/>
      <w:iCs/>
      <w:color w:val="2e74b5"/>
    </w:rPr>
  </w:style>
  <w:style w:type="paragraph" w:styleId="style5">
    <w:name w:val="heading 5"/>
    <w:basedOn w:val="style0"/>
    <w:next w:val="style0"/>
    <w:link w:val="style4101"/>
    <w:qFormat/>
    <w:uiPriority w:val="9"/>
    <w:pPr>
      <w:keepNext/>
      <w:keepLines/>
      <w:numPr>
        <w:ilvl w:val="4"/>
        <w:numId w:val="1"/>
      </w:numPr>
      <w:spacing w:before="200" w:after="0" w:lineRule="auto" w:line="259"/>
      <w:outlineLvl w:val="4"/>
    </w:pPr>
    <w:rPr>
      <w:rFonts w:ascii="Calibri Light" w:cs="宋体" w:eastAsia="宋体" w:hAnsi="Calibri Light"/>
      <w:color w:val="1f4d78"/>
    </w:rPr>
  </w:style>
  <w:style w:type="paragraph" w:styleId="style6">
    <w:name w:val="heading 6"/>
    <w:basedOn w:val="style0"/>
    <w:next w:val="style0"/>
    <w:link w:val="style4102"/>
    <w:qFormat/>
    <w:uiPriority w:val="9"/>
    <w:pPr>
      <w:keepNext/>
      <w:keepLines/>
      <w:numPr>
        <w:ilvl w:val="5"/>
        <w:numId w:val="1"/>
      </w:numPr>
      <w:spacing w:before="200" w:after="0" w:lineRule="auto" w:line="259"/>
      <w:outlineLvl w:val="5"/>
    </w:pPr>
    <w:rPr>
      <w:rFonts w:ascii="Calibri Light" w:cs="宋体" w:eastAsia="宋体" w:hAnsi="Calibri Light"/>
      <w:i/>
      <w:iCs/>
      <w:color w:val="1f4d78"/>
    </w:rPr>
  </w:style>
  <w:style w:type="paragraph" w:styleId="style7">
    <w:name w:val="heading 7"/>
    <w:basedOn w:val="style0"/>
    <w:next w:val="style0"/>
    <w:link w:val="style4103"/>
    <w:qFormat/>
    <w:uiPriority w:val="9"/>
    <w:pPr>
      <w:keepNext/>
      <w:keepLines/>
      <w:numPr>
        <w:ilvl w:val="6"/>
        <w:numId w:val="1"/>
      </w:numPr>
      <w:spacing w:before="200" w:after="0" w:lineRule="auto" w:line="259"/>
      <w:outlineLvl w:val="6"/>
    </w:pPr>
    <w:rPr>
      <w:rFonts w:ascii="Calibri Light" w:cs="宋体" w:eastAsia="宋体" w:hAnsi="Calibri Light"/>
      <w:i/>
      <w:iCs/>
      <w:color w:val="404040"/>
    </w:rPr>
  </w:style>
  <w:style w:type="paragraph" w:styleId="style8">
    <w:name w:val="heading 8"/>
    <w:basedOn w:val="style0"/>
    <w:next w:val="style0"/>
    <w:link w:val="style4104"/>
    <w:qFormat/>
    <w:uiPriority w:val="9"/>
    <w:pPr>
      <w:keepNext/>
      <w:keepLines/>
      <w:numPr>
        <w:ilvl w:val="7"/>
        <w:numId w:val="1"/>
      </w:numPr>
      <w:spacing w:before="200" w:after="0" w:lineRule="auto" w:line="259"/>
      <w:outlineLvl w:val="7"/>
    </w:pPr>
    <w:rPr>
      <w:rFonts w:ascii="Calibri Light" w:cs="宋体" w:eastAsia="宋体" w:hAnsi="Calibri Light"/>
      <w:color w:val="404040"/>
      <w:sz w:val="20"/>
      <w:szCs w:val="20"/>
    </w:rPr>
  </w:style>
  <w:style w:type="paragraph" w:styleId="style9">
    <w:name w:val="heading 9"/>
    <w:basedOn w:val="style0"/>
    <w:next w:val="style0"/>
    <w:link w:val="style4105"/>
    <w:qFormat/>
    <w:uiPriority w:val="9"/>
    <w:pPr>
      <w:keepNext/>
      <w:keepLines/>
      <w:numPr>
        <w:ilvl w:val="8"/>
        <w:numId w:val="1"/>
      </w:numPr>
      <w:spacing w:before="200" w:after="0" w:lineRule="auto" w:line="259"/>
      <w:outlineLvl w:val="8"/>
    </w:pPr>
    <w:rPr>
      <w:rFonts w:ascii="Calibri Light" w:cs="宋体" w:eastAsia="宋体" w:hAnsi="Calibri Light"/>
      <w:i/>
      <w:iCs/>
      <w:color w:val="404040"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097">
    <w:name w:val="Заголовок 1 Знак"/>
    <w:basedOn w:val="style65"/>
    <w:next w:val="style4097"/>
    <w:link w:val="style1"/>
    <w:uiPriority w:val="9"/>
    <w:rPr>
      <w:rFonts w:ascii="Calibri Light" w:cs="宋体" w:eastAsia="宋体" w:hAnsi="Calibri Light"/>
      <w:b/>
      <w:bCs/>
      <w:color w:val="2e74b5"/>
      <w:sz w:val="28"/>
      <w:szCs w:val="28"/>
    </w:rPr>
  </w:style>
  <w:style w:type="character" w:customStyle="1" w:styleId="style4098">
    <w:name w:val="Заголовок 2 Знак"/>
    <w:basedOn w:val="style65"/>
    <w:next w:val="style4098"/>
    <w:link w:val="style2"/>
    <w:uiPriority w:val="9"/>
    <w:rPr>
      <w:rFonts w:ascii="Calibri Light" w:cs="宋体" w:eastAsia="宋体" w:hAnsi="Calibri Light"/>
      <w:b/>
      <w:bCs/>
      <w:color w:val="5b9bd5"/>
      <w:sz w:val="26"/>
      <w:szCs w:val="26"/>
    </w:rPr>
  </w:style>
  <w:style w:type="character" w:customStyle="1" w:styleId="style4099">
    <w:name w:val="Заголовок 3 Знак"/>
    <w:basedOn w:val="style65"/>
    <w:next w:val="style4099"/>
    <w:link w:val="style3"/>
    <w:uiPriority w:val="9"/>
    <w:rPr>
      <w:rFonts w:ascii="Calibri Light" w:cs="宋体" w:eastAsia="宋体" w:hAnsi="Calibri Light"/>
      <w:b/>
      <w:bCs/>
      <w:color w:val="5b9bd5"/>
    </w:rPr>
  </w:style>
  <w:style w:type="character" w:customStyle="1" w:styleId="style4100">
    <w:name w:val="Заголовок 4 Знак"/>
    <w:basedOn w:val="style65"/>
    <w:next w:val="style4100"/>
    <w:link w:val="style4"/>
    <w:uiPriority w:val="9"/>
    <w:rPr>
      <w:rFonts w:ascii="Calibri Light" w:cs="宋体" w:eastAsia="宋体" w:hAnsi="Calibri Light"/>
      <w:i/>
      <w:iCs/>
      <w:color w:val="2e74b5"/>
    </w:rPr>
  </w:style>
  <w:style w:type="character" w:customStyle="1" w:styleId="style4101">
    <w:name w:val="Заголовок 5 Знак"/>
    <w:basedOn w:val="style65"/>
    <w:next w:val="style4101"/>
    <w:link w:val="style5"/>
    <w:uiPriority w:val="9"/>
    <w:rPr>
      <w:rFonts w:ascii="Calibri Light" w:cs="宋体" w:eastAsia="宋体" w:hAnsi="Calibri Light"/>
      <w:color w:val="1f4d78"/>
    </w:rPr>
  </w:style>
  <w:style w:type="character" w:customStyle="1" w:styleId="style4102">
    <w:name w:val="Заголовок 6 Знак"/>
    <w:basedOn w:val="style65"/>
    <w:next w:val="style4102"/>
    <w:link w:val="style6"/>
    <w:uiPriority w:val="9"/>
    <w:rPr>
      <w:rFonts w:ascii="Calibri Light" w:cs="宋体" w:eastAsia="宋体" w:hAnsi="Calibri Light"/>
      <w:i/>
      <w:iCs/>
      <w:color w:val="1f4d78"/>
    </w:rPr>
  </w:style>
  <w:style w:type="character" w:customStyle="1" w:styleId="style4103">
    <w:name w:val="Заголовок 7 Знак"/>
    <w:basedOn w:val="style65"/>
    <w:next w:val="style4103"/>
    <w:link w:val="style7"/>
    <w:uiPriority w:val="9"/>
    <w:rPr>
      <w:rFonts w:ascii="Calibri Light" w:cs="宋体" w:eastAsia="宋体" w:hAnsi="Calibri Light"/>
      <w:i/>
      <w:iCs/>
      <w:color w:val="404040"/>
    </w:rPr>
  </w:style>
  <w:style w:type="character" w:customStyle="1" w:styleId="style4104">
    <w:name w:val="Заголовок 8 Знак"/>
    <w:basedOn w:val="style65"/>
    <w:next w:val="style4104"/>
    <w:link w:val="style8"/>
    <w:uiPriority w:val="9"/>
    <w:rPr>
      <w:rFonts w:ascii="Calibri Light" w:cs="宋体" w:eastAsia="宋体" w:hAnsi="Calibri Light"/>
      <w:color w:val="404040"/>
      <w:sz w:val="20"/>
      <w:szCs w:val="20"/>
    </w:rPr>
  </w:style>
  <w:style w:type="character" w:customStyle="1" w:styleId="style4105">
    <w:name w:val="Заголовок 9 Знак"/>
    <w:basedOn w:val="style65"/>
    <w:next w:val="style4105"/>
    <w:link w:val="style9"/>
    <w:uiPriority w:val="9"/>
    <w:rPr>
      <w:rFonts w:ascii="Calibri Light" w:cs="宋体" w:eastAsia="宋体" w:hAnsi="Calibri Light"/>
      <w:i/>
      <w:iCs/>
      <w:color w:val="404040"/>
      <w:sz w:val="20"/>
      <w:szCs w:val="20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customStyle="1" w:styleId="style4106">
    <w:name w:val="1"/>
    <w:basedOn w:val="style0"/>
    <w:next w:val="style4106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7">
    <w:name w:val="aentry-post__title-text"/>
    <w:basedOn w:val="style65"/>
    <w:next w:val="style4107"/>
  </w:style>
  <w:style w:type="paragraph" w:customStyle="1" w:styleId="style4108">
    <w:name w:val="futurismarkdown-paragraph"/>
    <w:basedOn w:val="style0"/>
    <w:next w:val="style4108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customStyle="1" w:styleId="style4109">
    <w:name w:val="cite-bracket"/>
    <w:basedOn w:val="style65"/>
    <w:next w:val="style4109"/>
  </w:style>
  <w:style w:type="character" w:customStyle="1" w:styleId="style4110">
    <w:name w:val="mw-editsection"/>
    <w:basedOn w:val="style65"/>
    <w:next w:val="style4110"/>
  </w:style>
  <w:style w:type="character" w:customStyle="1" w:styleId="style4111">
    <w:name w:val="mw-editsection-bracket"/>
    <w:basedOn w:val="style65"/>
    <w:next w:val="style4111"/>
  </w:style>
  <w:style w:type="character" w:customStyle="1" w:styleId="style4112">
    <w:name w:val="mw-editsection-divider"/>
    <w:basedOn w:val="style65"/>
    <w:next w:val="style4112"/>
  </w:style>
  <w:style w:type="character" w:customStyle="1" w:styleId="style4113">
    <w:name w:val="reference-text"/>
    <w:basedOn w:val="style65"/>
    <w:next w:val="style4113"/>
  </w:style>
  <w:style w:type="character" w:customStyle="1" w:styleId="style4114">
    <w:name w:val="citation"/>
    <w:basedOn w:val="style65"/>
    <w:next w:val="style4114"/>
  </w:style>
  <w:style w:type="character" w:customStyle="1" w:styleId="style4115">
    <w:name w:val="mw-cite-backlink"/>
    <w:basedOn w:val="style65"/>
    <w:next w:val="style4115"/>
  </w:style>
  <w:style w:type="character" w:customStyle="1" w:styleId="style4116">
    <w:name w:val="cite-accessibility-label"/>
    <w:basedOn w:val="style65"/>
    <w:next w:val="style4116"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tyles" Target="styles.xml"/><Relationship Id="rId11" Type="http://schemas.openxmlformats.org/officeDocument/2006/relationships/image" Target="media/image10.jpeg"/><Relationship Id="rId22" Type="http://schemas.openxmlformats.org/officeDocument/2006/relationships/settings" Target="settings.xml"/><Relationship Id="rId10" Type="http://schemas.openxmlformats.org/officeDocument/2006/relationships/image" Target="media/image9.jpeg"/><Relationship Id="rId21" Type="http://schemas.openxmlformats.org/officeDocument/2006/relationships/fontTable" Target="fontTable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2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image" Target="media/image18.jpeg"/><Relationship Id="rId6" Type="http://schemas.openxmlformats.org/officeDocument/2006/relationships/image" Target="media/image5.jpeg"/><Relationship Id="rId18" Type="http://schemas.openxmlformats.org/officeDocument/2006/relationships/image" Target="media/image17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Words>2313</Words>
  <Pages>20</Pages>
  <Characters>15751</Characters>
  <Application>WPS Office</Application>
  <DocSecurity>0</DocSecurity>
  <Paragraphs>266</Paragraphs>
  <ScaleCrop>false</ScaleCrop>
  <LinksUpToDate>false</LinksUpToDate>
  <CharactersWithSpaces>17900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2024-12-01T08:35:00Z</dcterms:created>
  <dc:creator>1</dc:creator>
  <lastModifiedBy>TECNO CL6</lastModifiedBy>
  <dcterms:modified xsi:type="dcterms:W3CDTF">2025-02-14T14:34:35Z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973adc5f53004f04b21d281c474c90c1</vt:lpwstr>
  </property>
</Properties>
</file>