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7E03" w14:textId="7F47327F" w:rsidR="00AF20FF" w:rsidRPr="00AF20FF" w:rsidRDefault="00AF20FF" w:rsidP="00AF20FF">
      <w:pPr>
        <w:jc w:val="right"/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 xml:space="preserve">Струкова Екатерина Игоревна, МБОУ «Гимназия №16» </w:t>
      </w:r>
      <w:proofErr w:type="spellStart"/>
      <w:r w:rsidRPr="00AF20F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F20FF">
        <w:rPr>
          <w:rFonts w:ascii="Times New Roman" w:hAnsi="Times New Roman" w:cs="Times New Roman"/>
          <w:sz w:val="28"/>
          <w:szCs w:val="28"/>
        </w:rPr>
        <w:t>. Мытищи</w:t>
      </w:r>
    </w:p>
    <w:p w14:paraId="03FC50E6" w14:textId="283D211A" w:rsidR="00AF20FF" w:rsidRPr="00AF20FF" w:rsidRDefault="00AF20FF" w:rsidP="00AF20FF">
      <w:pPr>
        <w:jc w:val="right"/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2025 г.</w:t>
      </w:r>
    </w:p>
    <w:p w14:paraId="42BA6D71" w14:textId="4DA067CA" w:rsidR="00AF20FF" w:rsidRPr="00AF20FF" w:rsidRDefault="00AF20FF" w:rsidP="00AF20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Как справляться с гиперактивностью и невнимательностью в классе: советы для учителей начальной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055B73" w14:textId="4C2BA8E1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</w:p>
    <w:p w14:paraId="3992049F" w14:textId="77777777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31C82A4B" w14:textId="77777777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Гиперактивность и невнимательность у младших школьников — одна из наиболее распространённых проблем в современной начальной школе. Учителя часто сталкиваются с детьми, которые испытывают трудности с концентрацией внимания, склонны к импульсивным действиям, неспособны долго сидеть на месте и усваивать материал традиционными методами. Это может снижать эффективность учебного процесса и создавать напряжённую атмосферу в классе.</w:t>
      </w:r>
    </w:p>
    <w:p w14:paraId="38939C1B" w14:textId="44672582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Понимание причин такого поведения и применение специальных методик — ключ к успешной работе с такими детьми. В этой статье рассмотрим причины гиперактивности и невнимательности, а также практические рекомендации для учителей по организации учебного процесса.</w:t>
      </w:r>
    </w:p>
    <w:p w14:paraId="11D88B22" w14:textId="00793F36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Причины гиперактивности и невнимательности</w:t>
      </w:r>
    </w:p>
    <w:p w14:paraId="3B5E4A3A" w14:textId="77777777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Гиперактивность и невнимательность могут иметь разнообразные причины, включая:</w:t>
      </w:r>
    </w:p>
    <w:p w14:paraId="2B5279B9" w14:textId="77777777" w:rsidR="00AF20FF" w:rsidRPr="00AF20FF" w:rsidRDefault="00AF20FF" w:rsidP="00AF20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Особенности нервной системы</w:t>
      </w:r>
      <w:r w:rsidRPr="00AF20FF">
        <w:rPr>
          <w:rFonts w:ascii="Times New Roman" w:hAnsi="Times New Roman" w:cs="Times New Roman"/>
          <w:sz w:val="28"/>
          <w:szCs w:val="28"/>
        </w:rPr>
        <w:t xml:space="preserve"> — повышенная возбудимость или слабая регуляция внимания у некоторых детей является физиологической особенностью.</w:t>
      </w:r>
    </w:p>
    <w:p w14:paraId="16148234" w14:textId="408D5C76" w:rsidR="00AF20FF" w:rsidRPr="00AF20FF" w:rsidRDefault="00AF20FF" w:rsidP="00AF20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Синдром дефицита внимания и гиперактивности (СДВГ)</w:t>
      </w:r>
      <w:r w:rsidRPr="00AF20FF">
        <w:rPr>
          <w:rFonts w:ascii="Times New Roman" w:hAnsi="Times New Roman" w:cs="Times New Roman"/>
          <w:sz w:val="28"/>
          <w:szCs w:val="28"/>
        </w:rPr>
        <w:t xml:space="preserve"> — это расстройство, которое характеризуется сочетанием невнимательности, гиперактивности и импульсивности.</w:t>
      </w:r>
    </w:p>
    <w:p w14:paraId="2BD3D01F" w14:textId="77777777" w:rsidR="00AF20FF" w:rsidRPr="00AF20FF" w:rsidRDefault="00AF20FF" w:rsidP="00AF20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Недостаток физической активности</w:t>
      </w:r>
      <w:r w:rsidRPr="00AF20FF">
        <w:rPr>
          <w:rFonts w:ascii="Times New Roman" w:hAnsi="Times New Roman" w:cs="Times New Roman"/>
          <w:sz w:val="28"/>
          <w:szCs w:val="28"/>
        </w:rPr>
        <w:t xml:space="preserve"> — дети, которые мало двигаются в течение дня, часто испытывают избыток энергии и неспособность сосредоточиться.</w:t>
      </w:r>
    </w:p>
    <w:p w14:paraId="77E3F6D2" w14:textId="77777777" w:rsidR="00AF20FF" w:rsidRPr="00AF20FF" w:rsidRDefault="00AF20FF" w:rsidP="00AF20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Психоэмоциональное напряжение и стресс</w:t>
      </w:r>
      <w:r w:rsidRPr="00AF20FF">
        <w:rPr>
          <w:rFonts w:ascii="Times New Roman" w:hAnsi="Times New Roman" w:cs="Times New Roman"/>
          <w:sz w:val="28"/>
          <w:szCs w:val="28"/>
        </w:rPr>
        <w:t xml:space="preserve"> — семейные конфликты, переутомление, изменения в окружении могут усугублять поведение.</w:t>
      </w:r>
    </w:p>
    <w:p w14:paraId="7F80D404" w14:textId="77777777" w:rsidR="00AF20FF" w:rsidRPr="00AF20FF" w:rsidRDefault="00AF20FF" w:rsidP="00AF20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Нарушения сна и режима дня</w:t>
      </w:r>
      <w:r w:rsidRPr="00AF20FF">
        <w:rPr>
          <w:rFonts w:ascii="Times New Roman" w:hAnsi="Times New Roman" w:cs="Times New Roman"/>
          <w:sz w:val="28"/>
          <w:szCs w:val="28"/>
        </w:rPr>
        <w:t xml:space="preserve"> — дефицит сна негативно сказывается на концентрации и поведении детей.</w:t>
      </w:r>
    </w:p>
    <w:p w14:paraId="574C153A" w14:textId="467AA0E8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Симптомы, которые важно замечать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D73906" w14:textId="77777777" w:rsidR="00AF20FF" w:rsidRPr="00AF20FF" w:rsidRDefault="00AF20FF" w:rsidP="00AF20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Частое отвлечение на посторонние раздражители</w:t>
      </w:r>
    </w:p>
    <w:p w14:paraId="07B364B0" w14:textId="77777777" w:rsidR="00AF20FF" w:rsidRPr="00AF20FF" w:rsidRDefault="00AF20FF" w:rsidP="00AF20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Неспособность долго сосредотачиваться на заданиях</w:t>
      </w:r>
    </w:p>
    <w:p w14:paraId="082A6EAF" w14:textId="77777777" w:rsidR="00AF20FF" w:rsidRPr="00AF20FF" w:rsidRDefault="00AF20FF" w:rsidP="00AF20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Импульсивные действия, перебивание учителя и одноклассников</w:t>
      </w:r>
    </w:p>
    <w:p w14:paraId="5EE4F2A2" w14:textId="77777777" w:rsidR="00AF20FF" w:rsidRPr="00AF20FF" w:rsidRDefault="00AF20FF" w:rsidP="00AF20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Неусидчивость, постоянное движение и ерзание на месте</w:t>
      </w:r>
    </w:p>
    <w:p w14:paraId="103D207F" w14:textId="77777777" w:rsidR="00AF20FF" w:rsidRPr="00AF20FF" w:rsidRDefault="00AF20FF" w:rsidP="00AF20F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Трудности с выполнением инструкций и завершением заданий</w:t>
      </w:r>
    </w:p>
    <w:p w14:paraId="6FBFFD07" w14:textId="39B080BA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Ранняя диагностика и выявление причин помогают вовремя оказать поддержку ребенку.</w:t>
      </w:r>
    </w:p>
    <w:p w14:paraId="335AE410" w14:textId="697BCE26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Практические рекомендации для учителей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EC10A8" w14:textId="77777777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1. Создайте предсказуемую и структурированную среду</w:t>
      </w:r>
    </w:p>
    <w:p w14:paraId="3B47C483" w14:textId="77777777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Четкий распорядок дня, регулярные ритуалы и визуальные расписания помогают детям чувствовать себя уверенно и меньше тревожиться. В начале урока объясняйте, что именно будет происходить, какие этапы работы предстоят.</w:t>
      </w:r>
    </w:p>
    <w:p w14:paraId="4B4ABA5E" w14:textId="77777777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2. Делите задания на небольшие шаги</w:t>
      </w:r>
    </w:p>
    <w:p w14:paraId="0CDC8DC1" w14:textId="77777777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Большие или сложные задания разбивайте на короткие этапы, чтобы ребенок мог выполнять их постепенно и не перегружаться. Подкрепляйте успехи похвалой и поощрениями.</w:t>
      </w:r>
    </w:p>
    <w:p w14:paraId="0436E448" w14:textId="77777777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3. Используйте разнообразные методы обучения</w:t>
      </w:r>
    </w:p>
    <w:p w14:paraId="48E0565A" w14:textId="77777777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Включайте визуальные материалы, игровые элементы, практические задания, коллективную работу. Это помогает удерживать внимание и задействовать разные виды восприятия.</w:t>
      </w:r>
    </w:p>
    <w:p w14:paraId="615D9D60" w14:textId="77777777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4. Обеспечьте возможность для движения</w:t>
      </w:r>
    </w:p>
    <w:p w14:paraId="5F6B4E2E" w14:textId="77777777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Организуйте короткие физкультминутки, давайте детям возможность менять позу, работать стоя или делать простые упражнения прямо на уроке.</w:t>
      </w:r>
    </w:p>
    <w:p w14:paraId="32A3208A" w14:textId="77777777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5. Позитивное подкрепление и мотивация</w:t>
      </w:r>
    </w:p>
    <w:p w14:paraId="37242234" w14:textId="77777777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Отмечайте даже небольшие успехи ребенка, применяйте систему поощрений. Это способствует формированию у ученика позитивного отношения к учебе и своему поведению.</w:t>
      </w:r>
    </w:p>
    <w:p w14:paraId="0040F717" w14:textId="77777777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6. Развивайте навыки самоконтроля</w:t>
      </w:r>
    </w:p>
    <w:p w14:paraId="5753EACC" w14:textId="77777777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lastRenderedPageBreak/>
        <w:t>Учите детей распознавать собственные эмоции и состояние, применять техники дыхания и релаксации для снятия напряжения и восстановления внимания.</w:t>
      </w:r>
    </w:p>
    <w:p w14:paraId="49636BDA" w14:textId="77777777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7. Работа с родителями</w:t>
      </w:r>
    </w:p>
    <w:p w14:paraId="16D399E7" w14:textId="1D02535F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Регулярно информируйте родителей о поведении и успехах ребенка, договаривайтесь о совместных действиях и поддержке. В некоторых случаях необходима консультация с психологом или неврологом.</w:t>
      </w:r>
    </w:p>
    <w:p w14:paraId="4EC3DEAD" w14:textId="77777777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Особенности работы с детьми с СДВГ</w:t>
      </w:r>
    </w:p>
    <w:p w14:paraId="4B426FAF" w14:textId="77777777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Если гиперактивность и невнимательность имеют выраженный характер, возможно наличие синдрома дефицита внимания и гиперактивности. В этом случае рекомендуется:</w:t>
      </w:r>
    </w:p>
    <w:p w14:paraId="4EC36870" w14:textId="77777777" w:rsidR="00AF20FF" w:rsidRPr="00AF20FF" w:rsidRDefault="00AF20FF" w:rsidP="00AF20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Сотрудничать с медицинскими специалистами и психологами.</w:t>
      </w:r>
    </w:p>
    <w:p w14:paraId="398A5EB0" w14:textId="77777777" w:rsidR="00AF20FF" w:rsidRPr="00AF20FF" w:rsidRDefault="00AF20FF" w:rsidP="00AF20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Использовать индивидуальные образовательные планы.</w:t>
      </w:r>
    </w:p>
    <w:p w14:paraId="426B8125" w14:textId="7E3B8ED5" w:rsidR="00AF20FF" w:rsidRPr="00AF20FF" w:rsidRDefault="00AF20FF" w:rsidP="00AF20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Применять специализированные методики и адаптации в классе.</w:t>
      </w:r>
    </w:p>
    <w:p w14:paraId="31464833" w14:textId="77777777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Важность междисциплинарного подхода</w:t>
      </w:r>
    </w:p>
    <w:p w14:paraId="48606CC4" w14:textId="292622F3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Успешная поддержка детей с гиперактивностью требует совместных усилий учителей, родителей, психологов и врачей. Важно учитывать не только образовательные, но и эмоциональные, физические и социальные потребности ребенка.</w:t>
      </w:r>
    </w:p>
    <w:p w14:paraId="36398707" w14:textId="77777777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7FDD9A1" w14:textId="77777777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>Гиперактивность и невнимательность — не приговор, а вызов, который можно успешно преодолеть с помощью знаний, терпения и грамотного подхода. Создавая комфортную и поддерживающую образовательную среду, учитель помогает каждому ребенку раскрыть свои способности и адаптироваться к школьной жизни.</w:t>
      </w:r>
    </w:p>
    <w:p w14:paraId="4092D745" w14:textId="77777777" w:rsidR="00AF20FF" w:rsidRPr="00AF20FF" w:rsidRDefault="00AF20FF" w:rsidP="00AF20FF">
      <w:p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pict w14:anchorId="7F7EE8EB">
          <v:rect id="_x0000_i1080" style="width:0;height:1.5pt" o:hralign="center" o:hrstd="t" o:hr="t" fillcolor="#a0a0a0" stroked="f"/>
        </w:pict>
      </w:r>
    </w:p>
    <w:p w14:paraId="5C594D7A" w14:textId="22D22C59" w:rsidR="00AF20FF" w:rsidRPr="00AF20FF" w:rsidRDefault="00AF20FF" w:rsidP="00AF20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0F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68FE323C" w14:textId="77777777" w:rsidR="00AF20FF" w:rsidRPr="00AF20FF" w:rsidRDefault="00AF20FF" w:rsidP="00AF20F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 xml:space="preserve">Бурлакова, Н. В. </w:t>
      </w:r>
      <w:r w:rsidRPr="00AF20FF">
        <w:rPr>
          <w:rFonts w:ascii="Times New Roman" w:hAnsi="Times New Roman" w:cs="Times New Roman"/>
          <w:b/>
          <w:bCs/>
          <w:sz w:val="28"/>
          <w:szCs w:val="28"/>
        </w:rPr>
        <w:t>Психология развития младшего школьника.</w:t>
      </w:r>
      <w:r w:rsidRPr="00AF20FF">
        <w:rPr>
          <w:rFonts w:ascii="Times New Roman" w:hAnsi="Times New Roman" w:cs="Times New Roman"/>
          <w:sz w:val="28"/>
          <w:szCs w:val="28"/>
        </w:rPr>
        <w:t xml:space="preserve"> — М.: Просвещение, 2018.</w:t>
      </w:r>
    </w:p>
    <w:p w14:paraId="7ADA1DBB" w14:textId="77777777" w:rsidR="00AF20FF" w:rsidRPr="00AF20FF" w:rsidRDefault="00AF20FF" w:rsidP="00AF20F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 xml:space="preserve">Гринберг, Л. Д., Шепель, И. В. </w:t>
      </w:r>
      <w:r w:rsidRPr="00AF20FF">
        <w:rPr>
          <w:rFonts w:ascii="Times New Roman" w:hAnsi="Times New Roman" w:cs="Times New Roman"/>
          <w:b/>
          <w:bCs/>
          <w:sz w:val="28"/>
          <w:szCs w:val="28"/>
        </w:rPr>
        <w:t>СДВГ у детей: диагностика и коррекция.</w:t>
      </w:r>
      <w:r w:rsidRPr="00AF20FF">
        <w:rPr>
          <w:rFonts w:ascii="Times New Roman" w:hAnsi="Times New Roman" w:cs="Times New Roman"/>
          <w:sz w:val="28"/>
          <w:szCs w:val="28"/>
        </w:rPr>
        <w:t xml:space="preserve"> — СПб.: Речь, 2020.</w:t>
      </w:r>
    </w:p>
    <w:p w14:paraId="1CB38B64" w14:textId="77777777" w:rsidR="00AF20FF" w:rsidRPr="00AF20FF" w:rsidRDefault="00AF20FF" w:rsidP="00AF20F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lastRenderedPageBreak/>
        <w:t xml:space="preserve">Котляр, В. А. </w:t>
      </w:r>
      <w:r w:rsidRPr="00AF20FF">
        <w:rPr>
          <w:rFonts w:ascii="Times New Roman" w:hAnsi="Times New Roman" w:cs="Times New Roman"/>
          <w:b/>
          <w:bCs/>
          <w:sz w:val="28"/>
          <w:szCs w:val="28"/>
        </w:rPr>
        <w:t>Педагогика для учителей начальной школы.</w:t>
      </w:r>
      <w:r w:rsidRPr="00AF20FF">
        <w:rPr>
          <w:rFonts w:ascii="Times New Roman" w:hAnsi="Times New Roman" w:cs="Times New Roman"/>
          <w:sz w:val="28"/>
          <w:szCs w:val="28"/>
        </w:rPr>
        <w:t xml:space="preserve"> — М.: </w:t>
      </w:r>
      <w:proofErr w:type="spellStart"/>
      <w:r w:rsidRPr="00AF20F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F20FF">
        <w:rPr>
          <w:rFonts w:ascii="Times New Roman" w:hAnsi="Times New Roman" w:cs="Times New Roman"/>
          <w:sz w:val="28"/>
          <w:szCs w:val="28"/>
        </w:rPr>
        <w:t>, 2019.</w:t>
      </w:r>
    </w:p>
    <w:p w14:paraId="2EF749EE" w14:textId="77777777" w:rsidR="00AF20FF" w:rsidRPr="00AF20FF" w:rsidRDefault="00AF20FF" w:rsidP="00AF20F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F20FF">
        <w:rPr>
          <w:rFonts w:ascii="Times New Roman" w:hAnsi="Times New Roman" w:cs="Times New Roman"/>
          <w:sz w:val="28"/>
          <w:szCs w:val="28"/>
          <w:lang w:val="en-US"/>
        </w:rPr>
        <w:t xml:space="preserve">Barkley, R. A. </w:t>
      </w:r>
      <w:r w:rsidRPr="00AF20FF">
        <w:rPr>
          <w:rFonts w:ascii="Times New Roman" w:hAnsi="Times New Roman" w:cs="Times New Roman"/>
          <w:b/>
          <w:bCs/>
          <w:sz w:val="28"/>
          <w:szCs w:val="28"/>
          <w:lang w:val="en-US"/>
        </w:rPr>
        <w:t>Attention-Deficit Hyperactivity Disorder: A Handbook for Diagnosis and Treatment.</w:t>
      </w:r>
      <w:r w:rsidRPr="00AF20FF">
        <w:rPr>
          <w:rFonts w:ascii="Times New Roman" w:hAnsi="Times New Roman" w:cs="Times New Roman"/>
          <w:sz w:val="28"/>
          <w:szCs w:val="28"/>
          <w:lang w:val="en-US"/>
        </w:rPr>
        <w:t xml:space="preserve"> — New York: Guilford Press, 2015.</w:t>
      </w:r>
    </w:p>
    <w:p w14:paraId="5FDBF7B1" w14:textId="77777777" w:rsidR="00AF20FF" w:rsidRPr="00AF20FF" w:rsidRDefault="00AF20FF" w:rsidP="00AF20F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20FF">
        <w:rPr>
          <w:rFonts w:ascii="Times New Roman" w:hAnsi="Times New Roman" w:cs="Times New Roman"/>
          <w:sz w:val="28"/>
          <w:szCs w:val="28"/>
          <w:lang w:val="en-US"/>
        </w:rPr>
        <w:t>Zentall</w:t>
      </w:r>
      <w:proofErr w:type="spellEnd"/>
      <w:r w:rsidRPr="00AF20FF">
        <w:rPr>
          <w:rFonts w:ascii="Times New Roman" w:hAnsi="Times New Roman" w:cs="Times New Roman"/>
          <w:sz w:val="28"/>
          <w:szCs w:val="28"/>
          <w:lang w:val="en-US"/>
        </w:rPr>
        <w:t xml:space="preserve">, S. S. "Educational Implications of ADHD." </w:t>
      </w:r>
      <w:proofErr w:type="spellStart"/>
      <w:r w:rsidRPr="00AF20FF">
        <w:rPr>
          <w:rFonts w:ascii="Times New Roman" w:hAnsi="Times New Roman" w:cs="Times New Roman"/>
          <w:i/>
          <w:iCs/>
          <w:sz w:val="28"/>
          <w:szCs w:val="28"/>
        </w:rPr>
        <w:t>Theory</w:t>
      </w:r>
      <w:proofErr w:type="spellEnd"/>
      <w:r w:rsidRPr="00AF20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F20FF">
        <w:rPr>
          <w:rFonts w:ascii="Times New Roman" w:hAnsi="Times New Roman" w:cs="Times New Roman"/>
          <w:i/>
          <w:iCs/>
          <w:sz w:val="28"/>
          <w:szCs w:val="28"/>
        </w:rPr>
        <w:t>Into</w:t>
      </w:r>
      <w:proofErr w:type="spellEnd"/>
      <w:r w:rsidRPr="00AF20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F20FF">
        <w:rPr>
          <w:rFonts w:ascii="Times New Roman" w:hAnsi="Times New Roman" w:cs="Times New Roman"/>
          <w:i/>
          <w:iCs/>
          <w:sz w:val="28"/>
          <w:szCs w:val="28"/>
        </w:rPr>
        <w:t>Practice</w:t>
      </w:r>
      <w:proofErr w:type="spellEnd"/>
      <w:r w:rsidRPr="00AF20FF">
        <w:rPr>
          <w:rFonts w:ascii="Times New Roman" w:hAnsi="Times New Roman" w:cs="Times New Roman"/>
          <w:sz w:val="28"/>
          <w:szCs w:val="28"/>
        </w:rPr>
        <w:t>, 2006.</w:t>
      </w:r>
    </w:p>
    <w:p w14:paraId="14BA1F0A" w14:textId="77777777" w:rsidR="00AF20FF" w:rsidRPr="00AF20FF" w:rsidRDefault="00AF20FF" w:rsidP="00AF20F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 xml:space="preserve">Смирнова, Т. П. </w:t>
      </w:r>
      <w:r w:rsidRPr="00AF20FF">
        <w:rPr>
          <w:rFonts w:ascii="Times New Roman" w:hAnsi="Times New Roman" w:cs="Times New Roman"/>
          <w:b/>
          <w:bCs/>
          <w:sz w:val="28"/>
          <w:szCs w:val="28"/>
        </w:rPr>
        <w:t>Работа с гиперактивными детьми в школе.</w:t>
      </w:r>
      <w:r w:rsidRPr="00AF20FF">
        <w:rPr>
          <w:rFonts w:ascii="Times New Roman" w:hAnsi="Times New Roman" w:cs="Times New Roman"/>
          <w:sz w:val="28"/>
          <w:szCs w:val="28"/>
        </w:rPr>
        <w:t xml:space="preserve"> — М.: Академия, 2017.</w:t>
      </w:r>
    </w:p>
    <w:p w14:paraId="43457F06" w14:textId="77777777" w:rsidR="00AF20FF" w:rsidRPr="00AF20FF" w:rsidRDefault="00AF20FF" w:rsidP="00AF20F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20FF">
        <w:rPr>
          <w:rFonts w:ascii="Times New Roman" w:hAnsi="Times New Roman" w:cs="Times New Roman"/>
          <w:sz w:val="28"/>
          <w:szCs w:val="28"/>
        </w:rPr>
        <w:t xml:space="preserve">Рогов, Е. И. </w:t>
      </w:r>
      <w:r w:rsidRPr="00AF20FF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 коррекция поведения детей с СДВГ.</w:t>
      </w:r>
      <w:r w:rsidRPr="00AF20FF">
        <w:rPr>
          <w:rFonts w:ascii="Times New Roman" w:hAnsi="Times New Roman" w:cs="Times New Roman"/>
          <w:sz w:val="28"/>
          <w:szCs w:val="28"/>
        </w:rPr>
        <w:t xml:space="preserve"> — М.: Академический проект, 2021.</w:t>
      </w:r>
    </w:p>
    <w:p w14:paraId="143A8A0D" w14:textId="77777777" w:rsidR="00AF20FF" w:rsidRPr="00AF20FF" w:rsidRDefault="00AF20FF">
      <w:pPr>
        <w:rPr>
          <w:rFonts w:ascii="Times New Roman" w:hAnsi="Times New Roman" w:cs="Times New Roman"/>
          <w:sz w:val="28"/>
          <w:szCs w:val="28"/>
        </w:rPr>
      </w:pPr>
    </w:p>
    <w:sectPr w:rsidR="00AF20FF" w:rsidRPr="00AF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E2BF6"/>
    <w:multiLevelType w:val="multilevel"/>
    <w:tmpl w:val="61E0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91410"/>
    <w:multiLevelType w:val="multilevel"/>
    <w:tmpl w:val="C9BE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139C1"/>
    <w:multiLevelType w:val="multilevel"/>
    <w:tmpl w:val="D8EE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92022"/>
    <w:multiLevelType w:val="multilevel"/>
    <w:tmpl w:val="EECE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96746">
    <w:abstractNumId w:val="2"/>
  </w:num>
  <w:num w:numId="2" w16cid:durableId="221134827">
    <w:abstractNumId w:val="0"/>
  </w:num>
  <w:num w:numId="3" w16cid:durableId="16125306">
    <w:abstractNumId w:val="3"/>
  </w:num>
  <w:num w:numId="4" w16cid:durableId="194079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FF"/>
    <w:rsid w:val="000363BA"/>
    <w:rsid w:val="00A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99C2"/>
  <w15:chartTrackingRefBased/>
  <w15:docId w15:val="{C3CCA65A-63F9-4EA9-84B7-25761BBD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0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20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20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20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20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20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20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20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20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2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20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2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k583</dc:creator>
  <cp:keywords/>
  <dc:description/>
  <cp:lastModifiedBy>k583</cp:lastModifiedBy>
  <cp:revision>1</cp:revision>
  <dcterms:created xsi:type="dcterms:W3CDTF">2025-07-15T09:03:00Z</dcterms:created>
  <dcterms:modified xsi:type="dcterms:W3CDTF">2025-07-15T09:09:00Z</dcterms:modified>
</cp:coreProperties>
</file>