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E8" w:rsidRDefault="00AD2A52" w:rsidP="00BA36E8">
      <w:pPr>
        <w:shd w:val="clear" w:color="auto" w:fill="FFFFFF"/>
        <w:spacing w:after="0" w:line="360" w:lineRule="auto"/>
        <w:jc w:val="center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AD2A52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Комплексный подход к работе с детьми с 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СДВГ</w:t>
      </w:r>
      <w:r w:rsidRPr="00AD2A52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в начальной школе</w:t>
      </w:r>
    </w:p>
    <w:p w:rsidR="00AD2A52" w:rsidRPr="004D2AA8" w:rsidRDefault="00AD2A52" w:rsidP="00BA36E8">
      <w:pPr>
        <w:shd w:val="clear" w:color="auto" w:fill="FFFFFF"/>
        <w:spacing w:after="0" w:line="360" w:lineRule="auto"/>
        <w:jc w:val="center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</w:p>
    <w:p w:rsidR="00BA36E8" w:rsidRPr="004D2AA8" w:rsidRDefault="00BA36E8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 xml:space="preserve">СДВГ – в наше время это знакомые многим буквы. Особенно для учителей. Таких детей в школу приходит не мало. Что же это такое? Что это за дети? Какие сложности в обучении у них есть? Как помочь таким детям социализироваться, учиться и развиваться? </w:t>
      </w:r>
    </w:p>
    <w:p w:rsidR="00BA36E8" w:rsidRPr="004D2AA8" w:rsidRDefault="00BA36E8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 xml:space="preserve">СДВГ – синдром дефицита </w:t>
      </w:r>
      <w:r w:rsidR="00B6005E">
        <w:rPr>
          <w:rFonts w:eastAsia="Times New Roman" w:cstheme="minorHAnsi"/>
          <w:bCs/>
          <w:color w:val="0F0F0F"/>
          <w:kern w:val="36"/>
          <w:sz w:val="24"/>
          <w:szCs w:val="24"/>
        </w:rPr>
        <w:t>внимания и гиперактивности. Это</w:t>
      </w: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синдром или расстройство, как часто сейчас называют его специалисты. СДВГ бывает трёх типов:</w:t>
      </w:r>
    </w:p>
    <w:p w:rsidR="00A56B33" w:rsidRPr="004D2AA8" w:rsidRDefault="00A56B33" w:rsidP="00BA36E8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proofErr w:type="spellStart"/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>Гиперактивный</w:t>
      </w:r>
      <w:proofErr w:type="spellEnd"/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тип, но с полностью сохранным интеллектом, нет нарушения внимания.</w:t>
      </w:r>
    </w:p>
    <w:p w:rsidR="00BA36E8" w:rsidRPr="004D2AA8" w:rsidRDefault="00A56B33" w:rsidP="00A56B33">
      <w:pPr>
        <w:pStyle w:val="a7"/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Такой ребёнок много двигается, не может усидеть на месте, быстро устаёт от статики. Но при этом «схватывает всё на лету».  Ребёнок часто неудобный, но в школе у него не будет больших проблем с освоением программы, с успеваемостью. С поведением – да, с оценками – нет. </w:t>
      </w:r>
    </w:p>
    <w:p w:rsidR="00A56B33" w:rsidRPr="004D2AA8" w:rsidRDefault="00A56B33" w:rsidP="00A56B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Невнимательный тип, когда «проседает» именно внимание и концентрация, но нет гиперактивности. </w:t>
      </w:r>
    </w:p>
    <w:p w:rsidR="00A56B33" w:rsidRPr="004D2AA8" w:rsidRDefault="00A56B33" w:rsidP="00A56B33">
      <w:pPr>
        <w:shd w:val="clear" w:color="auto" w:fill="FFFFFF"/>
        <w:spacing w:after="0" w:line="360" w:lineRule="auto"/>
        <w:ind w:left="709" w:hanging="709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>Тихий ребёнок, про которого часто можно услышать «витает в облаках», «зависает», а так же «растеряша» и «</w:t>
      </w:r>
      <w:proofErr w:type="spellStart"/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>капуша</w:t>
      </w:r>
      <w:proofErr w:type="spellEnd"/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». Такие дети как раз удобны, но именно у них самый негативный прогноз – их сложнее всего компенсировать и адаптировать. </w:t>
      </w:r>
    </w:p>
    <w:p w:rsidR="00A56B33" w:rsidRPr="004D2AA8" w:rsidRDefault="00A56B33" w:rsidP="00A56B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Смешанный тип, когда присутствует и гиперактивность, и нарушение внимания. </w:t>
      </w:r>
    </w:p>
    <w:p w:rsidR="00BA36E8" w:rsidRPr="004D2AA8" w:rsidRDefault="00BA36E8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>СДВГ – трудная история для родителей. И для учителей тоже. Самим детям тоже не просто.</w:t>
      </w:r>
      <w:r w:rsidR="009278AF"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Но к таким детям нужно искать подход, нужна очень тонкая работа, как с детьми, так и с их родителями. Потому что таких детей, по статистике, становится с каждым годом всё больше. </w:t>
      </w:r>
      <w:r w:rsidR="00D84D20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И нужно понимать, что СДВГ – это не невоспитанность, не педагогическая запущенность. Это состояние обусловлено незрелостью мозга (лобных долей), а так же </w:t>
      </w:r>
      <w:proofErr w:type="spellStart"/>
      <w:r w:rsidR="00D84D20">
        <w:rPr>
          <w:rFonts w:eastAsia="Times New Roman" w:cstheme="minorHAnsi"/>
          <w:bCs/>
          <w:color w:val="0F0F0F"/>
          <w:kern w:val="36"/>
          <w:sz w:val="24"/>
          <w:szCs w:val="24"/>
        </w:rPr>
        <w:t>несформированностью</w:t>
      </w:r>
      <w:proofErr w:type="spellEnd"/>
      <w:r w:rsidR="00D84D20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связей между отдельными частями мозга (они работают изолированно друг от друга). Состояние ребёнка может усугубляться отсутствием коррекционной работы, но суть – это именно расстройство, которое от ребёнка не зависит и в котором ребёнок не виноват. Это состояние нужно выявить, его нужно корректировать, нужна постоянная работа. </w:t>
      </w:r>
    </w:p>
    <w:p w:rsidR="00BA36E8" w:rsidRDefault="00BA36E8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>По статистике более 16% детей сейчас имеют признаки СДВГ. Считается, что мальчики ча</w:t>
      </w:r>
      <w:r w:rsidR="00033D07">
        <w:rPr>
          <w:rFonts w:eastAsia="Times New Roman" w:cstheme="minorHAnsi"/>
          <w:bCs/>
          <w:color w:val="0F0F0F"/>
          <w:kern w:val="36"/>
          <w:sz w:val="24"/>
          <w:szCs w:val="24"/>
        </w:rPr>
        <w:t>ще</w:t>
      </w: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страдают этим расстройством. Но по последним данным становится ясно, что девочкам свойственен второй тип – то есть дефицит именно внимания, без гиперактивности. А мальчикам – первый или </w:t>
      </w:r>
      <w:r w:rsidR="00033D07">
        <w:rPr>
          <w:rFonts w:eastAsia="Times New Roman" w:cstheme="minorHAnsi"/>
          <w:bCs/>
          <w:color w:val="0F0F0F"/>
          <w:kern w:val="36"/>
          <w:sz w:val="24"/>
          <w:szCs w:val="24"/>
        </w:rPr>
        <w:t>третий</w:t>
      </w: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, то есть с гиперактивностью. Поэтому мальчики более заметны, на диагностику попадают именно они, а тихие, невнимательные девочки – просто не попадают в статистику. </w:t>
      </w:r>
    </w:p>
    <w:p w:rsidR="0081736B" w:rsidRPr="004D2AA8" w:rsidRDefault="0081736B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 xml:space="preserve">СДВГ – как правило, </w:t>
      </w:r>
      <w:proofErr w:type="gramStart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обусловлен</w:t>
      </w:r>
      <w:proofErr w:type="gramEnd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генетическими причинами. То есть, велика вероятность, что один из родителей этого ребёнка тоже обладает чертами СДВГ (важно учитывать это, общаясь с такими семьями). Но у ребёнка и родителя могут быть разные формы СДВГ. Так же у 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lastRenderedPageBreak/>
        <w:t>одного носителя форма может меняться в процессе естественного роста (созревания мозга), развития и</w:t>
      </w:r>
      <w:r w:rsidR="00033D07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коррекционной работы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. </w:t>
      </w:r>
    </w:p>
    <w:p w:rsidR="001B27BA" w:rsidRPr="004D2AA8" w:rsidRDefault="001B27BA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>Так же нужно отдельно отметить, что нельзя путать СДВГ с РАС (расстройство аути</w:t>
      </w:r>
      <w:r w:rsidR="00033D07">
        <w:rPr>
          <w:rFonts w:eastAsia="Times New Roman" w:cstheme="minorHAnsi"/>
          <w:bCs/>
          <w:color w:val="0F0F0F"/>
          <w:kern w:val="36"/>
          <w:sz w:val="24"/>
          <w:szCs w:val="24"/>
        </w:rPr>
        <w:t>сти</w:t>
      </w: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ческого спектра) и ЗПР (задержка психического развития). Это разные расстройства. И если РАС и ЗПР являются показаниями к определению для ребёнка индивидуального образовательного маршрута в рамках адаптированной рабочей программы, то СДВГ – такого не предусматривает. Но СДВГ нередко «идёт в нагрузку» к другим расстройствам, то есть часто ребёнку с ЗПР свойственны так же черты СДВГ, а ребёнку с РАС – черты СДВ (второй тип). </w:t>
      </w:r>
    </w:p>
    <w:p w:rsidR="00970F25" w:rsidRPr="004D2AA8" w:rsidRDefault="00970F25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 xml:space="preserve">Так же долгое время считалось, что СДВГ – это «детская болячка». То </w:t>
      </w:r>
      <w:proofErr w:type="gramStart"/>
      <w:r w:rsidR="000A79F5">
        <w:rPr>
          <w:rFonts w:eastAsia="Times New Roman" w:cstheme="minorHAnsi"/>
          <w:bCs/>
          <w:color w:val="0F0F0F"/>
          <w:kern w:val="36"/>
          <w:sz w:val="24"/>
          <w:szCs w:val="24"/>
        </w:rPr>
        <w:t>есть</w:t>
      </w:r>
      <w:proofErr w:type="gramEnd"/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было мнение, что этот синдром проходит с возрастом. Но это не так. СДВГ невозможно «израсти», но с ним нужно научит</w:t>
      </w:r>
      <w:r w:rsidR="00247C09"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>ь</w:t>
      </w: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>ся жить, причём максимально комфортно и эффективно. Именно этому нужно научить ребёнка.</w:t>
      </w:r>
      <w:r w:rsidR="00247C09"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Такого ребёнка нужно компенсировать, научить понимать свои особенности и жить с ними. </w:t>
      </w:r>
    </w:p>
    <w:p w:rsidR="002510BF" w:rsidRPr="004D2AA8" w:rsidRDefault="005D405E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ab/>
      </w:r>
      <w:r w:rsidR="002510BF"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Заметить признаки СДВГ можно уже с раннего детства, но диагностировать его могут только с 8 лет. То есть специалисты могут «заподозрить» синдром ранее, но диагноз не поставят до 8 лет. Так же по современным исследованиям известно, что «манифестировать» этот синдром может </w:t>
      </w:r>
      <w:r w:rsidR="000A79F5">
        <w:rPr>
          <w:rFonts w:eastAsia="Times New Roman" w:cstheme="minorHAnsi"/>
          <w:bCs/>
          <w:color w:val="0F0F0F"/>
          <w:kern w:val="36"/>
          <w:sz w:val="24"/>
          <w:szCs w:val="24"/>
        </w:rPr>
        <w:t>в</w:t>
      </w:r>
      <w:r w:rsidR="002510BF"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плоть до 12 лет. </w:t>
      </w:r>
    </w:p>
    <w:p w:rsidR="004D2AA8" w:rsidRPr="004D2AA8" w:rsidRDefault="004D2AA8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 xml:space="preserve">Итак, по каким симптомам можно заподозрить у ребёнка СДВГ: </w:t>
      </w:r>
    </w:p>
    <w:p w:rsidR="004D2AA8" w:rsidRDefault="004D2AA8" w:rsidP="004D2AA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повышенная моторная активность, почти всегда «разрушительная», хаотичная – такие дети не просто постоянно в движении, но это движение не имеет направленности, оно неловкое, неуклюжее; они что-то разбирают, тут же бросают, тут что-то уронили, там кого-то толкнули. </w:t>
      </w:r>
    </w:p>
    <w:p w:rsidR="004D2AA8" w:rsidRDefault="004D2AA8" w:rsidP="004D2AA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>не способность выполнять что-то по инструкции – нельзя сказать, что такие дети не слышат инструкции (при сохранном слухе) или не понимают её (при сохранном интеллекте), они её не воспринимают и не запоминают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– как раз не хватает внимания, чтобы сосредоточиться</w:t>
      </w: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>.</w:t>
      </w:r>
    </w:p>
    <w:p w:rsidR="004D2AA8" w:rsidRDefault="004D2AA8" w:rsidP="004D2AA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трудно обратить внимание такого ребёнка на себя или на что-то и долго его удерживать.</w:t>
      </w:r>
    </w:p>
    <w:p w:rsidR="004D2AA8" w:rsidRDefault="004D2AA8" w:rsidP="004D2AA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ребёнку трудно сосредоточиться на какой-то деятельности – важный нюансы: даже на той деятельности, которую он выбрал сам. </w:t>
      </w:r>
    </w:p>
    <w:p w:rsidR="004D2AA8" w:rsidRDefault="004D2AA8" w:rsidP="004D2AA8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непонимание социальных норм и социальных контекстов – отсутствие субординации, нарушение чужих границ. </w:t>
      </w:r>
    </w:p>
    <w:p w:rsidR="004D2AA8" w:rsidRDefault="005D405E" w:rsidP="004D2AA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>Но именно об СДВГ такие симптомы говорят только при соблюдении некоторых обязательных требований:</w:t>
      </w:r>
    </w:p>
    <w:p w:rsidR="005D405E" w:rsidRDefault="005D405E" w:rsidP="005D405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непрерывность проявление симптомов в течени</w:t>
      </w:r>
      <w:r w:rsidR="008B0385">
        <w:rPr>
          <w:rFonts w:eastAsia="Times New Roman" w:cstheme="minorHAnsi"/>
          <w:bCs/>
          <w:color w:val="0F0F0F"/>
          <w:kern w:val="36"/>
          <w:sz w:val="24"/>
          <w:szCs w:val="24"/>
        </w:rPr>
        <w:t>е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6 месяцев и без объективных причин;</w:t>
      </w:r>
    </w:p>
    <w:p w:rsidR="005D405E" w:rsidRDefault="005D405E" w:rsidP="005D405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симптомы должны проявляться в разных ситуациях (и дома в семье, и в школе в классе, и на кружке в коллективе);</w:t>
      </w:r>
    </w:p>
    <w:p w:rsidR="005D405E" w:rsidRDefault="005D405E" w:rsidP="005D405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lastRenderedPageBreak/>
        <w:t>симптомы мешают какой-либо деятельности ребёнка (они мешают именно ребёнку, а не взрослым);</w:t>
      </w:r>
    </w:p>
    <w:p w:rsidR="005D405E" w:rsidRPr="005D405E" w:rsidRDefault="005D405E" w:rsidP="005D405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ребёнку исполнилось 8 лет. </w:t>
      </w:r>
    </w:p>
    <w:p w:rsidR="00A56B33" w:rsidRDefault="00DF3ADD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ab/>
        <w:t xml:space="preserve">Что нужно учитывать учителю, при работе с такими детьми: </w:t>
      </w:r>
    </w:p>
    <w:p w:rsidR="00DF3ADD" w:rsidRDefault="00DF3ADD" w:rsidP="00DF3AD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Такие дети в 7 лет никогда не готовы к школе. Ребёнок может уметь читать и считать, может освоить навыки самообслуживания, но, в силу незрелости лобных долей мозга, он отстаёт именно в психологической готовности. У него </w:t>
      </w:r>
      <w:r w:rsidR="008B0385">
        <w:rPr>
          <w:rFonts w:eastAsia="Times New Roman" w:cstheme="minorHAnsi"/>
          <w:bCs/>
          <w:color w:val="0F0F0F"/>
          <w:kern w:val="36"/>
          <w:sz w:val="24"/>
          <w:szCs w:val="24"/>
        </w:rPr>
        <w:t>преобладает игровая деятельность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. Таким детям ещё нужно играть, а не учиться. Часто по психологическому возрасту они отстают на 30% от возраста физического. То есть 7-летка – по поведению и приоритетам будет соответствовать 4,5-5 годам. Нужно это понимать. Хорошо, если родители приводят таких детей в школу как можно позже, но иногда таких детей ещё и приводят раньше </w:t>
      </w:r>
      <w:proofErr w:type="gramStart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необходимого</w:t>
      </w:r>
      <w:proofErr w:type="gramEnd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. </w:t>
      </w:r>
    </w:p>
    <w:p w:rsidR="00DF3ADD" w:rsidRDefault="00DF3ADD" w:rsidP="00DF3AD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Есть два периода, когда СДВГ особенно остро влияет на школьную жизнь ребёнка: 1-2 класс, 5-7 класс. 1-2 класс – нужно привыкать </w:t>
      </w:r>
      <w:r w:rsidR="00270E4E">
        <w:rPr>
          <w:rFonts w:eastAsia="Times New Roman" w:cstheme="minorHAnsi"/>
          <w:bCs/>
          <w:color w:val="0F0F0F"/>
          <w:kern w:val="36"/>
          <w:sz w:val="24"/>
          <w:szCs w:val="24"/>
        </w:rPr>
        <w:t>к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новым правилам, жизнь резко меняется, </w:t>
      </w:r>
      <w:r w:rsidR="00270E4E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вокруг много других детей. 5-7 класс – на всё это накладываются гормональные причины и резкий скачок роста организма. Таким детям свойственно «затопление» эмоциями – то есть им сложно справиться со своими чувствами и переживаниями. И любое эмоциональное событие – это вызов для такого ребёнка. А в жизни ребёнка начало школьной жизни – это рубеж, это значимое по важности и последствиям событие. Нужно помочь ребёнку преодолеть этот непростой этап. </w:t>
      </w:r>
    </w:p>
    <w:p w:rsidR="00270E4E" w:rsidRDefault="00270E4E" w:rsidP="00DF3AD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Таки детям нужно чёткие и понятные границы, правила и даже традиции. Любая непредсказуемость – это эмоции, </w:t>
      </w:r>
      <w:r w:rsidR="008B0385">
        <w:rPr>
          <w:rFonts w:eastAsia="Times New Roman" w:cstheme="minorHAnsi"/>
          <w:bCs/>
          <w:color w:val="0F0F0F"/>
          <w:kern w:val="36"/>
          <w:sz w:val="24"/>
          <w:szCs w:val="24"/>
        </w:rPr>
        <w:t>с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которыми ребёнок не справится. Любое нововведение – это новые инструкции, которые ребёнок долго будет понимать, принимать, запоминать. Опять же скучные уроки, уроки «не по силам» </w:t>
      </w:r>
      <w:r w:rsidR="008B0385">
        <w:rPr>
          <w:rFonts w:eastAsia="Times New Roman" w:cstheme="minorHAnsi"/>
          <w:bCs/>
          <w:color w:val="0F0F0F"/>
          <w:kern w:val="36"/>
          <w:sz w:val="24"/>
          <w:szCs w:val="24"/>
        </w:rPr>
        <w:t>–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ребёнок скучает, отвлекается, снова «проблем с дисциплиной», поэтому такие дети должны быть всегда «под рукой» у учителя, чтобы он мог отслеживать и корректировать по ходу урока состояние ребёнка. </w:t>
      </w:r>
    </w:p>
    <w:p w:rsidR="00270E4E" w:rsidRDefault="00270E4E" w:rsidP="00DF3AD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Метод «кнута» с таким ребёнком работает плохо. У такого ребёнка уже низкая самооценка – он про себя уже всё слышал в детском саду, а ещё хуже, если дома в семье. А вот метод «пряника» работает хорошо. Такие дети хорошо подстраиваются к понятному и логичному педагогу, у которого всё чётко и предсказуемо. Они </w:t>
      </w:r>
      <w:r w:rsidR="008B0385">
        <w:rPr>
          <w:rFonts w:eastAsia="Times New Roman" w:cstheme="minorHAnsi"/>
          <w:bCs/>
          <w:color w:val="0F0F0F"/>
          <w:kern w:val="36"/>
          <w:sz w:val="24"/>
          <w:szCs w:val="24"/>
        </w:rPr>
        <w:t>в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писываются в систему и идут за авторитетом. Таким детям спокойнее, когда они точно знают, куда и за кем они идут, они ведомые, а не бунтари, как про них часто думают. </w:t>
      </w:r>
    </w:p>
    <w:p w:rsidR="00D62C92" w:rsidRDefault="00D62C92" w:rsidP="00DF3AD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У таких детей часто низкая учебная мотивация. В силу незрелости лобных долей мозга таким детям сложно инициировать деятельность, сложности и неудачи оборачиваются отторжением и неприятием этой деятельности. Поэтому мотивация должна исходить от взрослого, и результат должен быть осязаем, понятен, достижим по времени. Похвала – обязательна. </w:t>
      </w:r>
    </w:p>
    <w:p w:rsidR="00803E11" w:rsidRDefault="00803E11" w:rsidP="00DF3AD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lastRenderedPageBreak/>
        <w:t xml:space="preserve">Время концентрации такого ребёнка: в начальной школе – 10-12 минут, в средней школе – 15-20 минут. Поэтому начало урока должно быть предсказуемым, вся важная информация </w:t>
      </w:r>
      <w:r w:rsidR="008B0385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должна выдаваться 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именно в начале урока. Должны быть ритуалы, на случай, если ребёнок «поплыл» и начал отвлекаться сам, отвлекать других. </w:t>
      </w:r>
    </w:p>
    <w:p w:rsidR="00596D59" w:rsidRDefault="00596D59" w:rsidP="00DF3AD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Нужно быть готовым к постоянной работе с семьёй. Причём эта работа должна быть очень деликатной и мягкой. Важно понять, </w:t>
      </w:r>
      <w:r w:rsidR="00D62C92">
        <w:rPr>
          <w:rFonts w:eastAsia="Times New Roman" w:cstheme="minorHAnsi"/>
          <w:bCs/>
          <w:color w:val="0F0F0F"/>
          <w:kern w:val="36"/>
          <w:sz w:val="24"/>
          <w:szCs w:val="24"/>
        </w:rPr>
        <w:t>что,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скорее всего</w:t>
      </w:r>
      <w:r w:rsidR="00D62C92">
        <w:rPr>
          <w:rFonts w:eastAsia="Times New Roman" w:cstheme="minorHAnsi"/>
          <w:bCs/>
          <w:color w:val="0F0F0F"/>
          <w:kern w:val="36"/>
          <w:sz w:val="24"/>
          <w:szCs w:val="24"/>
        </w:rPr>
        <w:t>,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кто-то из родителей тоже имеет черты СДВГ – а это будет влиять на ребёнка, например, на опоздания, готовность к уроку, выполнение домашней работы. </w:t>
      </w:r>
      <w:r w:rsidR="00D62C92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Такие родители тоже уже всё про себя слышали в детском саду, они вспыльчивы, эмоциональны, они просто устали. Нужно разговаривать с такими родителями с позиции «хочу помочь», а не ругать, делать замечания, давать поводы для паники. </w:t>
      </w:r>
    </w:p>
    <w:p w:rsidR="0064667C" w:rsidRDefault="0064667C" w:rsidP="00DF3AD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У каждого учителя (особенно начальной школы) должен быть чёткий алгоритм действий, если такой ребёнок учится в его классе: </w:t>
      </w:r>
    </w:p>
    <w:p w:rsidR="0064667C" w:rsidRDefault="0064667C" w:rsidP="0064667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беседа с родителями, с целью выяснить: настроение в семье, принятие, возможно, наличие уже каких-то медицинских документов о состоянии ребёнка, заключений комиссий;</w:t>
      </w:r>
    </w:p>
    <w:p w:rsidR="0064667C" w:rsidRDefault="0064667C" w:rsidP="0064667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возможно, присутствие родителей такого ребёнка на уроках, для демонстрации поведения ребёнка, </w:t>
      </w:r>
      <w:r w:rsidR="001F3488">
        <w:rPr>
          <w:rFonts w:eastAsia="Times New Roman" w:cstheme="minorHAnsi"/>
          <w:bCs/>
          <w:color w:val="0F0F0F"/>
          <w:kern w:val="36"/>
          <w:sz w:val="24"/>
          <w:szCs w:val="24"/>
        </w:rPr>
        <w:t>особенно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на контрасте с другими детьми этого же возраста;</w:t>
      </w:r>
    </w:p>
    <w:p w:rsidR="001F3488" w:rsidRDefault="001F3488" w:rsidP="0064667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привлечение администрации школы, внутренняя комиссия, работа с семьёй; </w:t>
      </w:r>
    </w:p>
    <w:p w:rsidR="0064667C" w:rsidRDefault="001F3488" w:rsidP="0064667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принятие с родителями совместного решения о том, что ребёнка нужно показать специалистам: невролог, психиатр, </w:t>
      </w:r>
      <w:proofErr w:type="spellStart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нейропсихолог</w:t>
      </w:r>
      <w:proofErr w:type="spellEnd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;</w:t>
      </w:r>
    </w:p>
    <w:p w:rsidR="001F3488" w:rsidRDefault="001F3488" w:rsidP="0064667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в зависимости от сложности ситуации: коррекция образовательного маршрута в рамках школы (совместно </w:t>
      </w:r>
      <w:r w:rsidR="008B0385">
        <w:rPr>
          <w:rFonts w:eastAsia="Times New Roman" w:cstheme="minorHAnsi"/>
          <w:bCs/>
          <w:color w:val="0F0F0F"/>
          <w:kern w:val="36"/>
          <w:sz w:val="24"/>
          <w:szCs w:val="24"/>
        </w:rPr>
        <w:t>с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администрац</w:t>
      </w:r>
      <w:r w:rsidR="008B0385">
        <w:rPr>
          <w:rFonts w:eastAsia="Times New Roman" w:cstheme="minorHAnsi"/>
          <w:bCs/>
          <w:color w:val="0F0F0F"/>
          <w:kern w:val="36"/>
          <w:sz w:val="24"/>
          <w:szCs w:val="24"/>
        </w:rPr>
        <w:t>ией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и родителями), либо получение статуса ОВЗ с адаптированной программой, соответствующей потребностям и способностям обучающегося;</w:t>
      </w:r>
    </w:p>
    <w:p w:rsidR="001F3488" w:rsidRDefault="001F3488" w:rsidP="0064667C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постоянный контакт с семьёй о состоянии ребёнка, о его динамике. </w:t>
      </w:r>
    </w:p>
    <w:p w:rsidR="001F3488" w:rsidRPr="001F3488" w:rsidRDefault="001F3488" w:rsidP="001F3488">
      <w:pPr>
        <w:shd w:val="clear" w:color="auto" w:fill="FFFFFF"/>
        <w:spacing w:after="0" w:line="360" w:lineRule="auto"/>
        <w:ind w:firstLine="720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Иногда такая работа может занять годы. Иногда родители с благодарностью идут на встречу. Но опять же нужно помнить, что таких детей с годами становится всё больше. Каждый учитель должен уметь работать с такими учениками. В каждой школе должен быть разработан чёткий алгоритм работы с такими семьями. </w:t>
      </w:r>
    </w:p>
    <w:p w:rsidR="00BA36E8" w:rsidRDefault="00BA36E8" w:rsidP="00BA36E8">
      <w:p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 w:rsidRPr="004D2AA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</w:t>
      </w:r>
      <w:r w:rsidR="001F3488">
        <w:rPr>
          <w:rFonts w:eastAsia="Times New Roman" w:cstheme="minorHAnsi"/>
          <w:bCs/>
          <w:color w:val="0F0F0F"/>
          <w:kern w:val="36"/>
          <w:sz w:val="24"/>
          <w:szCs w:val="24"/>
        </w:rPr>
        <w:tab/>
      </w:r>
      <w:r w:rsidR="008B0385">
        <w:rPr>
          <w:rFonts w:eastAsia="Times New Roman" w:cstheme="minorHAnsi"/>
          <w:bCs/>
          <w:color w:val="0F0F0F"/>
          <w:kern w:val="36"/>
          <w:sz w:val="24"/>
          <w:szCs w:val="24"/>
        </w:rPr>
        <w:t>В</w:t>
      </w:r>
      <w:r w:rsidR="001F3488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не зависимости от того, на какой стадии принятия состояния своего ребёнка находятся родители, учитель может дать советы, как помочь ребёнку в его образовательной деятельности дома: </w:t>
      </w:r>
    </w:p>
    <w:p w:rsidR="00781CD5" w:rsidRDefault="00781CD5" w:rsidP="00781CD5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У таких детей возникают сложности с планированием и организацией. Поэтому родителю придётся взять эти функции на себя. Любые действия должны быть чётко вписаны в расписание, расписание должно быть наглядным и понятным. Коррекция расписания должно проговариваться чётко и ясно. И да – на начальных этапах придётся постоянно 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lastRenderedPageBreak/>
        <w:t>напоминать, а потом постоянно отслеживать. Но ребёнок впишется. Таким детям спокойнее жить именно по предсказуемому расписанию.</w:t>
      </w:r>
    </w:p>
    <w:p w:rsidR="00781CD5" w:rsidRDefault="00781CD5" w:rsidP="00781CD5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Предсказуемость и понятность очень важны ля таких детей. Любые важные события, мероприятия (поход в гости, к врачу, поездка) должны быть объявлены заранее и подробно, пошагово расписаны. Так же должны быть планы</w:t>
      </w:r>
      <w:proofErr w:type="gramStart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Б</w:t>
      </w:r>
      <w:proofErr w:type="gramEnd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и В на случай каких-то неожиданностей. Ребёнок должен чётко знать, куда вы отправляетесь, что там будет, что он должен делать, что он может делать, а чего делать нельзя. И что вы будете делать (потом он сам), если вдруг его «затопило». Такие де</w:t>
      </w:r>
      <w:r w:rsidR="001473D4">
        <w:rPr>
          <w:rFonts w:eastAsia="Times New Roman" w:cstheme="minorHAnsi"/>
          <w:bCs/>
          <w:color w:val="0F0F0F"/>
          <w:kern w:val="36"/>
          <w:sz w:val="24"/>
          <w:szCs w:val="24"/>
        </w:rPr>
        <w:t>т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и не умеют контролировать и </w:t>
      </w:r>
      <w:proofErr w:type="spellStart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от</w:t>
      </w:r>
      <w:r w:rsidR="001473D4">
        <w:rPr>
          <w:rFonts w:eastAsia="Times New Roman" w:cstheme="minorHAnsi"/>
          <w:bCs/>
          <w:color w:val="0F0F0F"/>
          <w:kern w:val="36"/>
          <w:sz w:val="24"/>
          <w:szCs w:val="24"/>
        </w:rPr>
        <w:t>тормаживать</w:t>
      </w:r>
      <w:proofErr w:type="spellEnd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свои эмоции, любые неожиданности выбивают их из колеи. Нужно стараться, чтобы таких неожиданностей в жизни ребёнка было поменьше. И чтобы они были дозированы.</w:t>
      </w:r>
    </w:p>
    <w:p w:rsidR="00781CD5" w:rsidRDefault="00781CD5" w:rsidP="00781CD5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Дозирование эмоций. Нужно чётко понимать, что, не смотря на физическую активность такого ребёнка, эти дети очень сильно устают от впечатлений, </w:t>
      </w:r>
      <w:r w:rsidR="001473D4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они легко 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перевозбуждаются</w:t>
      </w:r>
      <w:proofErr w:type="spellEnd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, им сложно потом успокоиться. Поэтому даже положительные эмоции должны быть </w:t>
      </w:r>
      <w:r w:rsidR="00E80B52"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дозированы, чтобы ребёнок мог это «вынести». </w:t>
      </w:r>
    </w:p>
    <w:p w:rsidR="00E80B52" w:rsidRDefault="00E80B52" w:rsidP="00781CD5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Постоянная </w:t>
      </w:r>
      <w:proofErr w:type="spellStart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вовлечённость</w:t>
      </w:r>
      <w:proofErr w:type="spellEnd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в ребёнка. Такого ребёнка нужно постоянно отслеживать, держать в поле зрения. Со временем он научится контролировать своё состояние. Но до того, состояние ребёнка – ответственность его родителей, ребёнок сам просто не справится. </w:t>
      </w:r>
    </w:p>
    <w:p w:rsidR="00E80B52" w:rsidRDefault="00E80B52" w:rsidP="00781CD5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Учебная деятельность должна стать привычной рутиной. В конкретное время, в любых обстоятельствах, от сложного </w:t>
      </w:r>
      <w:r w:rsidR="001473D4">
        <w:rPr>
          <w:rFonts w:eastAsia="Times New Roman" w:cstheme="minorHAnsi"/>
          <w:bCs/>
          <w:color w:val="0F0F0F"/>
          <w:kern w:val="36"/>
          <w:sz w:val="24"/>
          <w:szCs w:val="24"/>
        </w:rPr>
        <w:t>у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рока к </w:t>
      </w:r>
      <w:proofErr w:type="gramStart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простому</w:t>
      </w:r>
      <w:proofErr w:type="gramEnd"/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, с понятным конкретным результатом. То есть домашнее задание должно стать привычкой на уровне «чистки» зубов. </w:t>
      </w:r>
    </w:p>
    <w:p w:rsidR="00E80B52" w:rsidRDefault="00E80B52" w:rsidP="00781CD5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Таким детям сложно начать и довести до конца. Поэтому в начале учебной деятельности инициатива должна исходить от взрослого. Ребёнку должны проговаривать чёткие шаги, алгоритмы, что он будет делать, в каком порядке, задания выполняются пошагово. Цель и конкретные шаги по её достижению, маленькие и посильные. Заметный результат на каждом шаге будут дополнительной мотивацией. </w:t>
      </w:r>
    </w:p>
    <w:p w:rsidR="005C6EDF" w:rsidRDefault="005C6EDF" w:rsidP="00781CD5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Позитивн</w:t>
      </w:r>
      <w:r w:rsidR="001473D4">
        <w:rPr>
          <w:rFonts w:eastAsia="Times New Roman" w:cstheme="minorHAnsi"/>
          <w:bCs/>
          <w:color w:val="0F0F0F"/>
          <w:kern w:val="36"/>
          <w:sz w:val="24"/>
          <w:szCs w:val="24"/>
        </w:rPr>
        <w:t>ое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подкрепление очень хорошо работает с такими детьми. Обращайте внимание на прогресс ребёнка, а не акцентируйте внимание на «минусах». Сложности можно обсудить и проанализировать, но не нужно делать их важной частью своего ребёнка. Сложности – отдельно, ребёнок – отдельно. </w:t>
      </w:r>
    </w:p>
    <w:p w:rsidR="00E80B52" w:rsidRPr="00781CD5" w:rsidRDefault="00E80B52" w:rsidP="00781CD5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color w:val="0F0F0F"/>
          <w:kern w:val="36"/>
          <w:sz w:val="24"/>
          <w:szCs w:val="24"/>
        </w:rPr>
      </w:pP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>Строгий режим дня. Подъём, отход ко сну. Школа, кружки, выполнение домашнего зад</w:t>
      </w:r>
      <w:r w:rsidR="001473D4">
        <w:rPr>
          <w:rFonts w:eastAsia="Times New Roman" w:cstheme="minorHAnsi"/>
          <w:bCs/>
          <w:color w:val="0F0F0F"/>
          <w:kern w:val="36"/>
          <w:sz w:val="24"/>
          <w:szCs w:val="24"/>
        </w:rPr>
        <w:t>ания – всё</w:t>
      </w:r>
      <w:r>
        <w:rPr>
          <w:rFonts w:eastAsia="Times New Roman" w:cstheme="minorHAnsi"/>
          <w:bCs/>
          <w:color w:val="0F0F0F"/>
          <w:kern w:val="36"/>
          <w:sz w:val="24"/>
          <w:szCs w:val="24"/>
        </w:rPr>
        <w:t xml:space="preserve"> по расписанию. Важен режим сна и приёмы пищи. </w:t>
      </w:r>
    </w:p>
    <w:p w:rsidR="00F87FBE" w:rsidRPr="004D2AA8" w:rsidRDefault="00250958" w:rsidP="00BA36E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Нужно чётко понимать, что СДВГ – это пожизненное состояние. Вопрос в том, насколько человек научился этим состоянием управл</w:t>
      </w:r>
      <w:bookmarkStart w:id="0" w:name="_GoBack"/>
      <w:bookmarkEnd w:id="0"/>
      <w:r>
        <w:rPr>
          <w:rFonts w:cstheme="minorHAnsi"/>
          <w:sz w:val="24"/>
          <w:szCs w:val="24"/>
        </w:rPr>
        <w:t>ять. Если ребёнок был структурирован взрослым, его научили себя анализировать, научили понимать своё состояние, св</w:t>
      </w:r>
      <w:proofErr w:type="gramStart"/>
      <w:r>
        <w:rPr>
          <w:rFonts w:cstheme="minorHAnsi"/>
          <w:sz w:val="24"/>
          <w:szCs w:val="24"/>
        </w:rPr>
        <w:t>ои уя</w:t>
      </w:r>
      <w:proofErr w:type="gramEnd"/>
      <w:r>
        <w:rPr>
          <w:rFonts w:cstheme="minorHAnsi"/>
          <w:sz w:val="24"/>
          <w:szCs w:val="24"/>
        </w:rPr>
        <w:t xml:space="preserve">звимые места, как их компенсировать, то образовательный маршрут такого ребёнка не будет простым, но он будет </w:t>
      </w:r>
      <w:r>
        <w:rPr>
          <w:rFonts w:cstheme="minorHAnsi"/>
          <w:sz w:val="24"/>
          <w:szCs w:val="24"/>
        </w:rPr>
        <w:lastRenderedPageBreak/>
        <w:t xml:space="preserve">позитивным и эффективным. Из такого ребёнка вырастет взрослый с СДВГ, по которому это состояние не будет заметно, оно не будет ему мешать </w:t>
      </w:r>
      <w:proofErr w:type="gramStart"/>
      <w:r>
        <w:rPr>
          <w:rFonts w:cstheme="minorHAnsi"/>
          <w:sz w:val="24"/>
          <w:szCs w:val="24"/>
        </w:rPr>
        <w:t>счастливо</w:t>
      </w:r>
      <w:proofErr w:type="gramEnd"/>
      <w:r>
        <w:rPr>
          <w:rFonts w:cstheme="minorHAnsi"/>
          <w:sz w:val="24"/>
          <w:szCs w:val="24"/>
        </w:rPr>
        <w:t xml:space="preserve"> проживать свою жизнь. </w:t>
      </w:r>
    </w:p>
    <w:sectPr w:rsidR="00F87FBE" w:rsidRPr="004D2AA8" w:rsidSect="00BA36E8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E48"/>
    <w:multiLevelType w:val="hybridMultilevel"/>
    <w:tmpl w:val="B9AEF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0045AD"/>
    <w:multiLevelType w:val="hybridMultilevel"/>
    <w:tmpl w:val="7758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D615C"/>
    <w:multiLevelType w:val="hybridMultilevel"/>
    <w:tmpl w:val="B67A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D1DAE"/>
    <w:multiLevelType w:val="hybridMultilevel"/>
    <w:tmpl w:val="8DD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66602"/>
    <w:multiLevelType w:val="hybridMultilevel"/>
    <w:tmpl w:val="B67A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8149E"/>
    <w:multiLevelType w:val="hybridMultilevel"/>
    <w:tmpl w:val="4A4A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F1176"/>
    <w:multiLevelType w:val="hybridMultilevel"/>
    <w:tmpl w:val="1888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13"/>
    <w:rsid w:val="00030406"/>
    <w:rsid w:val="00033D07"/>
    <w:rsid w:val="000359F6"/>
    <w:rsid w:val="000A79F5"/>
    <w:rsid w:val="001473D4"/>
    <w:rsid w:val="001B27BA"/>
    <w:rsid w:val="001E0E5A"/>
    <w:rsid w:val="001F3488"/>
    <w:rsid w:val="00235797"/>
    <w:rsid w:val="00236708"/>
    <w:rsid w:val="00242F1D"/>
    <w:rsid w:val="00243043"/>
    <w:rsid w:val="00247C09"/>
    <w:rsid w:val="00247DD2"/>
    <w:rsid w:val="00250958"/>
    <w:rsid w:val="002510BF"/>
    <w:rsid w:val="00256C21"/>
    <w:rsid w:val="00270804"/>
    <w:rsid w:val="00270E4E"/>
    <w:rsid w:val="00286313"/>
    <w:rsid w:val="00292EFC"/>
    <w:rsid w:val="00326AB4"/>
    <w:rsid w:val="00335F88"/>
    <w:rsid w:val="00353A27"/>
    <w:rsid w:val="003D300D"/>
    <w:rsid w:val="00402B70"/>
    <w:rsid w:val="00434E77"/>
    <w:rsid w:val="0048513A"/>
    <w:rsid w:val="00495C3F"/>
    <w:rsid w:val="004B08D7"/>
    <w:rsid w:val="004D2AA8"/>
    <w:rsid w:val="004E5BE3"/>
    <w:rsid w:val="004E5EFE"/>
    <w:rsid w:val="00523035"/>
    <w:rsid w:val="00560016"/>
    <w:rsid w:val="005650F2"/>
    <w:rsid w:val="00596D59"/>
    <w:rsid w:val="005A773B"/>
    <w:rsid w:val="005B182C"/>
    <w:rsid w:val="005B7990"/>
    <w:rsid w:val="005C271F"/>
    <w:rsid w:val="005C2E96"/>
    <w:rsid w:val="005C6EDF"/>
    <w:rsid w:val="005D405E"/>
    <w:rsid w:val="0060196F"/>
    <w:rsid w:val="00603BEB"/>
    <w:rsid w:val="0064667C"/>
    <w:rsid w:val="00665465"/>
    <w:rsid w:val="00667F09"/>
    <w:rsid w:val="006C6F3B"/>
    <w:rsid w:val="006F34B0"/>
    <w:rsid w:val="00747140"/>
    <w:rsid w:val="00781CD5"/>
    <w:rsid w:val="007B7646"/>
    <w:rsid w:val="00803E11"/>
    <w:rsid w:val="0081736B"/>
    <w:rsid w:val="00844528"/>
    <w:rsid w:val="00861A8D"/>
    <w:rsid w:val="008878FB"/>
    <w:rsid w:val="008948E9"/>
    <w:rsid w:val="008B0385"/>
    <w:rsid w:val="008D789C"/>
    <w:rsid w:val="008F47B7"/>
    <w:rsid w:val="009278AF"/>
    <w:rsid w:val="00944379"/>
    <w:rsid w:val="00947150"/>
    <w:rsid w:val="00970F25"/>
    <w:rsid w:val="0098709C"/>
    <w:rsid w:val="00996BC4"/>
    <w:rsid w:val="009B2A06"/>
    <w:rsid w:val="00A25CCA"/>
    <w:rsid w:val="00A374BC"/>
    <w:rsid w:val="00A4574B"/>
    <w:rsid w:val="00A56B33"/>
    <w:rsid w:val="00A56D2D"/>
    <w:rsid w:val="00A6234C"/>
    <w:rsid w:val="00AD2A52"/>
    <w:rsid w:val="00AD7237"/>
    <w:rsid w:val="00B01B2B"/>
    <w:rsid w:val="00B6005E"/>
    <w:rsid w:val="00BA36E8"/>
    <w:rsid w:val="00C40525"/>
    <w:rsid w:val="00CF1B04"/>
    <w:rsid w:val="00D2478B"/>
    <w:rsid w:val="00D62C92"/>
    <w:rsid w:val="00D7461A"/>
    <w:rsid w:val="00D776AF"/>
    <w:rsid w:val="00D84D20"/>
    <w:rsid w:val="00DF3ADD"/>
    <w:rsid w:val="00DF7A88"/>
    <w:rsid w:val="00E32C1D"/>
    <w:rsid w:val="00E46BF6"/>
    <w:rsid w:val="00E539BD"/>
    <w:rsid w:val="00E80B52"/>
    <w:rsid w:val="00E92854"/>
    <w:rsid w:val="00EA00EB"/>
    <w:rsid w:val="00F033A5"/>
    <w:rsid w:val="00F41A5E"/>
    <w:rsid w:val="00F87FBE"/>
    <w:rsid w:val="00F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3A27"/>
    <w:pPr>
      <w:spacing w:after="0" w:line="240" w:lineRule="auto"/>
    </w:pPr>
  </w:style>
  <w:style w:type="table" w:styleId="a6">
    <w:name w:val="Table Grid"/>
    <w:basedOn w:val="a1"/>
    <w:uiPriority w:val="59"/>
    <w:rsid w:val="00A37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A3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3A27"/>
    <w:pPr>
      <w:spacing w:after="0" w:line="240" w:lineRule="auto"/>
    </w:pPr>
  </w:style>
  <w:style w:type="table" w:styleId="a6">
    <w:name w:val="Table Grid"/>
    <w:basedOn w:val="a1"/>
    <w:uiPriority w:val="59"/>
    <w:rsid w:val="00A37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A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8F37-62DF-48E5-9001-CA814F0E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licei101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priemnaya</dc:creator>
  <cp:lastModifiedBy>Ewanew</cp:lastModifiedBy>
  <cp:revision>26</cp:revision>
  <cp:lastPrinted>2023-09-07T09:23:00Z</cp:lastPrinted>
  <dcterms:created xsi:type="dcterms:W3CDTF">2023-09-07T11:39:00Z</dcterms:created>
  <dcterms:modified xsi:type="dcterms:W3CDTF">2025-07-17T10:00:00Z</dcterms:modified>
</cp:coreProperties>
</file>