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B" w:rsidRP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Муници</w:t>
      </w:r>
      <w:r w:rsidRPr="0050765B">
        <w:rPr>
          <w:rFonts w:ascii="Calibri" w:hAnsi="Calibri" w:cs="Calibri"/>
          <w:b/>
          <w:color w:val="000000"/>
          <w:sz w:val="28"/>
          <w:szCs w:val="28"/>
        </w:rPr>
        <w:t>пальное дошкольное образовательное бюджетное учреждение</w:t>
      </w: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0765B">
        <w:rPr>
          <w:rFonts w:ascii="Calibri" w:hAnsi="Calibri" w:cs="Calibri"/>
          <w:b/>
          <w:color w:val="000000"/>
          <w:sz w:val="28"/>
          <w:szCs w:val="28"/>
        </w:rPr>
        <w:t>«Детский сад №8»Ручеёк»</w:t>
      </w: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P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8"/>
          <w:szCs w:val="48"/>
        </w:rPr>
        <w:t>Конспект НОД</w:t>
      </w: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44"/>
          <w:szCs w:val="44"/>
        </w:rPr>
        <w:t>в старшей группе.</w:t>
      </w: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52"/>
          <w:szCs w:val="52"/>
        </w:rPr>
      </w:pPr>
      <w:r>
        <w:rPr>
          <w:rStyle w:val="c15"/>
          <w:b/>
          <w:bCs/>
          <w:color w:val="000000"/>
          <w:sz w:val="52"/>
          <w:szCs w:val="52"/>
        </w:rPr>
        <w:t>Тема: «Кто такие волонтеры?»</w:t>
      </w: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52"/>
          <w:szCs w:val="52"/>
        </w:rPr>
      </w:pPr>
    </w:p>
    <w:p w:rsidR="0050765B" w:rsidRP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                       Составила: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Базнова</w:t>
      </w:r>
      <w:proofErr w:type="spellEnd"/>
      <w:r>
        <w:rPr>
          <w:rStyle w:val="c15"/>
          <w:b/>
          <w:bCs/>
          <w:color w:val="000000"/>
          <w:sz w:val="28"/>
          <w:szCs w:val="28"/>
        </w:rPr>
        <w:t xml:space="preserve"> Елена Валерьевна, воспитатель,</w:t>
      </w:r>
    </w:p>
    <w:p w:rsidR="0050765B" w:rsidRP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Первая квалификационная категория.</w:t>
      </w:r>
    </w:p>
    <w:p w:rsidR="0050765B" w:rsidRDefault="0050765B" w:rsidP="0050765B">
      <w:pPr>
        <w:pStyle w:val="c22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            </w:t>
      </w:r>
    </w:p>
    <w:p w:rsidR="0050765B" w:rsidRDefault="0050765B" w:rsidP="005076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B33F5" w:rsidRDefault="00BB33F5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0765B" w:rsidRDefault="0050765B" w:rsidP="005076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Конспект НОД по теме «Кто такие волонтеры?».</w:t>
      </w:r>
    </w:p>
    <w:p w:rsidR="0050765B" w:rsidRDefault="0050765B" w:rsidP="0050765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0"/>
          <w:color w:val="000000"/>
          <w:sz w:val="28"/>
          <w:szCs w:val="28"/>
          <w:shd w:val="clear" w:color="auto" w:fill="FFFFFF"/>
        </w:rPr>
        <w:t>: сформировать у детей представление о волонтерском движении, о его основных направлениях, о его значении в жизни социума.</w:t>
      </w:r>
    </w:p>
    <w:p w:rsidR="0050765B" w:rsidRDefault="0050765B" w:rsidP="0050765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познакомить детей с основными понятиями волонтерской деятельности;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определить типы волонтерской и общественно – полезной деятельности;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формировать у детей уважение к общечеловеческим нравственным ценностям;</w:t>
      </w:r>
    </w:p>
    <w:p w:rsidR="0050765B" w:rsidRDefault="0050765B" w:rsidP="0050765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</w:t>
      </w:r>
      <w:proofErr w:type="spellStart"/>
      <w:r>
        <w:rPr>
          <w:rStyle w:val="c1"/>
          <w:b/>
          <w:bCs/>
          <w:color w:val="000000"/>
          <w:sz w:val="32"/>
          <w:szCs w:val="32"/>
        </w:rPr>
        <w:t>Х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o</w:t>
      </w:r>
      <w:proofErr w:type="gramEnd"/>
      <w:r>
        <w:rPr>
          <w:rStyle w:val="c1"/>
          <w:b/>
          <w:bCs/>
          <w:color w:val="000000"/>
          <w:sz w:val="32"/>
          <w:szCs w:val="32"/>
        </w:rPr>
        <w:t>д</w:t>
      </w:r>
      <w:proofErr w:type="spellEnd"/>
      <w:r>
        <w:rPr>
          <w:rStyle w:val="c1"/>
          <w:b/>
          <w:bCs/>
          <w:color w:val="000000"/>
          <w:sz w:val="32"/>
          <w:szCs w:val="32"/>
        </w:rPr>
        <w:t xml:space="preserve"> занятия:</w:t>
      </w:r>
    </w:p>
    <w:p w:rsidR="0050765B" w:rsidRDefault="0050765B" w:rsidP="0050765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мультимедийном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экране показаны  иллюстрации с изображение детей, выполняющих разные добрые дела.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color w:val="000000"/>
          <w:sz w:val="28"/>
          <w:szCs w:val="28"/>
          <w:shd w:val="clear" w:color="auto" w:fill="FFFFFF"/>
        </w:rPr>
        <w:t> Ребята, сегодня мы с вами отправимся в страну добрых дел. Как вы думаете, почему некоторые дела, которые выполняет тот или иной человек, называются добрыми?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(дети отвечают на вопрос). </w:t>
      </w:r>
      <w:r>
        <w:rPr>
          <w:rStyle w:val="c3"/>
          <w:color w:val="000000"/>
          <w:sz w:val="28"/>
          <w:szCs w:val="28"/>
          <w:shd w:val="clear" w:color="auto" w:fill="FFFFFF"/>
        </w:rPr>
        <w:t>Правильно, когда человек, взрослый или ребенок, делает что-то для других, от чистого сердца, чтобы сделать другим приятно. Назовите мне, пожалуйста, какие добрые дела могут сделать дети по отношению друг к другу, к взрослому, к своим родителям?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(дети отвечают на </w:t>
      </w:r>
      <w:proofErr w:type="spell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вопр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3"/>
          <w:color w:val="000000"/>
          <w:sz w:val="28"/>
          <w:szCs w:val="28"/>
          <w:shd w:val="clear" w:color="auto" w:fill="FFFFFF"/>
        </w:rPr>
        <w:t> Молодцы, ребята. А вы знаете, что в нашей стране сейчас идет год добровольца, или по-другому год - волонтера. Волонтер ребята, это как раз тот человек, который помогает своими добрыми делами, всем кто в этом нуждается.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Давайте рассмотрим картинки, на нашем экране и поговорим о том, что делают дети, изображенные на этих картинках, добрые ли дела они делают: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  <w:u w:val="single"/>
          <w:shd w:val="clear" w:color="auto" w:fill="FFFFFF"/>
        </w:rPr>
        <w:t>На первой картинке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,</w:t>
      </w:r>
      <w:r>
        <w:rPr>
          <w:rStyle w:val="c3"/>
          <w:color w:val="000000"/>
          <w:sz w:val="28"/>
          <w:szCs w:val="28"/>
          <w:shd w:val="clear" w:color="auto" w:fill="FFFFFF"/>
        </w:rPr>
        <w:t> ребята, старшая сестра играет с малышом. Как вы думаете, хорошо ли она поступает.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  <w:u w:val="single"/>
          <w:shd w:val="clear" w:color="auto" w:fill="FFFFFF"/>
        </w:rPr>
        <w:t>На второй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> мальчик помогает старенькой бабушке перейти через дорогу. </w:t>
      </w:r>
    </w:p>
    <w:p w:rsidR="0050765B" w:rsidRDefault="0050765B" w:rsidP="0050765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  <w:u w:val="single"/>
          <w:shd w:val="clear" w:color="auto" w:fill="FFFFFF"/>
        </w:rPr>
        <w:t>На следующей картинке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,</w:t>
      </w:r>
      <w:r>
        <w:rPr>
          <w:rStyle w:val="c3"/>
          <w:color w:val="000000"/>
          <w:sz w:val="28"/>
          <w:szCs w:val="28"/>
          <w:shd w:val="clear" w:color="auto" w:fill="FFFFFF"/>
        </w:rPr>
        <w:t> дети помогают птичкам зимой, они заботятся о них.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Дети сажают дерево, они хотят, чтобы наша земля была красивой и зеленой. Это добрый поступок ребята?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Брат с сестрой помогают убирать дом своей маме. Хорошо они поступает? Доброе ли дело они делают?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Дети собирают листья и мусор на участке, они хотят, чтобы город был чистым и красивым.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Скажите мне ребята, про какие поступки можно сказать, что они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добрые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(дети отвечают на вопрос).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А вы помните, кто такие волонтеры? Это люди: взрослые и дети, которые добровольно помогают другим людям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:д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етям, больным, старикам, помогают животным, оказавшимся в трудной ситуации, хотят сделать край, где они живут, чистым и красивым.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Быть волонтером, добровольцем ребята, очень хорошо и почетно. Про таких людей написано вот такое 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стихотворение: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Спасибо, скажем волонтёрам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Им стоит просто поклониться,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  Не прибегая к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разговорам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Они идут добром делиться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Они свой труд отдать и время,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Готовы там, где всех нужнее,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Ведь помощь людям им не бремя,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А мир становится добрее.</w:t>
      </w:r>
    </w:p>
    <w:p w:rsidR="00F338A4" w:rsidRDefault="0050765B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Так давайте ребята, будем делать больше добрых дел. Для начала по отношению к своим близким и друзьям. Будем сами, без подсказки помогать маме, играть с младшими братьями и сестрами, делиться с друзьями своими игрушками, сохранять в чистоте свой дом и окружающий мир.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Занятие заканчивается просмотром видео «Притча о Доброте» </w:t>
      </w: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BB33F5" w:rsidRDefault="00BB33F5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Pr="00BB33F5" w:rsidRDefault="00BB33F5" w:rsidP="00F338A4">
      <w:pPr>
        <w:pStyle w:val="a3"/>
        <w:shd w:val="clear" w:color="auto" w:fill="FFFFFF"/>
        <w:jc w:val="both"/>
        <w:rPr>
          <w:rStyle w:val="c3"/>
          <w:b/>
          <w:i/>
          <w:iCs/>
          <w:color w:val="000000"/>
          <w:sz w:val="28"/>
          <w:szCs w:val="28"/>
          <w:shd w:val="clear" w:color="auto" w:fill="FFFFFF"/>
        </w:rPr>
      </w:pPr>
      <w:r w:rsidRPr="00BB33F5">
        <w:rPr>
          <w:rStyle w:val="c3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Муниципальное дошкольное образовательное бюджетное учреждение                     </w:t>
      </w:r>
    </w:p>
    <w:p w:rsidR="00BB33F5" w:rsidRPr="00BB33F5" w:rsidRDefault="00BB33F5" w:rsidP="00F338A4">
      <w:pPr>
        <w:pStyle w:val="a3"/>
        <w:shd w:val="clear" w:color="auto" w:fill="FFFFFF"/>
        <w:jc w:val="both"/>
        <w:rPr>
          <w:rStyle w:val="c3"/>
          <w:b/>
          <w:i/>
          <w:iCs/>
          <w:color w:val="000000"/>
          <w:sz w:val="28"/>
          <w:szCs w:val="28"/>
          <w:shd w:val="clear" w:color="auto" w:fill="FFFFFF"/>
        </w:rPr>
      </w:pPr>
      <w:r w:rsidRPr="00BB33F5">
        <w:rPr>
          <w:rStyle w:val="c3"/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«Детский сад №8 «Ручеёк»      </w:t>
      </w:r>
    </w:p>
    <w:p w:rsidR="00F338A4" w:rsidRPr="00BB33F5" w:rsidRDefault="00BB33F5" w:rsidP="00F338A4">
      <w:pPr>
        <w:pStyle w:val="a3"/>
        <w:shd w:val="clear" w:color="auto" w:fill="FFFFFF"/>
        <w:jc w:val="both"/>
        <w:rPr>
          <w:rStyle w:val="c3"/>
          <w:b/>
          <w:i/>
          <w:iCs/>
          <w:color w:val="000000"/>
          <w:sz w:val="28"/>
          <w:szCs w:val="28"/>
          <w:shd w:val="clear" w:color="auto" w:fill="FFFFFF"/>
        </w:rPr>
      </w:pPr>
      <w:r w:rsidRPr="00BB33F5">
        <w:rPr>
          <w:rStyle w:val="c3"/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ФГОС ДО</w:t>
      </w: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8"/>
          <w:szCs w:val="48"/>
        </w:rPr>
      </w:pPr>
    </w:p>
    <w:p w:rsid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8"/>
          <w:szCs w:val="48"/>
        </w:rPr>
      </w:pPr>
    </w:p>
    <w:p w:rsid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8"/>
          <w:szCs w:val="48"/>
        </w:rPr>
      </w:pPr>
    </w:p>
    <w:p w:rsid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8"/>
          <w:szCs w:val="48"/>
        </w:rPr>
      </w:pPr>
    </w:p>
    <w:p w:rsid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8"/>
          <w:szCs w:val="48"/>
        </w:rPr>
        <w:t>Конспект НОД</w:t>
      </w:r>
    </w:p>
    <w:p w:rsid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44"/>
          <w:szCs w:val="44"/>
        </w:rPr>
        <w:t>в старшей группе.</w:t>
      </w:r>
    </w:p>
    <w:p w:rsid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52"/>
          <w:szCs w:val="52"/>
        </w:rPr>
      </w:pPr>
      <w:r>
        <w:rPr>
          <w:rStyle w:val="c15"/>
          <w:b/>
          <w:bCs/>
          <w:color w:val="000000"/>
          <w:sz w:val="52"/>
          <w:szCs w:val="52"/>
        </w:rPr>
        <w:t>Тема: «</w:t>
      </w:r>
      <w:r w:rsidRPr="00BB33F5">
        <w:rPr>
          <w:rFonts w:ascii="Georgia" w:hAnsi="Georgia"/>
          <w:b/>
          <w:bCs/>
          <w:color w:val="000000"/>
          <w:sz w:val="36"/>
          <w:szCs w:val="36"/>
        </w:rPr>
        <w:t>Дорогою добра. Мы в ответе за тех, кого приручили</w:t>
      </w:r>
      <w:r>
        <w:rPr>
          <w:rStyle w:val="c15"/>
          <w:b/>
          <w:bCs/>
          <w:color w:val="000000"/>
          <w:sz w:val="52"/>
          <w:szCs w:val="52"/>
        </w:rPr>
        <w:t>»</w:t>
      </w: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BB33F5" w:rsidRP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                       Составила: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Базнова</w:t>
      </w:r>
      <w:proofErr w:type="spellEnd"/>
      <w:r>
        <w:rPr>
          <w:rStyle w:val="c15"/>
          <w:b/>
          <w:bCs/>
          <w:color w:val="000000"/>
          <w:sz w:val="28"/>
          <w:szCs w:val="28"/>
        </w:rPr>
        <w:t xml:space="preserve"> Елена Валерьевна, воспитатель,</w:t>
      </w:r>
    </w:p>
    <w:p w:rsidR="00BB33F5" w:rsidRPr="00BB33F5" w:rsidRDefault="00BB33F5" w:rsidP="00BB33F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Первая квалификационная категория.</w:t>
      </w: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F338A4" w:rsidRDefault="00F338A4" w:rsidP="00F338A4">
      <w:pPr>
        <w:pStyle w:val="a3"/>
        <w:shd w:val="clear" w:color="auto" w:fill="FFFFFF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CC7E96" w:rsidRDefault="00CC7E96" w:rsidP="00F338A4">
      <w:pPr>
        <w:pStyle w:val="a3"/>
        <w:shd w:val="clear" w:color="auto" w:fill="FFFFFF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CC7E96" w:rsidRDefault="00CC7E96" w:rsidP="00F338A4">
      <w:pPr>
        <w:pStyle w:val="a3"/>
        <w:shd w:val="clear" w:color="auto" w:fill="FFFFFF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CC7E96" w:rsidRDefault="00CC7E96" w:rsidP="00F338A4">
      <w:pPr>
        <w:pStyle w:val="a3"/>
        <w:shd w:val="clear" w:color="auto" w:fill="FFFFFF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CC7E96" w:rsidRDefault="00CC7E96" w:rsidP="00F338A4">
      <w:pPr>
        <w:pStyle w:val="a3"/>
        <w:shd w:val="clear" w:color="auto" w:fill="FFFFFF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F338A4" w:rsidRPr="00F338A4" w:rsidRDefault="0050765B" w:rsidP="00F338A4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 </w:t>
      </w:r>
      <w:r w:rsidR="00F338A4" w:rsidRPr="00F338A4">
        <w:rPr>
          <w:rFonts w:ascii="Georgia" w:hAnsi="Georgia"/>
          <w:b/>
          <w:bCs/>
          <w:color w:val="000000"/>
          <w:sz w:val="20"/>
        </w:rPr>
        <w:t>Тематическое занятие «Дорогою добра. Мы в ответе за тех, кого приручили» (Посвящение в волонтеры) для воспитанников старшего дошкольного возраста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Подготовила и провела: воспитатель высшей квалификационной категории Кадырова </w:t>
      </w:r>
      <w:proofErr w:type="spell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Айгуль</w:t>
      </w:r>
      <w:proofErr w:type="spell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Маратовна Дата проведения: 29. 01. 2020г Муниципальное бюджетное дошкольное образовательное учреждение Детский сад №18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«Здоровье»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городского округа город Октябрьский Республики Башкортостан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Пояснительная записка к тематическому занятию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«Дорогою добра. Мы в ответе за тех, кого приручили»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для воспитанников старшей группы МБДОУ детский сад№18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«Здоровье»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Актуальность.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«Из всех наук, которые должен знать человек, главнейшая есть наука о том, как жить, делая как можно меньше зла и как можно больше добра»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Л.Н. Толстой.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В наше время современное российское общество, переживает кризис духовно-нравственных ценностей. Ныне материальные ценности доминируют над духовными, поэтому у детей искажены представления о доброте, милосердии, великодушии, справедливости. Современные дети живут и развиваются в совершенно иных </w:t>
      </w:r>
      <w:proofErr w:type="spell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социокультурных</w:t>
      </w:r>
      <w:proofErr w:type="spell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условиях, чем их ровесники 20 лет назад. Занятость родителей, разрыв поколений, </w:t>
      </w:r>
      <w:proofErr w:type="spell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технологизация</w:t>
      </w:r>
      <w:proofErr w:type="spell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детской субкультуры, отсутствие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«дворовой»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социализации, изолированность ребенка в семье, все это негативно отражается на социализации современных детей.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Поэтому меня, как педагога, заинтересовало волонтерское движение, как одна из активных форм общения среди детей. Среди подростков движение широко распространено, а в дошкольном возрасте начинает зарождаться.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color w:val="000000"/>
          <w:sz w:val="20"/>
        </w:rPr>
        <w:t xml:space="preserve">Волонтерское движение в </w:t>
      </w:r>
      <w:proofErr w:type="gramStart"/>
      <w:r w:rsidRPr="00F338A4">
        <w:rPr>
          <w:rFonts w:ascii="Georgia" w:eastAsia="Times New Roman" w:hAnsi="Georgia" w:cs="Times New Roman"/>
          <w:b/>
          <w:bCs/>
          <w:color w:val="000000"/>
          <w:sz w:val="20"/>
        </w:rPr>
        <w:t>нашем</w:t>
      </w:r>
      <w:proofErr w:type="gramEnd"/>
      <w:r w:rsidRPr="00F338A4">
        <w:rPr>
          <w:rFonts w:ascii="Georgia" w:eastAsia="Times New Roman" w:hAnsi="Georgia" w:cs="Times New Roman"/>
          <w:b/>
          <w:bCs/>
          <w:color w:val="000000"/>
          <w:sz w:val="20"/>
        </w:rPr>
        <w:t xml:space="preserve"> ДОУ это:</w:t>
      </w:r>
    </w:p>
    <w:p w:rsidR="00F338A4" w:rsidRPr="00F338A4" w:rsidRDefault="00F338A4" w:rsidP="00F33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посадка цветов, кустов и деревьев;</w:t>
      </w:r>
    </w:p>
    <w:p w:rsidR="00F338A4" w:rsidRPr="00F338A4" w:rsidRDefault="00F338A4" w:rsidP="00F33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помощь младшим дошкольникам;</w:t>
      </w:r>
    </w:p>
    <w:p w:rsidR="00F338A4" w:rsidRPr="00F338A4" w:rsidRDefault="00F338A4" w:rsidP="00F33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помощь животным;</w:t>
      </w:r>
    </w:p>
    <w:p w:rsidR="00F338A4" w:rsidRPr="00F338A4" w:rsidRDefault="00F338A4" w:rsidP="00F33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просветительские беседы;</w:t>
      </w:r>
    </w:p>
    <w:p w:rsidR="00F338A4" w:rsidRPr="00F338A4" w:rsidRDefault="00F338A4" w:rsidP="00F33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экологические акции, уборка мусора и загрязнений;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Ежедневно мы видим множество собак и кошек, которые бродят по улицам нашего города в поисках пропитания. Почему люди забыли о верности и привязанности тех, кого приручили, и равнодушно проходят мимо них, делая вид, что ничего не замечают?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"Мы в ответе за тех, кого приручили</w:t>
      </w:r>
      <w:proofErr w:type="gram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,"</w:t>
      </w:r>
      <w:proofErr w:type="gram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- сказал в начале 20 века </w:t>
      </w:r>
      <w:proofErr w:type="spell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Антуан</w:t>
      </w:r>
      <w:proofErr w:type="spell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де Сент-Экзюпери. К сожалению, фраза эта звучала с тех пор настолько часто, что потеряла свой истинный смысл. Люди заводят домашних животных, не сознавая всей меры ответственности. Наигравшись вдоволь, люди выбрасывают своих питомцев на улицу. Эта проблема актуальна </w:t>
      </w:r>
      <w:proofErr w:type="gram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очень давно</w:t>
      </w:r>
      <w:proofErr w:type="gram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носит глобальный характер. Бездомные животные страдают сами и приносят вред людям, а это следствие безответственного и равнодушного отношения человека к ним. Никто и не задумывается, что такое отношение к природе закладывается в раннем детстве. Если мы не воспитываем любовь к природе у ребенка с детства, то откуда ж ей взяться, когда малыш вырастет.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Цель: Создание благоприятного эмоционального настроя на участие в волонтёрском движении на примере помощи бездомным животным.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color w:val="000000"/>
          <w:sz w:val="20"/>
        </w:rPr>
        <w:t>Задачи:</w:t>
      </w:r>
    </w:p>
    <w:p w:rsidR="00F338A4" w:rsidRPr="00F338A4" w:rsidRDefault="00F338A4" w:rsidP="00F33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продвигать идеи </w:t>
      </w:r>
      <w:proofErr w:type="spell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волонтёрства</w:t>
      </w:r>
      <w:proofErr w:type="spell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поддержки волонтерских инициатив в детском саду;</w:t>
      </w:r>
    </w:p>
    <w:p w:rsidR="00F338A4" w:rsidRPr="00F338A4" w:rsidRDefault="00F338A4" w:rsidP="00F33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определить направления деятельности волонтеров;</w:t>
      </w:r>
    </w:p>
    <w:p w:rsidR="00F338A4" w:rsidRPr="00F338A4" w:rsidRDefault="00F338A4" w:rsidP="00F33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воспитать в детях милосердие, ответственность, сострадание и любовь к животным;</w:t>
      </w:r>
    </w:p>
    <w:p w:rsidR="00F338A4" w:rsidRPr="00F338A4" w:rsidRDefault="00F338A4" w:rsidP="00F33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выявить нравственную позицию ребенка в его отношениях с животными;</w:t>
      </w:r>
    </w:p>
    <w:p w:rsidR="00F338A4" w:rsidRPr="00F338A4" w:rsidRDefault="00F338A4" w:rsidP="00F33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формировать представления детей о домашних животных, об их потребностях для роста и развития;</w:t>
      </w:r>
    </w:p>
    <w:p w:rsidR="00F338A4" w:rsidRPr="00F338A4" w:rsidRDefault="00F338A4" w:rsidP="00F33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вызвать у детей желание участвовать в разговоре о причинах увеличения количества бездомных животных во дворах, в городе и о путях решения данной проблемы.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Игровой и праздничный сюжет занятия позволяет бережно, тактично поговорить о таком важном чувстве, как проявление доброты, сострадания и милосердия.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 конце занятия дети посвящены в отряд волонтеров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«Добрые сердечки»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 Дети и педагоги передают приюту для животных коробку с припасами, рассказав об акции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«Моему маленькому другу»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Это позволяет развить у детей чувство взаимопомощи, доброты и сострадания. С помощью тонких психологических приёмов достигается цель </w:t>
      </w:r>
      <w:proofErr w:type="gram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занятия</w:t>
      </w:r>
      <w:proofErr w:type="gram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решаются задачи.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Материалы и оборудование: проектор, экран, ноутбук, видеоролик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«Дорогою добра»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color w:val="000000"/>
          <w:sz w:val="20"/>
        </w:rPr>
        <w:t>Предварительная работа:</w:t>
      </w:r>
    </w:p>
    <w:p w:rsidR="00F338A4" w:rsidRPr="00F338A4" w:rsidRDefault="00F338A4" w:rsidP="00F33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Подбор и изучение литературы по данной теме;</w:t>
      </w:r>
    </w:p>
    <w:p w:rsidR="00F338A4" w:rsidRPr="00F338A4" w:rsidRDefault="00F338A4" w:rsidP="00F33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Просмотр мультфильмов и прослушивание песен: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«Дорогою добра»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«Человек собаке друг»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«Добрым быть на свете веселей»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«Рука помощи»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3. Благотворительная акция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«Помоги маленькому другу»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Ход занятия.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Вступительная часть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(Мотивационный этап)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2минуты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Просмотр видеоролика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«Дорогою добра»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Основная часть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</w:t>
      </w:r>
      <w:proofErr w:type="spellStart"/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Деятельностный</w:t>
      </w:r>
      <w:proofErr w:type="spellEnd"/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этап)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23минуты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Доброе утро, дорогие ребята! Мы рады видеть вас на празднике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«Дорогою добра»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, который посвящен самым добрым, отзывчивым, бескорыстным и готовым в любую минуту прийти на помощь людям. В каждом из нас есть что-то, что мы умеем лучше других и можем поделиться этим с другими. Человек, делающий другим добро, умеющий сопереживать, чувствует себя счастливым. Такие люди были всегда. А как их называют?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(волонтеры)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 Ребята, а кто такие волонтёры?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(Дети отвечают)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Волонтёры – это люди, которые делают добрые дела и помогают все, кому нужна помощь. Ребята, а вы хотели бы стать волонтерами?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Прежде, чем принять вас в ряды волонтёров, мы должны убедиться, что вы готовы творить добрые дела. Сейчас предлагаю вам поиграть.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Словесная игра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«Вежливые слова»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Говорить друзьям не лень,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Улыбаясь…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(добрый день)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Друг другу на прощание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Мы скажем…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(до свидания)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Друг друга не стоит винить,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Лучше скорее…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(извинить)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До чего ж оно красиво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Слово доброе…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(спасибо)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Когда виноваты, сказать спешите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«Прошу вас, пожалуйста –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(извините)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Скажите, чтобы быть хорошим человеком, достаточно ли только знать вежливые слова?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(ответы детей)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Нет, конечно, нужно еще делать добрые дела и помогать всем, кому нужна помощь.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Раньше в давние времена все животные были дикими и жили в лесу. Человек приручил некоторых </w:t>
      </w:r>
      <w:proofErr w:type="gram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животных</w:t>
      </w:r>
      <w:proofErr w:type="gram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они стали домашними. Для чего человеку домашние животные?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Дети: Чтобы помогать ему в работе.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Домашние животные не только помогают человеку в труде и в быту, но и приносят радость общения, учат быть добрыми, заботливыми.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К сожалению, бывают случаи, когда люди сначала заводят себе котёнка или щенка, а потом выбрасывают их на улицу. Как вы думаете, почему некоторые люди так поступают?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Дети: Они неответственные.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Вам жалко брошенных животных? О чём бы вы спросили человека, который бросил животное, если бы его встретили?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(ответы детей)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Животные, которых сначала приручили, а потом бросили, сами себя не смогут прокормить и защитить себя не смогут. Они будут бегать по улице голодные, грязные и одинокие, пока не погибнут</w:t>
      </w:r>
      <w:proofErr w:type="gram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… П</w:t>
      </w:r>
      <w:proofErr w:type="gram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оэтому нужно всегда помнить – мы в ответе за тех, кого приручили.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Сегодня у нас в гостях волонтёры помощи приюта бездомных животных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</w:t>
      </w:r>
      <w:proofErr w:type="spellStart"/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Октдом</w:t>
      </w:r>
      <w:proofErr w:type="spellEnd"/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 Селиверстова Татьяна Евгеньевна и Никифорова Дарья Владимировна. Они расскажут нам о волонтерах, как стать волонтером, как волонтеры помогают тем, кто нуждается в помощи. И расскажут нам о питомнике, где живут кошки и собаки, от которых отказались хозяева.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(Выступление гостей)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Ребята, давайте мы тоже расскажем о наших добрых делах. Чем мы можем помочь бездомным животным? Чем мы можем помочь животным, которые сейчас живут в питомнике? </w:t>
      </w:r>
      <w:r w:rsidRPr="00F338A4">
        <w:rPr>
          <w:rFonts w:ascii="Georgia" w:eastAsia="Times New Roman" w:hAnsi="Georgia" w:cs="Times New Roman"/>
          <w:i/>
          <w:iCs/>
          <w:color w:val="000000"/>
          <w:sz w:val="20"/>
        </w:rPr>
        <w:t>(дети рассказывают)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 нашем детском саду прошла благотворительная акция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«Помоги маленькому другу»</w:t>
      </w: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. Все приняли активное участие: и ребята, и родители, и педагоги. И мы передаем коробку </w:t>
      </w:r>
      <w:proofErr w:type="spell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вкусняшек</w:t>
      </w:r>
      <w:proofErr w:type="spell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 xml:space="preserve"> для животных муниципального приюта </w:t>
      </w:r>
      <w:proofErr w:type="spellStart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Уязы</w:t>
      </w:r>
      <w:proofErr w:type="spellEnd"/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Заключительная часть. 5минут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Воспитатель: Ребята, теперь вы готовы вступить в ряды волонтёрского движения. Для торжественной церемонии посвящения в волонтёры просим сделать шаг вперёд.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Воспитатель: А теперь дружно произнесём клятву волонтёра. Я задаю вопрос, а вы дружно отвечаете </w:t>
      </w:r>
      <w:r w:rsidRPr="00F338A4">
        <w:rPr>
          <w:rFonts w:ascii="Georgia" w:eastAsia="Times New Roman" w:hAnsi="Georgia" w:cs="Times New Roman"/>
          <w:b/>
          <w:bCs/>
          <w:i/>
          <w:iCs/>
          <w:color w:val="000000"/>
          <w:sz w:val="20"/>
        </w:rPr>
        <w:t>«Клянёмся!»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color w:val="000000"/>
          <w:sz w:val="20"/>
        </w:rPr>
        <w:t>Клятва волонтёра: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b/>
          <w:bCs/>
          <w:color w:val="000000"/>
          <w:sz w:val="20"/>
        </w:rPr>
        <w:t>Воспитатель: Ребята, клянётесь ли вы: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– принимать участие в волонтерском движении?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- Клянёмся!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– быть примером и поддержкой своим друзьям?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- Клянёмся!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- Заботиться о природе и её обитателях?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- Клянёмся!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- помогать всем, кому нужна помощь?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- Клянёмся</w:t>
      </w:r>
    </w:p>
    <w:p w:rsidR="00F338A4" w:rsidRPr="00F338A4" w:rsidRDefault="00F338A4" w:rsidP="00F33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338A4">
        <w:rPr>
          <w:rFonts w:ascii="Georgia" w:eastAsia="Times New Roman" w:hAnsi="Georgia" w:cs="Times New Roman"/>
          <w:color w:val="000000"/>
          <w:sz w:val="20"/>
          <w:szCs w:val="20"/>
        </w:rPr>
        <w:t>Повязать детям повязки волонтера и прикрепить эмблемы.</w:t>
      </w:r>
    </w:p>
    <w:p w:rsidR="0050765B" w:rsidRDefault="0050765B" w:rsidP="0050765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50765B" w:rsidSect="0010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5641"/>
    <w:multiLevelType w:val="multilevel"/>
    <w:tmpl w:val="DD0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D1E59"/>
    <w:multiLevelType w:val="multilevel"/>
    <w:tmpl w:val="F12C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217EF"/>
    <w:multiLevelType w:val="multilevel"/>
    <w:tmpl w:val="E60E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765B"/>
    <w:rsid w:val="001064BB"/>
    <w:rsid w:val="00397E94"/>
    <w:rsid w:val="0050765B"/>
    <w:rsid w:val="008032A0"/>
    <w:rsid w:val="00BB33F5"/>
    <w:rsid w:val="00CC7E96"/>
    <w:rsid w:val="00F338A4"/>
    <w:rsid w:val="00F6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765B"/>
  </w:style>
  <w:style w:type="character" w:customStyle="1" w:styleId="c13">
    <w:name w:val="c13"/>
    <w:basedOn w:val="a0"/>
    <w:rsid w:val="0050765B"/>
  </w:style>
  <w:style w:type="character" w:customStyle="1" w:styleId="c1">
    <w:name w:val="c1"/>
    <w:basedOn w:val="a0"/>
    <w:rsid w:val="0050765B"/>
  </w:style>
  <w:style w:type="character" w:customStyle="1" w:styleId="c15">
    <w:name w:val="c15"/>
    <w:basedOn w:val="a0"/>
    <w:rsid w:val="0050765B"/>
  </w:style>
  <w:style w:type="character" w:customStyle="1" w:styleId="c18">
    <w:name w:val="c18"/>
    <w:basedOn w:val="a0"/>
    <w:rsid w:val="0050765B"/>
  </w:style>
  <w:style w:type="character" w:customStyle="1" w:styleId="c10">
    <w:name w:val="c10"/>
    <w:basedOn w:val="a0"/>
    <w:rsid w:val="0050765B"/>
  </w:style>
  <w:style w:type="paragraph" w:customStyle="1" w:styleId="c4">
    <w:name w:val="c4"/>
    <w:basedOn w:val="a"/>
    <w:rsid w:val="005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0765B"/>
  </w:style>
  <w:style w:type="character" w:customStyle="1" w:styleId="c0">
    <w:name w:val="c0"/>
    <w:basedOn w:val="a0"/>
    <w:rsid w:val="0050765B"/>
  </w:style>
  <w:style w:type="character" w:customStyle="1" w:styleId="c3">
    <w:name w:val="c3"/>
    <w:basedOn w:val="a0"/>
    <w:rsid w:val="0050765B"/>
  </w:style>
  <w:style w:type="paragraph" w:customStyle="1" w:styleId="c7">
    <w:name w:val="c7"/>
    <w:basedOn w:val="a"/>
    <w:rsid w:val="005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0765B"/>
  </w:style>
  <w:style w:type="character" w:customStyle="1" w:styleId="c2">
    <w:name w:val="c2"/>
    <w:basedOn w:val="a0"/>
    <w:rsid w:val="0050765B"/>
  </w:style>
  <w:style w:type="paragraph" w:styleId="a3">
    <w:name w:val="Normal (Web)"/>
    <w:basedOn w:val="a"/>
    <w:uiPriority w:val="99"/>
    <w:semiHidden/>
    <w:unhideWhenUsed/>
    <w:rsid w:val="00F3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8A4"/>
    <w:rPr>
      <w:b/>
      <w:bCs/>
    </w:rPr>
  </w:style>
  <w:style w:type="character" w:styleId="a5">
    <w:name w:val="Emphasis"/>
    <w:basedOn w:val="a0"/>
    <w:uiPriority w:val="20"/>
    <w:qFormat/>
    <w:rsid w:val="00F338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2022-03-09T03:32:00Z</dcterms:created>
  <dcterms:modified xsi:type="dcterms:W3CDTF">2022-03-09T04:49:00Z</dcterms:modified>
</cp:coreProperties>
</file>